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77" w:rsidRPr="007E111D" w:rsidRDefault="00F67C9E" w:rsidP="00002477">
      <w:pPr>
        <w:spacing w:before="61" w:after="0" w:line="240" w:lineRule="auto"/>
        <w:ind w:left="2007" w:right="-20"/>
        <w:rPr>
          <w:rFonts w:eastAsia="Replica Std Regular" w:cs="Arial"/>
          <w:sz w:val="40"/>
          <w:szCs w:val="40"/>
        </w:rPr>
      </w:pPr>
      <w:r w:rsidRPr="007E111D">
        <w:rPr>
          <w:rFonts w:eastAsiaTheme="minorHAnsi" w:cs="Arial"/>
          <w:sz w:val="22"/>
          <w:szCs w:val="22"/>
        </w:rPr>
        <w:pict>
          <v:group id="_x0000_s1035" style="position:absolute;left:0;text-align:left;margin-left:53.35pt;margin-top:0;width:541.9pt;height:626.95pt;z-index:-251655168;mso-position-horizontal-relative:page;mso-position-vertical-relative:page" coordorigin="1067" coordsize="10838,12539">
            <v:group id="_x0000_s1036" style="position:absolute;left:2296;width:9609;height:10091" coordorigin="2296" coordsize="9609,10091">
              <v:shape id="_x0000_s1037" style="position:absolute;left:2296;width:9609;height:10091" coordorigin="2296" coordsize="9609,10091" path="m2296,10091r9610,l11906,,2296,r,10091e" fillcolor="#8ed3d6" stroked="f">
                <v:path arrowok="t"/>
              </v:shape>
            </v:group>
            <v:group id="_x0000_s1038" style="position:absolute;left:2296;top:4904;width:6406;height:6406" coordorigin="2296,4904" coordsize="6406,6406">
              <v:shape id="_x0000_s1039" style="position:absolute;left:2296;top:4904;width:6406;height:6406" coordorigin="2296,4904" coordsize="6406,6406" path="m2296,11310r6406,l8702,4904r-6406,l2296,11310e" fillcolor="#5ac5c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296;top:4904;width:6406;height:6406">
                <v:imagedata r:id="rId8" o:title=""/>
              </v:shape>
            </v:group>
            <v:group id="_x0000_s1041" style="position:absolute;left:2296;top:9326;width:3203;height:3203" coordorigin="2296,9326" coordsize="3203,3203">
              <v:shape id="_x0000_s1042" style="position:absolute;left:2296;top:9326;width:3203;height:3203" coordorigin="2296,9326" coordsize="3203,3203" path="m2296,12529r3203,l5499,9326r-3203,l2296,12529e" fillcolor="#00b3b5" stroked="f">
                <v:path arrowok="t"/>
              </v:shape>
              <v:shape id="_x0000_s1043" type="#_x0000_t75" style="position:absolute;left:1067;top:11300;width:2458;height:1239">
                <v:imagedata r:id="rId9" o:title=""/>
              </v:shape>
            </v:group>
            <w10:wrap anchorx="page" anchory="page"/>
          </v:group>
        </w:pict>
      </w:r>
      <w:r w:rsidR="00002477" w:rsidRPr="007E111D">
        <w:rPr>
          <w:rFonts w:eastAsia="Replica Std Regular" w:cs="Arial"/>
          <w:color w:val="414042"/>
          <w:spacing w:val="5"/>
          <w:sz w:val="40"/>
          <w:szCs w:val="40"/>
        </w:rPr>
        <w:t>P</w:t>
      </w:r>
      <w:r w:rsidR="00002477" w:rsidRPr="007E111D">
        <w:rPr>
          <w:rFonts w:eastAsia="Replica Std Regular" w:cs="Arial"/>
          <w:color w:val="414042"/>
          <w:spacing w:val="2"/>
          <w:sz w:val="40"/>
          <w:szCs w:val="40"/>
        </w:rPr>
        <w:t>OLICY</w:t>
      </w:r>
      <w:r w:rsidR="00002477" w:rsidRPr="007E111D">
        <w:rPr>
          <w:rFonts w:eastAsia="Replica Std Regular" w:cs="Arial"/>
          <w:color w:val="414042"/>
          <w:spacing w:val="4"/>
          <w:sz w:val="40"/>
          <w:szCs w:val="40"/>
        </w:rPr>
        <w:t xml:space="preserve"> BULLETIN</w:t>
      </w:r>
      <w:r w:rsidR="00002477" w:rsidRPr="007E111D">
        <w:rPr>
          <w:rFonts w:eastAsia="Replica Std Regular" w:cs="Arial"/>
          <w:color w:val="414042"/>
          <w:spacing w:val="2"/>
          <w:sz w:val="40"/>
          <w:szCs w:val="40"/>
        </w:rPr>
        <w:t xml:space="preserve"> </w:t>
      </w:r>
      <w:r w:rsidR="00002477" w:rsidRPr="007E111D">
        <w:rPr>
          <w:rFonts w:eastAsia="Replica Std Regular" w:cs="Arial"/>
          <w:color w:val="414042"/>
          <w:spacing w:val="-4"/>
          <w:sz w:val="40"/>
          <w:szCs w:val="40"/>
        </w:rPr>
        <w:t>1</w:t>
      </w:r>
      <w:r w:rsidR="00002477" w:rsidRPr="007E111D">
        <w:rPr>
          <w:rFonts w:eastAsia="Replica Std Regular" w:cs="Arial"/>
          <w:color w:val="414042"/>
          <w:sz w:val="40"/>
          <w:szCs w:val="40"/>
        </w:rPr>
        <w:t xml:space="preserve">, </w:t>
      </w:r>
      <w:r w:rsidR="00002477" w:rsidRPr="007E111D">
        <w:rPr>
          <w:rFonts w:eastAsia="Replica Std Regular" w:cs="Arial"/>
          <w:color w:val="414042"/>
          <w:spacing w:val="-6"/>
          <w:sz w:val="40"/>
          <w:szCs w:val="40"/>
        </w:rPr>
        <w:t>2</w:t>
      </w:r>
      <w:r w:rsidR="00002477" w:rsidRPr="007E111D">
        <w:rPr>
          <w:rFonts w:eastAsia="Replica Std Regular" w:cs="Arial"/>
          <w:color w:val="414042"/>
          <w:spacing w:val="-2"/>
          <w:sz w:val="40"/>
          <w:szCs w:val="40"/>
        </w:rPr>
        <w:t>0</w:t>
      </w:r>
      <w:r w:rsidR="00002477" w:rsidRPr="007E111D">
        <w:rPr>
          <w:rFonts w:eastAsia="Replica Std Regular" w:cs="Arial"/>
          <w:color w:val="414042"/>
          <w:spacing w:val="-8"/>
          <w:sz w:val="40"/>
          <w:szCs w:val="40"/>
        </w:rPr>
        <w:t>1</w:t>
      </w:r>
      <w:r w:rsidR="00002477" w:rsidRPr="007E111D">
        <w:rPr>
          <w:rFonts w:eastAsia="Replica Std Regular" w:cs="Arial"/>
          <w:color w:val="414042"/>
          <w:sz w:val="40"/>
          <w:szCs w:val="40"/>
        </w:rPr>
        <w:t>3</w:t>
      </w:r>
    </w:p>
    <w:p w:rsidR="00002477" w:rsidRDefault="00002477" w:rsidP="00002477">
      <w:pPr>
        <w:spacing w:before="6" w:after="0" w:line="100" w:lineRule="exact"/>
        <w:rPr>
          <w:sz w:val="10"/>
          <w:szCs w:val="1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Pr="007E111D" w:rsidRDefault="00002477" w:rsidP="00002477">
      <w:pPr>
        <w:spacing w:after="0" w:line="320" w:lineRule="exact"/>
        <w:ind w:left="730" w:right="6321" w:firstLine="1"/>
        <w:rPr>
          <w:rFonts w:eastAsia="Replica Std Regular" w:cs="Arial"/>
          <w:sz w:val="32"/>
          <w:szCs w:val="32"/>
        </w:rPr>
      </w:pPr>
      <w:r w:rsidRPr="007E111D">
        <w:rPr>
          <w:rFonts w:eastAsia="Replica Std Regular" w:cs="Arial"/>
          <w:color w:val="FFFFFF"/>
          <w:spacing w:val="8"/>
          <w:w w:val="117"/>
          <w:sz w:val="32"/>
          <w:szCs w:val="32"/>
        </w:rPr>
        <w:t>CENTRE</w:t>
      </w:r>
      <w:r w:rsidRPr="007E111D">
        <w:rPr>
          <w:rFonts w:eastAsia="Replica Std Regular" w:cs="Arial"/>
          <w:color w:val="FFFFFF"/>
          <w:spacing w:val="2"/>
          <w:w w:val="117"/>
          <w:sz w:val="32"/>
          <w:szCs w:val="32"/>
        </w:rPr>
        <w:t xml:space="preserve"> FOR</w:t>
      </w:r>
      <w:r w:rsidRPr="007E111D">
        <w:rPr>
          <w:rFonts w:eastAsia="Replica Std Regular" w:cs="Arial"/>
          <w:color w:val="FFFFFF"/>
          <w:sz w:val="32"/>
          <w:szCs w:val="32"/>
        </w:rPr>
        <w:t xml:space="preserve"> </w:t>
      </w:r>
      <w:r w:rsidRPr="007E111D">
        <w:rPr>
          <w:rFonts w:eastAsia="Replica Std Regular" w:cs="Arial"/>
          <w:color w:val="FFFFFF"/>
          <w:spacing w:val="9"/>
          <w:w w:val="121"/>
          <w:sz w:val="32"/>
          <w:szCs w:val="32"/>
        </w:rPr>
        <w:t xml:space="preserve">DISABILITY </w:t>
      </w:r>
      <w:r w:rsidRPr="007E111D">
        <w:rPr>
          <w:rFonts w:eastAsia="Replica Std Regular" w:cs="Arial"/>
          <w:color w:val="FFFFFF"/>
          <w:spacing w:val="10"/>
          <w:w w:val="106"/>
          <w:sz w:val="32"/>
          <w:szCs w:val="32"/>
        </w:rPr>
        <w:t>RESEARCH AND POLICY</w:t>
      </w: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before="5" w:after="0" w:line="240" w:lineRule="exact"/>
        <w:rPr>
          <w:sz w:val="24"/>
        </w:rPr>
      </w:pPr>
    </w:p>
    <w:p w:rsidR="00002477" w:rsidRPr="007E111D" w:rsidRDefault="00002477" w:rsidP="00002477">
      <w:pPr>
        <w:spacing w:after="0" w:line="433" w:lineRule="exact"/>
        <w:ind w:left="618" w:right="-20"/>
        <w:rPr>
          <w:rFonts w:eastAsia="Replica Std Regular" w:cs="Arial"/>
          <w:sz w:val="40"/>
          <w:szCs w:val="40"/>
        </w:rPr>
      </w:pPr>
      <w:r w:rsidRPr="007E111D">
        <w:rPr>
          <w:rFonts w:eastAsia="Replica Std Regular" w:cs="Arial"/>
          <w:color w:val="414042"/>
          <w:spacing w:val="3"/>
          <w:w w:val="116"/>
          <w:position w:val="-1"/>
          <w:sz w:val="40"/>
          <w:szCs w:val="40"/>
        </w:rPr>
        <w:t>LEFT BEHIND</w:t>
      </w:r>
      <w:r w:rsidRPr="007E111D">
        <w:rPr>
          <w:rFonts w:eastAsia="Replica Std Regular" w:cs="Arial"/>
          <w:color w:val="414042"/>
          <w:position w:val="-1"/>
          <w:sz w:val="40"/>
          <w:szCs w:val="40"/>
        </w:rPr>
        <w:t xml:space="preserve">: </w:t>
      </w:r>
      <w:r w:rsidRPr="007E111D">
        <w:rPr>
          <w:rFonts w:eastAsia="Replica Std Regular" w:cs="Arial"/>
          <w:color w:val="414042"/>
          <w:spacing w:val="-6"/>
          <w:position w:val="-1"/>
          <w:sz w:val="40"/>
          <w:szCs w:val="40"/>
        </w:rPr>
        <w:t>2</w:t>
      </w:r>
      <w:r w:rsidRPr="007E111D">
        <w:rPr>
          <w:rFonts w:eastAsia="Replica Std Regular" w:cs="Arial"/>
          <w:color w:val="414042"/>
          <w:spacing w:val="-2"/>
          <w:position w:val="-1"/>
          <w:sz w:val="40"/>
          <w:szCs w:val="40"/>
        </w:rPr>
        <w:t>0</w:t>
      </w:r>
      <w:r w:rsidRPr="007E111D">
        <w:rPr>
          <w:rFonts w:eastAsia="Replica Std Regular" w:cs="Arial"/>
          <w:color w:val="414042"/>
          <w:spacing w:val="-8"/>
          <w:position w:val="-1"/>
          <w:sz w:val="40"/>
          <w:szCs w:val="40"/>
        </w:rPr>
        <w:t>1</w:t>
      </w:r>
      <w:r w:rsidRPr="007E111D">
        <w:rPr>
          <w:rFonts w:eastAsia="Replica Std Regular" w:cs="Arial"/>
          <w:color w:val="414042"/>
          <w:position w:val="-1"/>
          <w:sz w:val="40"/>
          <w:szCs w:val="40"/>
        </w:rPr>
        <w:t>3</w:t>
      </w:r>
    </w:p>
    <w:p w:rsidR="00002477" w:rsidRPr="007E111D" w:rsidRDefault="00002477" w:rsidP="00492949">
      <w:pPr>
        <w:spacing w:before="2" w:after="0" w:line="380" w:lineRule="exact"/>
        <w:ind w:left="618" w:right="29"/>
        <w:rPr>
          <w:rFonts w:eastAsia="Replica Std Light" w:cs="Arial"/>
          <w:sz w:val="40"/>
          <w:szCs w:val="40"/>
        </w:rPr>
      </w:pPr>
      <w:r w:rsidRPr="007E111D">
        <w:rPr>
          <w:rFonts w:eastAsia="Replica Std Light" w:cs="Arial"/>
          <w:color w:val="414042"/>
          <w:spacing w:val="1"/>
          <w:sz w:val="40"/>
          <w:szCs w:val="40"/>
        </w:rPr>
        <w:t>MO</w:t>
      </w:r>
      <w:r w:rsidRPr="007E111D">
        <w:rPr>
          <w:rFonts w:eastAsia="Replica Std Light" w:cs="Arial"/>
          <w:color w:val="414042"/>
          <w:sz w:val="40"/>
          <w:szCs w:val="40"/>
        </w:rPr>
        <w:t>N</w:t>
      </w:r>
      <w:r w:rsidRPr="007E111D">
        <w:rPr>
          <w:rFonts w:eastAsia="Replica Std Light" w:cs="Arial"/>
          <w:color w:val="414042"/>
          <w:spacing w:val="-2"/>
          <w:sz w:val="40"/>
          <w:szCs w:val="40"/>
        </w:rPr>
        <w:t>I</w:t>
      </w:r>
      <w:r w:rsidRPr="007E111D">
        <w:rPr>
          <w:rFonts w:eastAsia="Replica Std Light" w:cs="Arial"/>
          <w:color w:val="414042"/>
          <w:spacing w:val="-16"/>
          <w:sz w:val="40"/>
          <w:szCs w:val="40"/>
        </w:rPr>
        <w:t>T</w:t>
      </w:r>
      <w:r w:rsidRPr="007E111D">
        <w:rPr>
          <w:rFonts w:eastAsia="Replica Std Light" w:cs="Arial"/>
          <w:color w:val="414042"/>
          <w:spacing w:val="1"/>
          <w:sz w:val="40"/>
          <w:szCs w:val="40"/>
        </w:rPr>
        <w:t>O</w:t>
      </w:r>
      <w:r w:rsidRPr="007E111D">
        <w:rPr>
          <w:rFonts w:eastAsia="Replica Std Light" w:cs="Arial"/>
          <w:color w:val="414042"/>
          <w:spacing w:val="-1"/>
          <w:sz w:val="40"/>
          <w:szCs w:val="40"/>
        </w:rPr>
        <w:t>RI</w:t>
      </w:r>
      <w:r w:rsidRPr="007E111D">
        <w:rPr>
          <w:rFonts w:eastAsia="Replica Std Light" w:cs="Arial"/>
          <w:color w:val="414042"/>
          <w:spacing w:val="1"/>
          <w:sz w:val="40"/>
          <w:szCs w:val="40"/>
        </w:rPr>
        <w:t>N</w:t>
      </w:r>
      <w:r w:rsidRPr="007E111D">
        <w:rPr>
          <w:rFonts w:eastAsia="Replica Std Light" w:cs="Arial"/>
          <w:color w:val="414042"/>
          <w:sz w:val="40"/>
          <w:szCs w:val="40"/>
        </w:rPr>
        <w:t>G</w:t>
      </w:r>
      <w:r w:rsidRPr="007E111D">
        <w:rPr>
          <w:rFonts w:eastAsia="Replica Std Light" w:cs="Arial"/>
          <w:color w:val="414042"/>
          <w:spacing w:val="34"/>
          <w:sz w:val="40"/>
          <w:szCs w:val="40"/>
        </w:rPr>
        <w:t xml:space="preserve"> </w:t>
      </w:r>
      <w:r w:rsidRPr="007E111D">
        <w:rPr>
          <w:rFonts w:eastAsia="Replica Std Light" w:cs="Arial"/>
          <w:color w:val="414042"/>
          <w:spacing w:val="-1"/>
          <w:sz w:val="40"/>
          <w:szCs w:val="40"/>
        </w:rPr>
        <w:t>T</w:t>
      </w:r>
      <w:r w:rsidRPr="007E111D">
        <w:rPr>
          <w:rFonts w:eastAsia="Replica Std Light" w:cs="Arial"/>
          <w:color w:val="414042"/>
          <w:sz w:val="40"/>
          <w:szCs w:val="40"/>
        </w:rPr>
        <w:t>HE</w:t>
      </w:r>
      <w:r w:rsidRPr="007E111D">
        <w:rPr>
          <w:rFonts w:eastAsia="Replica Std Light" w:cs="Arial"/>
          <w:color w:val="414042"/>
          <w:spacing w:val="4"/>
          <w:sz w:val="40"/>
          <w:szCs w:val="40"/>
        </w:rPr>
        <w:t xml:space="preserve"> </w:t>
      </w:r>
      <w:r w:rsidRPr="007E111D">
        <w:rPr>
          <w:rFonts w:eastAsia="Replica Std Light" w:cs="Arial"/>
          <w:color w:val="414042"/>
          <w:sz w:val="40"/>
          <w:szCs w:val="40"/>
        </w:rPr>
        <w:t>S</w:t>
      </w:r>
      <w:r w:rsidRPr="007E111D">
        <w:rPr>
          <w:rFonts w:eastAsia="Replica Std Light" w:cs="Arial"/>
          <w:color w:val="414042"/>
          <w:spacing w:val="3"/>
          <w:sz w:val="40"/>
          <w:szCs w:val="40"/>
        </w:rPr>
        <w:t>O</w:t>
      </w:r>
      <w:r w:rsidRPr="007E111D">
        <w:rPr>
          <w:rFonts w:eastAsia="Replica Std Light" w:cs="Arial"/>
          <w:color w:val="414042"/>
          <w:sz w:val="40"/>
          <w:szCs w:val="40"/>
        </w:rPr>
        <w:t>C</w:t>
      </w:r>
      <w:r w:rsidRPr="007E111D">
        <w:rPr>
          <w:rFonts w:eastAsia="Replica Std Light" w:cs="Arial"/>
          <w:color w:val="414042"/>
          <w:spacing w:val="-2"/>
          <w:sz w:val="40"/>
          <w:szCs w:val="40"/>
        </w:rPr>
        <w:t>I</w:t>
      </w:r>
      <w:r w:rsidRPr="007E111D">
        <w:rPr>
          <w:rFonts w:eastAsia="Replica Std Light" w:cs="Arial"/>
          <w:color w:val="414042"/>
          <w:spacing w:val="-1"/>
          <w:sz w:val="40"/>
          <w:szCs w:val="40"/>
        </w:rPr>
        <w:t>A</w:t>
      </w:r>
      <w:r w:rsidRPr="007E111D">
        <w:rPr>
          <w:rFonts w:eastAsia="Replica Std Light" w:cs="Arial"/>
          <w:color w:val="414042"/>
          <w:sz w:val="40"/>
          <w:szCs w:val="40"/>
        </w:rPr>
        <w:t>L</w:t>
      </w:r>
      <w:r w:rsidRPr="007E111D">
        <w:rPr>
          <w:rFonts w:eastAsia="Replica Std Light" w:cs="Arial"/>
          <w:color w:val="414042"/>
          <w:spacing w:val="4"/>
          <w:sz w:val="40"/>
          <w:szCs w:val="40"/>
        </w:rPr>
        <w:t xml:space="preserve"> </w:t>
      </w:r>
      <w:r w:rsidRPr="007E111D">
        <w:rPr>
          <w:rFonts w:eastAsia="Replica Std Light" w:cs="Arial"/>
          <w:color w:val="414042"/>
          <w:spacing w:val="-1"/>
          <w:sz w:val="40"/>
          <w:szCs w:val="40"/>
        </w:rPr>
        <w:t>I</w:t>
      </w:r>
      <w:r w:rsidRPr="007E111D">
        <w:rPr>
          <w:rFonts w:eastAsia="Replica Std Light" w:cs="Arial"/>
          <w:color w:val="414042"/>
          <w:spacing w:val="1"/>
          <w:sz w:val="40"/>
          <w:szCs w:val="40"/>
        </w:rPr>
        <w:t>N</w:t>
      </w:r>
      <w:r w:rsidRPr="007E111D">
        <w:rPr>
          <w:rFonts w:eastAsia="Replica Std Light" w:cs="Arial"/>
          <w:color w:val="414042"/>
          <w:sz w:val="40"/>
          <w:szCs w:val="40"/>
        </w:rPr>
        <w:t>C</w:t>
      </w:r>
      <w:r w:rsidRPr="007E111D">
        <w:rPr>
          <w:rFonts w:eastAsia="Replica Std Light" w:cs="Arial"/>
          <w:color w:val="414042"/>
          <w:spacing w:val="-14"/>
          <w:sz w:val="40"/>
          <w:szCs w:val="40"/>
        </w:rPr>
        <w:t>L</w:t>
      </w:r>
      <w:r w:rsidRPr="007E111D">
        <w:rPr>
          <w:rFonts w:eastAsia="Replica Std Light" w:cs="Arial"/>
          <w:color w:val="414042"/>
          <w:spacing w:val="-3"/>
          <w:sz w:val="40"/>
          <w:szCs w:val="40"/>
        </w:rPr>
        <w:t>U</w:t>
      </w:r>
      <w:r w:rsidRPr="007E111D">
        <w:rPr>
          <w:rFonts w:eastAsia="Replica Std Light" w:cs="Arial"/>
          <w:color w:val="414042"/>
          <w:spacing w:val="1"/>
          <w:sz w:val="40"/>
          <w:szCs w:val="40"/>
        </w:rPr>
        <w:t>S</w:t>
      </w:r>
      <w:r w:rsidRPr="007E111D">
        <w:rPr>
          <w:rFonts w:eastAsia="Replica Std Light" w:cs="Arial"/>
          <w:color w:val="414042"/>
          <w:sz w:val="40"/>
          <w:szCs w:val="40"/>
        </w:rPr>
        <w:t>I</w:t>
      </w:r>
      <w:r w:rsidRPr="007E111D">
        <w:rPr>
          <w:rFonts w:eastAsia="Replica Std Light" w:cs="Arial"/>
          <w:color w:val="414042"/>
          <w:spacing w:val="1"/>
          <w:sz w:val="40"/>
          <w:szCs w:val="40"/>
        </w:rPr>
        <w:t>O</w:t>
      </w:r>
      <w:r w:rsidRPr="007E111D">
        <w:rPr>
          <w:rFonts w:eastAsia="Replica Std Light" w:cs="Arial"/>
          <w:color w:val="414042"/>
          <w:sz w:val="40"/>
          <w:szCs w:val="40"/>
        </w:rPr>
        <w:t>N</w:t>
      </w:r>
      <w:r w:rsidRPr="007E111D">
        <w:rPr>
          <w:rFonts w:eastAsia="Replica Std Light" w:cs="Arial"/>
          <w:color w:val="414042"/>
          <w:spacing w:val="4"/>
          <w:sz w:val="40"/>
          <w:szCs w:val="40"/>
        </w:rPr>
        <w:t xml:space="preserve"> </w:t>
      </w:r>
      <w:r w:rsidRPr="007E111D">
        <w:rPr>
          <w:rFonts w:eastAsia="Replica Std Light" w:cs="Arial"/>
          <w:color w:val="414042"/>
          <w:spacing w:val="1"/>
          <w:sz w:val="40"/>
          <w:szCs w:val="40"/>
        </w:rPr>
        <w:t>O</w:t>
      </w:r>
      <w:r w:rsidRPr="007E111D">
        <w:rPr>
          <w:rFonts w:eastAsia="Replica Std Light" w:cs="Arial"/>
          <w:color w:val="414042"/>
          <w:sz w:val="40"/>
          <w:szCs w:val="40"/>
        </w:rPr>
        <w:t>F</w:t>
      </w:r>
      <w:r w:rsidRPr="007E111D">
        <w:rPr>
          <w:rFonts w:eastAsia="Replica Std Light" w:cs="Arial"/>
          <w:color w:val="414042"/>
          <w:spacing w:val="4"/>
          <w:sz w:val="40"/>
          <w:szCs w:val="40"/>
        </w:rPr>
        <w:t xml:space="preserve"> </w:t>
      </w:r>
      <w:r w:rsidRPr="007E111D">
        <w:rPr>
          <w:rFonts w:eastAsia="Replica Std Light" w:cs="Arial"/>
          <w:color w:val="414042"/>
          <w:spacing w:val="-15"/>
          <w:sz w:val="40"/>
          <w:szCs w:val="40"/>
        </w:rPr>
        <w:t>Y</w:t>
      </w:r>
      <w:r w:rsidRPr="007E111D">
        <w:rPr>
          <w:rFonts w:eastAsia="Replica Std Light" w:cs="Arial"/>
          <w:color w:val="414042"/>
          <w:spacing w:val="-1"/>
          <w:sz w:val="40"/>
          <w:szCs w:val="40"/>
        </w:rPr>
        <w:t>OU</w:t>
      </w:r>
      <w:r w:rsidRPr="007E111D">
        <w:rPr>
          <w:rFonts w:eastAsia="Replica Std Light" w:cs="Arial"/>
          <w:color w:val="414042"/>
          <w:spacing w:val="1"/>
          <w:sz w:val="40"/>
          <w:szCs w:val="40"/>
        </w:rPr>
        <w:t>N</w:t>
      </w:r>
      <w:r w:rsidRPr="007E111D">
        <w:rPr>
          <w:rFonts w:eastAsia="Replica Std Light" w:cs="Arial"/>
          <w:color w:val="414042"/>
          <w:sz w:val="40"/>
          <w:szCs w:val="40"/>
        </w:rPr>
        <w:t xml:space="preserve">G </w:t>
      </w:r>
      <w:r w:rsidRPr="007E111D">
        <w:rPr>
          <w:rFonts w:eastAsia="Replica Std Light" w:cs="Arial"/>
          <w:color w:val="414042"/>
          <w:spacing w:val="-11"/>
          <w:sz w:val="40"/>
          <w:szCs w:val="40"/>
        </w:rPr>
        <w:t>A</w:t>
      </w:r>
      <w:r w:rsidRPr="007E111D">
        <w:rPr>
          <w:rFonts w:eastAsia="Replica Std Light" w:cs="Arial"/>
          <w:color w:val="414042"/>
          <w:spacing w:val="-3"/>
          <w:sz w:val="40"/>
          <w:szCs w:val="40"/>
        </w:rPr>
        <w:t>U</w:t>
      </w:r>
      <w:r w:rsidRPr="007E111D">
        <w:rPr>
          <w:rFonts w:eastAsia="Replica Std Light" w:cs="Arial"/>
          <w:color w:val="414042"/>
          <w:spacing w:val="-6"/>
          <w:sz w:val="40"/>
          <w:szCs w:val="40"/>
        </w:rPr>
        <w:t>S</w:t>
      </w:r>
      <w:r w:rsidRPr="007E111D">
        <w:rPr>
          <w:rFonts w:eastAsia="Replica Std Light" w:cs="Arial"/>
          <w:color w:val="414042"/>
          <w:spacing w:val="-1"/>
          <w:sz w:val="40"/>
          <w:szCs w:val="40"/>
        </w:rPr>
        <w:t>T</w:t>
      </w:r>
      <w:r w:rsidRPr="007E111D">
        <w:rPr>
          <w:rFonts w:eastAsia="Replica Std Light" w:cs="Arial"/>
          <w:color w:val="414042"/>
          <w:spacing w:val="3"/>
          <w:sz w:val="40"/>
          <w:szCs w:val="40"/>
        </w:rPr>
        <w:t>R</w:t>
      </w:r>
      <w:r w:rsidRPr="007E111D">
        <w:rPr>
          <w:rFonts w:eastAsia="Replica Std Light" w:cs="Arial"/>
          <w:color w:val="414042"/>
          <w:spacing w:val="-1"/>
          <w:sz w:val="40"/>
          <w:szCs w:val="40"/>
        </w:rPr>
        <w:t>A</w:t>
      </w:r>
      <w:r w:rsidRPr="007E111D">
        <w:rPr>
          <w:rFonts w:eastAsia="Replica Std Light" w:cs="Arial"/>
          <w:color w:val="414042"/>
          <w:spacing w:val="1"/>
          <w:sz w:val="40"/>
          <w:szCs w:val="40"/>
        </w:rPr>
        <w:t>L</w:t>
      </w:r>
      <w:r w:rsidRPr="007E111D">
        <w:rPr>
          <w:rFonts w:eastAsia="Replica Std Light" w:cs="Arial"/>
          <w:color w:val="414042"/>
          <w:spacing w:val="-2"/>
          <w:sz w:val="40"/>
          <w:szCs w:val="40"/>
        </w:rPr>
        <w:t>I</w:t>
      </w:r>
      <w:r w:rsidRPr="007E111D">
        <w:rPr>
          <w:rFonts w:eastAsia="Replica Std Light" w:cs="Arial"/>
          <w:color w:val="414042"/>
          <w:spacing w:val="-1"/>
          <w:sz w:val="40"/>
          <w:szCs w:val="40"/>
        </w:rPr>
        <w:t>A</w:t>
      </w:r>
      <w:r w:rsidRPr="007E111D">
        <w:rPr>
          <w:rFonts w:eastAsia="Replica Std Light" w:cs="Arial"/>
          <w:color w:val="414042"/>
          <w:sz w:val="40"/>
          <w:szCs w:val="40"/>
        </w:rPr>
        <w:t>NS</w:t>
      </w:r>
      <w:r w:rsidRPr="007E111D">
        <w:rPr>
          <w:rFonts w:eastAsia="Replica Std Light" w:cs="Arial"/>
          <w:color w:val="414042"/>
          <w:spacing w:val="4"/>
          <w:sz w:val="40"/>
          <w:szCs w:val="40"/>
        </w:rPr>
        <w:t xml:space="preserve"> </w:t>
      </w:r>
      <w:r w:rsidRPr="007E111D">
        <w:rPr>
          <w:rFonts w:eastAsia="Replica Std Light" w:cs="Arial"/>
          <w:color w:val="414042"/>
          <w:spacing w:val="-5"/>
          <w:sz w:val="40"/>
          <w:szCs w:val="40"/>
        </w:rPr>
        <w:t>W</w:t>
      </w:r>
      <w:r w:rsidRPr="007E111D">
        <w:rPr>
          <w:rFonts w:eastAsia="Replica Std Light" w:cs="Arial"/>
          <w:color w:val="414042"/>
          <w:spacing w:val="-2"/>
          <w:sz w:val="40"/>
          <w:szCs w:val="40"/>
        </w:rPr>
        <w:t>I</w:t>
      </w:r>
      <w:r w:rsidRPr="007E111D">
        <w:rPr>
          <w:rFonts w:eastAsia="Replica Std Light" w:cs="Arial"/>
          <w:color w:val="414042"/>
          <w:spacing w:val="-1"/>
          <w:sz w:val="40"/>
          <w:szCs w:val="40"/>
        </w:rPr>
        <w:t>T</w:t>
      </w:r>
      <w:r w:rsidRPr="007E111D">
        <w:rPr>
          <w:rFonts w:eastAsia="Replica Std Light" w:cs="Arial"/>
          <w:color w:val="414042"/>
          <w:sz w:val="40"/>
          <w:szCs w:val="40"/>
        </w:rPr>
        <w:t>H</w:t>
      </w:r>
      <w:r w:rsidRPr="007E111D">
        <w:rPr>
          <w:rFonts w:eastAsia="Replica Std Light" w:cs="Arial"/>
          <w:color w:val="414042"/>
          <w:spacing w:val="67"/>
          <w:sz w:val="40"/>
          <w:szCs w:val="40"/>
        </w:rPr>
        <w:t xml:space="preserve"> </w:t>
      </w:r>
      <w:r w:rsidRPr="007E111D">
        <w:rPr>
          <w:rFonts w:eastAsia="Replica Std Light" w:cs="Arial"/>
          <w:color w:val="414042"/>
          <w:spacing w:val="1"/>
          <w:sz w:val="40"/>
          <w:szCs w:val="40"/>
        </w:rPr>
        <w:t>S</w:t>
      </w:r>
      <w:r w:rsidRPr="007E111D">
        <w:rPr>
          <w:rFonts w:eastAsia="Replica Std Light" w:cs="Arial"/>
          <w:color w:val="414042"/>
          <w:spacing w:val="-7"/>
          <w:sz w:val="40"/>
          <w:szCs w:val="40"/>
        </w:rPr>
        <w:t>E</w:t>
      </w:r>
      <w:r w:rsidRPr="007E111D">
        <w:rPr>
          <w:rFonts w:eastAsia="Replica Std Light" w:cs="Arial"/>
          <w:color w:val="414042"/>
          <w:spacing w:val="1"/>
          <w:sz w:val="40"/>
          <w:szCs w:val="40"/>
        </w:rPr>
        <w:t>L</w:t>
      </w:r>
      <w:r w:rsidRPr="007E111D">
        <w:rPr>
          <w:rFonts w:eastAsia="Replica Std Light" w:cs="Arial"/>
          <w:color w:val="414042"/>
          <w:spacing w:val="-8"/>
          <w:sz w:val="40"/>
          <w:szCs w:val="40"/>
        </w:rPr>
        <w:t>F</w:t>
      </w:r>
      <w:r w:rsidRPr="007E111D">
        <w:rPr>
          <w:rFonts w:eastAsia="Replica Std Light" w:cs="Arial"/>
          <w:color w:val="414042"/>
          <w:spacing w:val="-10"/>
          <w:sz w:val="40"/>
          <w:szCs w:val="40"/>
        </w:rPr>
        <w:t>-</w:t>
      </w:r>
      <w:r w:rsidRPr="007E111D">
        <w:rPr>
          <w:rFonts w:eastAsia="Replica Std Light" w:cs="Arial"/>
          <w:color w:val="414042"/>
          <w:sz w:val="40"/>
          <w:szCs w:val="40"/>
        </w:rPr>
        <w:t>R</w:t>
      </w:r>
      <w:r w:rsidRPr="007E111D">
        <w:rPr>
          <w:rFonts w:eastAsia="Replica Std Light" w:cs="Arial"/>
          <w:color w:val="414042"/>
          <w:spacing w:val="-7"/>
          <w:sz w:val="40"/>
          <w:szCs w:val="40"/>
        </w:rPr>
        <w:t>E</w:t>
      </w:r>
      <w:r w:rsidRPr="007E111D">
        <w:rPr>
          <w:rFonts w:eastAsia="Replica Std Light" w:cs="Arial"/>
          <w:color w:val="414042"/>
          <w:spacing w:val="5"/>
          <w:sz w:val="40"/>
          <w:szCs w:val="40"/>
        </w:rPr>
        <w:t>P</w:t>
      </w:r>
      <w:r w:rsidRPr="007E111D">
        <w:rPr>
          <w:rFonts w:eastAsia="Replica Std Light" w:cs="Arial"/>
          <w:color w:val="414042"/>
          <w:spacing w:val="1"/>
          <w:sz w:val="40"/>
          <w:szCs w:val="40"/>
        </w:rPr>
        <w:t>O</w:t>
      </w:r>
      <w:r w:rsidRPr="007E111D">
        <w:rPr>
          <w:rFonts w:eastAsia="Replica Std Light" w:cs="Arial"/>
          <w:color w:val="414042"/>
          <w:spacing w:val="-1"/>
          <w:sz w:val="40"/>
          <w:szCs w:val="40"/>
        </w:rPr>
        <w:t>RT</w:t>
      </w:r>
      <w:r w:rsidRPr="007E111D">
        <w:rPr>
          <w:rFonts w:eastAsia="Replica Std Light" w:cs="Arial"/>
          <w:color w:val="414042"/>
          <w:spacing w:val="-7"/>
          <w:sz w:val="40"/>
          <w:szCs w:val="40"/>
        </w:rPr>
        <w:t>E</w:t>
      </w:r>
      <w:r w:rsidRPr="007E111D">
        <w:rPr>
          <w:rFonts w:eastAsia="Replica Std Light" w:cs="Arial"/>
          <w:color w:val="414042"/>
          <w:sz w:val="40"/>
          <w:szCs w:val="40"/>
        </w:rPr>
        <w:t>D</w:t>
      </w:r>
      <w:r w:rsidRPr="007E111D">
        <w:rPr>
          <w:rFonts w:eastAsia="Replica Std Light" w:cs="Arial"/>
          <w:color w:val="414042"/>
          <w:spacing w:val="4"/>
          <w:sz w:val="40"/>
          <w:szCs w:val="40"/>
        </w:rPr>
        <w:t xml:space="preserve"> </w:t>
      </w:r>
      <w:r w:rsidRPr="007E111D">
        <w:rPr>
          <w:rFonts w:eastAsia="Replica Std Light" w:cs="Arial"/>
          <w:color w:val="414042"/>
          <w:spacing w:val="-14"/>
          <w:sz w:val="40"/>
          <w:szCs w:val="40"/>
        </w:rPr>
        <w:t>L</w:t>
      </w:r>
      <w:r w:rsidRPr="007E111D">
        <w:rPr>
          <w:rFonts w:eastAsia="Replica Std Light" w:cs="Arial"/>
          <w:color w:val="414042"/>
          <w:spacing w:val="1"/>
          <w:sz w:val="40"/>
          <w:szCs w:val="40"/>
        </w:rPr>
        <w:t>ON</w:t>
      </w:r>
      <w:r w:rsidRPr="007E111D">
        <w:rPr>
          <w:rFonts w:eastAsia="Replica Std Light" w:cs="Arial"/>
          <w:color w:val="414042"/>
          <w:sz w:val="40"/>
          <w:szCs w:val="40"/>
        </w:rPr>
        <w:t>G</w:t>
      </w:r>
      <w:r w:rsidR="00492949">
        <w:rPr>
          <w:rFonts w:eastAsia="Replica Std Light" w:cs="Arial"/>
          <w:color w:val="414042"/>
          <w:sz w:val="40"/>
          <w:szCs w:val="40"/>
        </w:rPr>
        <w:t xml:space="preserve"> </w:t>
      </w:r>
      <w:r w:rsidRPr="007E111D">
        <w:rPr>
          <w:rFonts w:eastAsia="Replica Std Light" w:cs="Arial"/>
          <w:color w:val="414042"/>
          <w:spacing w:val="-1"/>
          <w:sz w:val="40"/>
          <w:szCs w:val="40"/>
        </w:rPr>
        <w:t>T</w:t>
      </w:r>
      <w:r w:rsidRPr="007E111D">
        <w:rPr>
          <w:rFonts w:eastAsia="Replica Std Light" w:cs="Arial"/>
          <w:color w:val="414042"/>
          <w:spacing w:val="-7"/>
          <w:sz w:val="40"/>
          <w:szCs w:val="40"/>
        </w:rPr>
        <w:t>E</w:t>
      </w:r>
      <w:r w:rsidRPr="007E111D">
        <w:rPr>
          <w:rFonts w:eastAsia="Replica Std Light" w:cs="Arial"/>
          <w:color w:val="414042"/>
          <w:spacing w:val="-1"/>
          <w:sz w:val="40"/>
          <w:szCs w:val="40"/>
        </w:rPr>
        <w:t>R</w:t>
      </w:r>
      <w:r w:rsidRPr="007E111D">
        <w:rPr>
          <w:rFonts w:eastAsia="Replica Std Light" w:cs="Arial"/>
          <w:color w:val="414042"/>
          <w:sz w:val="40"/>
          <w:szCs w:val="40"/>
        </w:rPr>
        <w:t>M</w:t>
      </w:r>
      <w:r w:rsidRPr="007E111D">
        <w:rPr>
          <w:rFonts w:eastAsia="Replica Std Light" w:cs="Arial"/>
          <w:color w:val="414042"/>
          <w:spacing w:val="36"/>
          <w:sz w:val="40"/>
          <w:szCs w:val="40"/>
        </w:rPr>
        <w:t xml:space="preserve"> </w:t>
      </w:r>
      <w:r w:rsidRPr="007E111D">
        <w:rPr>
          <w:rFonts w:eastAsia="Replica Std Light" w:cs="Arial"/>
          <w:color w:val="414042"/>
          <w:sz w:val="40"/>
          <w:szCs w:val="40"/>
        </w:rPr>
        <w:t>H</w:t>
      </w:r>
      <w:r w:rsidRPr="007E111D">
        <w:rPr>
          <w:rFonts w:eastAsia="Replica Std Light" w:cs="Arial"/>
          <w:color w:val="414042"/>
          <w:spacing w:val="5"/>
          <w:sz w:val="40"/>
          <w:szCs w:val="40"/>
        </w:rPr>
        <w:t>E</w:t>
      </w:r>
      <w:r w:rsidRPr="007E111D">
        <w:rPr>
          <w:rFonts w:eastAsia="Replica Std Light" w:cs="Arial"/>
          <w:color w:val="414042"/>
          <w:spacing w:val="-1"/>
          <w:sz w:val="40"/>
          <w:szCs w:val="40"/>
        </w:rPr>
        <w:t>A</w:t>
      </w:r>
      <w:r w:rsidRPr="007E111D">
        <w:rPr>
          <w:rFonts w:eastAsia="Replica Std Light" w:cs="Arial"/>
          <w:color w:val="414042"/>
          <w:spacing w:val="-36"/>
          <w:sz w:val="40"/>
          <w:szCs w:val="40"/>
        </w:rPr>
        <w:t>L</w:t>
      </w:r>
      <w:r w:rsidRPr="007E111D">
        <w:rPr>
          <w:rFonts w:eastAsia="Replica Std Light" w:cs="Arial"/>
          <w:color w:val="414042"/>
          <w:spacing w:val="-1"/>
          <w:sz w:val="40"/>
          <w:szCs w:val="40"/>
        </w:rPr>
        <w:t>T</w:t>
      </w:r>
      <w:r w:rsidRPr="007E111D">
        <w:rPr>
          <w:rFonts w:eastAsia="Replica Std Light" w:cs="Arial"/>
          <w:color w:val="414042"/>
          <w:sz w:val="40"/>
          <w:szCs w:val="40"/>
        </w:rPr>
        <w:t>H</w:t>
      </w:r>
      <w:r w:rsidRPr="007E111D">
        <w:rPr>
          <w:rFonts w:eastAsia="Replica Std Light" w:cs="Arial"/>
          <w:color w:val="414042"/>
          <w:spacing w:val="4"/>
          <w:sz w:val="40"/>
          <w:szCs w:val="40"/>
        </w:rPr>
        <w:t xml:space="preserve"> </w:t>
      </w:r>
      <w:r w:rsidRPr="007E111D">
        <w:rPr>
          <w:rFonts w:eastAsia="Replica Std Light" w:cs="Arial"/>
          <w:color w:val="414042"/>
          <w:sz w:val="40"/>
          <w:szCs w:val="40"/>
        </w:rPr>
        <w:t>C</w:t>
      </w:r>
      <w:r w:rsidRPr="007E111D">
        <w:rPr>
          <w:rFonts w:eastAsia="Replica Std Light" w:cs="Arial"/>
          <w:color w:val="414042"/>
          <w:spacing w:val="1"/>
          <w:sz w:val="40"/>
          <w:szCs w:val="40"/>
        </w:rPr>
        <w:t>O</w:t>
      </w:r>
      <w:r w:rsidRPr="007E111D">
        <w:rPr>
          <w:rFonts w:eastAsia="Replica Std Light" w:cs="Arial"/>
          <w:color w:val="414042"/>
          <w:sz w:val="40"/>
          <w:szCs w:val="40"/>
        </w:rPr>
        <w:t>N</w:t>
      </w:r>
      <w:r w:rsidRPr="007E111D">
        <w:rPr>
          <w:rFonts w:eastAsia="Replica Std Light" w:cs="Arial"/>
          <w:color w:val="414042"/>
          <w:spacing w:val="2"/>
          <w:sz w:val="40"/>
          <w:szCs w:val="40"/>
        </w:rPr>
        <w:t>D</w:t>
      </w:r>
      <w:r w:rsidRPr="007E111D">
        <w:rPr>
          <w:rFonts w:eastAsia="Replica Std Light" w:cs="Arial"/>
          <w:color w:val="414042"/>
          <w:spacing w:val="-2"/>
          <w:sz w:val="40"/>
          <w:szCs w:val="40"/>
        </w:rPr>
        <w:t>I</w:t>
      </w:r>
      <w:r w:rsidRPr="007E111D">
        <w:rPr>
          <w:rFonts w:eastAsia="Replica Std Light" w:cs="Arial"/>
          <w:color w:val="414042"/>
          <w:spacing w:val="-1"/>
          <w:sz w:val="40"/>
          <w:szCs w:val="40"/>
        </w:rPr>
        <w:t>T</w:t>
      </w:r>
      <w:r w:rsidRPr="007E111D">
        <w:rPr>
          <w:rFonts w:eastAsia="Replica Std Light" w:cs="Arial"/>
          <w:color w:val="414042"/>
          <w:sz w:val="40"/>
          <w:szCs w:val="40"/>
        </w:rPr>
        <w:t>I</w:t>
      </w:r>
      <w:r w:rsidRPr="007E111D">
        <w:rPr>
          <w:rFonts w:eastAsia="Replica Std Light" w:cs="Arial"/>
          <w:color w:val="414042"/>
          <w:spacing w:val="1"/>
          <w:sz w:val="40"/>
          <w:szCs w:val="40"/>
        </w:rPr>
        <w:t>O</w:t>
      </w:r>
      <w:r w:rsidRPr="007E111D">
        <w:rPr>
          <w:rFonts w:eastAsia="Replica Std Light" w:cs="Arial"/>
          <w:color w:val="414042"/>
          <w:sz w:val="40"/>
          <w:szCs w:val="40"/>
        </w:rPr>
        <w:t>N</w:t>
      </w:r>
      <w:r w:rsidRPr="007E111D">
        <w:rPr>
          <w:rFonts w:eastAsia="Replica Std Light" w:cs="Arial"/>
          <w:color w:val="414042"/>
          <w:spacing w:val="-1"/>
          <w:sz w:val="40"/>
          <w:szCs w:val="40"/>
        </w:rPr>
        <w:t>S</w:t>
      </w:r>
      <w:r w:rsidRPr="007E111D">
        <w:rPr>
          <w:rFonts w:eastAsia="Replica Std Light" w:cs="Arial"/>
          <w:color w:val="414042"/>
          <w:sz w:val="40"/>
          <w:szCs w:val="40"/>
        </w:rPr>
        <w:t>,</w:t>
      </w:r>
      <w:r w:rsidRPr="007E111D">
        <w:rPr>
          <w:rFonts w:eastAsia="Replica Std Light" w:cs="Arial"/>
          <w:color w:val="414042"/>
          <w:spacing w:val="2"/>
          <w:sz w:val="40"/>
          <w:szCs w:val="40"/>
        </w:rPr>
        <w:t xml:space="preserve"> </w:t>
      </w:r>
      <w:r w:rsidRPr="007E111D">
        <w:rPr>
          <w:rFonts w:eastAsia="Replica Std Light" w:cs="Arial"/>
          <w:color w:val="414042"/>
          <w:spacing w:val="-1"/>
          <w:sz w:val="40"/>
          <w:szCs w:val="40"/>
        </w:rPr>
        <w:t>I</w:t>
      </w:r>
      <w:r w:rsidRPr="007E111D">
        <w:rPr>
          <w:rFonts w:eastAsia="Replica Std Light" w:cs="Arial"/>
          <w:color w:val="414042"/>
          <w:sz w:val="40"/>
          <w:szCs w:val="40"/>
        </w:rPr>
        <w:t>M</w:t>
      </w:r>
      <w:r w:rsidRPr="007E111D">
        <w:rPr>
          <w:rFonts w:eastAsia="Replica Std Light" w:cs="Arial"/>
          <w:color w:val="414042"/>
          <w:spacing w:val="-20"/>
          <w:sz w:val="40"/>
          <w:szCs w:val="40"/>
        </w:rPr>
        <w:t>P</w:t>
      </w:r>
      <w:r w:rsidRPr="007E111D">
        <w:rPr>
          <w:rFonts w:eastAsia="Replica Std Light" w:cs="Arial"/>
          <w:color w:val="414042"/>
          <w:spacing w:val="-1"/>
          <w:sz w:val="40"/>
          <w:szCs w:val="40"/>
        </w:rPr>
        <w:t>AI</w:t>
      </w:r>
      <w:r w:rsidRPr="007E111D">
        <w:rPr>
          <w:rFonts w:eastAsia="Replica Std Light" w:cs="Arial"/>
          <w:color w:val="414042"/>
          <w:sz w:val="40"/>
          <w:szCs w:val="40"/>
        </w:rPr>
        <w:t>RM</w:t>
      </w:r>
      <w:r w:rsidRPr="007E111D">
        <w:rPr>
          <w:rFonts w:eastAsia="Replica Std Light" w:cs="Arial"/>
          <w:color w:val="414042"/>
          <w:spacing w:val="-7"/>
          <w:sz w:val="40"/>
          <w:szCs w:val="40"/>
        </w:rPr>
        <w:t>E</w:t>
      </w:r>
      <w:r w:rsidRPr="007E111D">
        <w:rPr>
          <w:rFonts w:eastAsia="Replica Std Light" w:cs="Arial"/>
          <w:color w:val="414042"/>
          <w:spacing w:val="-1"/>
          <w:sz w:val="40"/>
          <w:szCs w:val="40"/>
        </w:rPr>
        <w:t>N</w:t>
      </w:r>
      <w:r w:rsidRPr="007E111D">
        <w:rPr>
          <w:rFonts w:eastAsia="Replica Std Light" w:cs="Arial"/>
          <w:color w:val="414042"/>
          <w:spacing w:val="-4"/>
          <w:sz w:val="40"/>
          <w:szCs w:val="40"/>
        </w:rPr>
        <w:t>T</w:t>
      </w:r>
      <w:r w:rsidRPr="007E111D">
        <w:rPr>
          <w:rFonts w:eastAsia="Replica Std Light" w:cs="Arial"/>
          <w:color w:val="414042"/>
          <w:sz w:val="40"/>
          <w:szCs w:val="40"/>
        </w:rPr>
        <w:t>S</w:t>
      </w:r>
      <w:r w:rsidRPr="007E111D">
        <w:rPr>
          <w:rFonts w:eastAsia="Replica Std Light" w:cs="Arial"/>
          <w:color w:val="414042"/>
          <w:spacing w:val="67"/>
          <w:sz w:val="40"/>
          <w:szCs w:val="40"/>
        </w:rPr>
        <w:t xml:space="preserve"> </w:t>
      </w:r>
      <w:r w:rsidRPr="007E111D">
        <w:rPr>
          <w:rFonts w:eastAsia="Replica Std Light" w:cs="Arial"/>
          <w:color w:val="414042"/>
          <w:spacing w:val="1"/>
          <w:sz w:val="40"/>
          <w:szCs w:val="40"/>
        </w:rPr>
        <w:t>O</w:t>
      </w:r>
      <w:r w:rsidRPr="007E111D">
        <w:rPr>
          <w:rFonts w:eastAsia="Replica Std Light" w:cs="Arial"/>
          <w:color w:val="414042"/>
          <w:sz w:val="40"/>
          <w:szCs w:val="40"/>
        </w:rPr>
        <w:t xml:space="preserve">R </w:t>
      </w:r>
      <w:r w:rsidRPr="007E111D">
        <w:rPr>
          <w:rFonts w:eastAsia="Replica Std Light" w:cs="Arial"/>
          <w:color w:val="414042"/>
          <w:spacing w:val="2"/>
          <w:sz w:val="40"/>
          <w:szCs w:val="40"/>
        </w:rPr>
        <w:t>D</w:t>
      </w:r>
      <w:r w:rsidRPr="007E111D">
        <w:rPr>
          <w:rFonts w:eastAsia="Replica Std Light" w:cs="Arial"/>
          <w:color w:val="414042"/>
          <w:sz w:val="40"/>
          <w:szCs w:val="40"/>
        </w:rPr>
        <w:t>IS</w:t>
      </w:r>
      <w:r w:rsidRPr="007E111D">
        <w:rPr>
          <w:rFonts w:eastAsia="Replica Std Light" w:cs="Arial"/>
          <w:color w:val="414042"/>
          <w:spacing w:val="-1"/>
          <w:sz w:val="40"/>
          <w:szCs w:val="40"/>
        </w:rPr>
        <w:t>A</w:t>
      </w:r>
      <w:r w:rsidRPr="007E111D">
        <w:rPr>
          <w:rFonts w:eastAsia="Replica Std Light" w:cs="Arial"/>
          <w:color w:val="414042"/>
          <w:spacing w:val="2"/>
          <w:sz w:val="40"/>
          <w:szCs w:val="40"/>
        </w:rPr>
        <w:t>B</w:t>
      </w:r>
      <w:r w:rsidRPr="007E111D">
        <w:rPr>
          <w:rFonts w:eastAsia="Replica Std Light" w:cs="Arial"/>
          <w:color w:val="414042"/>
          <w:spacing w:val="-1"/>
          <w:sz w:val="40"/>
          <w:szCs w:val="40"/>
        </w:rPr>
        <w:t>I</w:t>
      </w:r>
      <w:r w:rsidRPr="007E111D">
        <w:rPr>
          <w:rFonts w:eastAsia="Replica Std Light" w:cs="Arial"/>
          <w:color w:val="414042"/>
          <w:spacing w:val="1"/>
          <w:sz w:val="40"/>
          <w:szCs w:val="40"/>
        </w:rPr>
        <w:t>L</w:t>
      </w:r>
      <w:r w:rsidRPr="007E111D">
        <w:rPr>
          <w:rFonts w:eastAsia="Replica Std Light" w:cs="Arial"/>
          <w:color w:val="414042"/>
          <w:spacing w:val="-2"/>
          <w:sz w:val="40"/>
          <w:szCs w:val="40"/>
        </w:rPr>
        <w:t>I</w:t>
      </w:r>
      <w:r w:rsidRPr="007E111D">
        <w:rPr>
          <w:rFonts w:eastAsia="Replica Std Light" w:cs="Arial"/>
          <w:color w:val="414042"/>
          <w:spacing w:val="-1"/>
          <w:sz w:val="40"/>
          <w:szCs w:val="40"/>
        </w:rPr>
        <w:t>TI</w:t>
      </w:r>
      <w:r w:rsidRPr="007E111D">
        <w:rPr>
          <w:rFonts w:eastAsia="Replica Std Light" w:cs="Arial"/>
          <w:color w:val="414042"/>
          <w:spacing w:val="-10"/>
          <w:sz w:val="40"/>
          <w:szCs w:val="40"/>
        </w:rPr>
        <w:t>E</w:t>
      </w:r>
      <w:r w:rsidRPr="007E111D">
        <w:rPr>
          <w:rFonts w:eastAsia="Replica Std Light" w:cs="Arial"/>
          <w:color w:val="414042"/>
          <w:sz w:val="40"/>
          <w:szCs w:val="40"/>
        </w:rPr>
        <w:t>S</w:t>
      </w:r>
      <w:r w:rsidRPr="007E111D">
        <w:rPr>
          <w:rFonts w:eastAsia="Replica Std Light" w:cs="Arial"/>
          <w:color w:val="414042"/>
          <w:spacing w:val="2"/>
          <w:sz w:val="40"/>
          <w:szCs w:val="40"/>
        </w:rPr>
        <w:t xml:space="preserve"> </w:t>
      </w:r>
      <w:r w:rsidRPr="007E111D">
        <w:rPr>
          <w:rFonts w:eastAsia="Replica Std Light" w:cs="Arial"/>
          <w:color w:val="414042"/>
          <w:spacing w:val="-7"/>
          <w:sz w:val="40"/>
          <w:szCs w:val="40"/>
        </w:rPr>
        <w:t>2</w:t>
      </w:r>
      <w:r w:rsidRPr="007E111D">
        <w:rPr>
          <w:rFonts w:eastAsia="Replica Std Light" w:cs="Arial"/>
          <w:color w:val="414042"/>
          <w:spacing w:val="3"/>
          <w:sz w:val="40"/>
          <w:szCs w:val="40"/>
        </w:rPr>
        <w:t>0</w:t>
      </w:r>
      <w:r w:rsidRPr="007E111D">
        <w:rPr>
          <w:rFonts w:eastAsia="Replica Std Light" w:cs="Arial"/>
          <w:color w:val="414042"/>
          <w:spacing w:val="-3"/>
          <w:sz w:val="40"/>
          <w:szCs w:val="40"/>
        </w:rPr>
        <w:t>0</w:t>
      </w:r>
      <w:r w:rsidRPr="007E111D">
        <w:rPr>
          <w:rFonts w:eastAsia="Replica Std Light" w:cs="Arial"/>
          <w:color w:val="414042"/>
          <w:sz w:val="40"/>
          <w:szCs w:val="40"/>
        </w:rPr>
        <w:t xml:space="preserve">1 - </w:t>
      </w:r>
      <w:r w:rsidRPr="007E111D">
        <w:rPr>
          <w:rFonts w:eastAsia="Replica Std Light" w:cs="Arial"/>
          <w:color w:val="414042"/>
          <w:spacing w:val="-7"/>
          <w:sz w:val="40"/>
          <w:szCs w:val="40"/>
        </w:rPr>
        <w:t>2</w:t>
      </w:r>
      <w:r w:rsidRPr="007E111D">
        <w:rPr>
          <w:rFonts w:eastAsia="Replica Std Light" w:cs="Arial"/>
          <w:color w:val="414042"/>
          <w:spacing w:val="-3"/>
          <w:sz w:val="40"/>
          <w:szCs w:val="40"/>
        </w:rPr>
        <w:t>0</w:t>
      </w:r>
      <w:r w:rsidRPr="007E111D">
        <w:rPr>
          <w:rFonts w:eastAsia="Replica Std Light" w:cs="Arial"/>
          <w:color w:val="414042"/>
          <w:spacing w:val="-10"/>
          <w:sz w:val="40"/>
          <w:szCs w:val="40"/>
        </w:rPr>
        <w:t>1</w:t>
      </w:r>
      <w:r w:rsidRPr="007E111D">
        <w:rPr>
          <w:rFonts w:eastAsia="Replica Std Light" w:cs="Arial"/>
          <w:color w:val="414042"/>
          <w:sz w:val="40"/>
          <w:szCs w:val="40"/>
        </w:rPr>
        <w:t>1</w:t>
      </w:r>
    </w:p>
    <w:p w:rsidR="00002477" w:rsidRDefault="00002477" w:rsidP="00002477">
      <w:pPr>
        <w:spacing w:after="0"/>
        <w:sectPr w:rsidR="00002477" w:rsidSect="00002477">
          <w:pgSz w:w="11920" w:h="16840"/>
          <w:pgMar w:top="1400" w:right="620" w:bottom="280" w:left="1680" w:header="720" w:footer="720" w:gutter="0"/>
          <w:cols w:space="720"/>
        </w:sectPr>
      </w:pPr>
    </w:p>
    <w:p w:rsidR="00002477" w:rsidRDefault="00002477" w:rsidP="00002477">
      <w:pPr>
        <w:spacing w:before="5" w:after="0" w:line="120" w:lineRule="exact"/>
        <w:rPr>
          <w:sz w:val="12"/>
          <w:szCs w:val="12"/>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Pr="007E111D" w:rsidRDefault="00002477" w:rsidP="00002477">
      <w:pPr>
        <w:spacing w:before="17" w:after="0" w:line="240" w:lineRule="auto"/>
        <w:ind w:left="1753" w:right="-20"/>
        <w:rPr>
          <w:rFonts w:eastAsia="Replica Std Regular" w:cs="Arial"/>
          <w:sz w:val="44"/>
          <w:szCs w:val="44"/>
        </w:rPr>
      </w:pPr>
      <w:r w:rsidRPr="007E111D">
        <w:rPr>
          <w:rFonts w:eastAsia="Replica Std Regular" w:cs="Arial"/>
          <w:color w:val="00B3B5"/>
          <w:spacing w:val="5"/>
          <w:w w:val="120"/>
          <w:sz w:val="44"/>
          <w:szCs w:val="44"/>
        </w:rPr>
        <w:t>LEFT BEHIND</w:t>
      </w:r>
      <w:r w:rsidRPr="007E111D">
        <w:rPr>
          <w:rFonts w:eastAsia="Replica Std Regular" w:cs="Arial"/>
          <w:color w:val="00B3B5"/>
          <w:w w:val="120"/>
          <w:sz w:val="44"/>
          <w:szCs w:val="44"/>
        </w:rPr>
        <w:t>:</w:t>
      </w:r>
      <w:r w:rsidRPr="007E111D">
        <w:rPr>
          <w:rFonts w:eastAsia="Replica Std Regular" w:cs="Arial"/>
          <w:color w:val="00B3B5"/>
          <w:spacing w:val="-13"/>
          <w:w w:val="120"/>
          <w:sz w:val="44"/>
          <w:szCs w:val="44"/>
        </w:rPr>
        <w:t xml:space="preserve"> </w:t>
      </w:r>
      <w:r w:rsidRPr="007E111D">
        <w:rPr>
          <w:rFonts w:eastAsia="Replica Std Regular" w:cs="Arial"/>
          <w:color w:val="00B3B5"/>
          <w:spacing w:val="-4"/>
          <w:sz w:val="44"/>
          <w:szCs w:val="44"/>
        </w:rPr>
        <w:t>2</w:t>
      </w:r>
      <w:r w:rsidRPr="007E111D">
        <w:rPr>
          <w:rFonts w:eastAsia="Replica Std Regular" w:cs="Arial"/>
          <w:color w:val="00B3B5"/>
          <w:sz w:val="44"/>
          <w:szCs w:val="44"/>
        </w:rPr>
        <w:t>013</w:t>
      </w:r>
    </w:p>
    <w:p w:rsidR="00002477" w:rsidRPr="007E111D" w:rsidRDefault="00002477" w:rsidP="00002477">
      <w:pPr>
        <w:spacing w:before="24" w:after="0" w:line="320" w:lineRule="exact"/>
        <w:ind w:left="1752" w:right="31"/>
        <w:rPr>
          <w:rFonts w:eastAsia="Replica Std Light" w:cs="Arial"/>
          <w:sz w:val="32"/>
          <w:szCs w:val="32"/>
        </w:rPr>
      </w:pPr>
      <w:r w:rsidRPr="007E111D">
        <w:rPr>
          <w:rFonts w:eastAsia="Replica Std Light" w:cs="Arial"/>
          <w:color w:val="00B3B5"/>
          <w:spacing w:val="3"/>
          <w:sz w:val="32"/>
          <w:szCs w:val="32"/>
        </w:rPr>
        <w:t>MONI</w:t>
      </w:r>
      <w:r w:rsidRPr="007E111D">
        <w:rPr>
          <w:rFonts w:eastAsia="Replica Std Light" w:cs="Arial"/>
          <w:color w:val="00B3B5"/>
          <w:spacing w:val="-3"/>
          <w:sz w:val="32"/>
          <w:szCs w:val="32"/>
        </w:rPr>
        <w:t>T</w:t>
      </w:r>
      <w:r w:rsidRPr="007E111D">
        <w:rPr>
          <w:rFonts w:eastAsia="Replica Std Light" w:cs="Arial"/>
          <w:color w:val="00B3B5"/>
          <w:spacing w:val="3"/>
          <w:sz w:val="32"/>
          <w:szCs w:val="32"/>
        </w:rPr>
        <w:t>ORIN</w:t>
      </w:r>
      <w:r w:rsidRPr="007E111D">
        <w:rPr>
          <w:rFonts w:eastAsia="Replica Std Light" w:cs="Arial"/>
          <w:color w:val="00B3B5"/>
          <w:sz w:val="32"/>
          <w:szCs w:val="32"/>
        </w:rPr>
        <w:t>G</w:t>
      </w:r>
      <w:r w:rsidRPr="007E111D">
        <w:rPr>
          <w:rFonts w:eastAsia="Replica Std Light" w:cs="Arial"/>
          <w:color w:val="00B3B5"/>
          <w:spacing w:val="25"/>
          <w:sz w:val="32"/>
          <w:szCs w:val="32"/>
        </w:rPr>
        <w:t xml:space="preserve"> </w:t>
      </w:r>
      <w:r w:rsidRPr="007E111D">
        <w:rPr>
          <w:rFonts w:eastAsia="Replica Std Light" w:cs="Arial"/>
          <w:color w:val="00B3B5"/>
          <w:spacing w:val="3"/>
          <w:sz w:val="32"/>
          <w:szCs w:val="32"/>
        </w:rPr>
        <w:t>TH</w:t>
      </w:r>
      <w:r w:rsidRPr="007E111D">
        <w:rPr>
          <w:rFonts w:eastAsia="Replica Std Light" w:cs="Arial"/>
          <w:color w:val="00B3B5"/>
          <w:sz w:val="32"/>
          <w:szCs w:val="32"/>
        </w:rPr>
        <w:t xml:space="preserve">E </w:t>
      </w:r>
      <w:r w:rsidRPr="007E111D">
        <w:rPr>
          <w:rFonts w:eastAsia="Replica Std Light" w:cs="Arial"/>
          <w:color w:val="00B3B5"/>
          <w:spacing w:val="3"/>
          <w:sz w:val="32"/>
          <w:szCs w:val="32"/>
        </w:rPr>
        <w:t>SOCIA</w:t>
      </w:r>
      <w:r w:rsidRPr="007E111D">
        <w:rPr>
          <w:rFonts w:eastAsia="Replica Std Light" w:cs="Arial"/>
          <w:color w:val="00B3B5"/>
          <w:sz w:val="32"/>
          <w:szCs w:val="32"/>
        </w:rPr>
        <w:t>L</w:t>
      </w:r>
      <w:r w:rsidRPr="007E111D">
        <w:rPr>
          <w:rFonts w:eastAsia="Replica Std Light" w:cs="Arial"/>
          <w:color w:val="00B3B5"/>
          <w:spacing w:val="-3"/>
          <w:sz w:val="32"/>
          <w:szCs w:val="32"/>
        </w:rPr>
        <w:t xml:space="preserve"> </w:t>
      </w:r>
      <w:r w:rsidRPr="007E111D">
        <w:rPr>
          <w:rFonts w:eastAsia="Replica Std Light" w:cs="Arial"/>
          <w:color w:val="00B3B5"/>
          <w:spacing w:val="3"/>
          <w:sz w:val="32"/>
          <w:szCs w:val="32"/>
        </w:rPr>
        <w:t>INC</w:t>
      </w:r>
      <w:r w:rsidRPr="007E111D">
        <w:rPr>
          <w:rFonts w:eastAsia="Replica Std Light" w:cs="Arial"/>
          <w:color w:val="00B3B5"/>
          <w:spacing w:val="-6"/>
          <w:sz w:val="32"/>
          <w:szCs w:val="32"/>
        </w:rPr>
        <w:t>L</w:t>
      </w:r>
      <w:r w:rsidRPr="007E111D">
        <w:rPr>
          <w:rFonts w:eastAsia="Replica Std Light" w:cs="Arial"/>
          <w:color w:val="00B3B5"/>
          <w:spacing w:val="3"/>
          <w:sz w:val="32"/>
          <w:szCs w:val="32"/>
        </w:rPr>
        <w:t>USIO</w:t>
      </w:r>
      <w:r w:rsidRPr="007E111D">
        <w:rPr>
          <w:rFonts w:eastAsia="Replica Std Light" w:cs="Arial"/>
          <w:color w:val="00B3B5"/>
          <w:sz w:val="32"/>
          <w:szCs w:val="32"/>
        </w:rPr>
        <w:t xml:space="preserve">N </w:t>
      </w:r>
      <w:r w:rsidRPr="007E111D">
        <w:rPr>
          <w:rFonts w:eastAsia="Replica Std Light" w:cs="Arial"/>
          <w:color w:val="00B3B5"/>
          <w:spacing w:val="3"/>
          <w:sz w:val="32"/>
          <w:szCs w:val="32"/>
        </w:rPr>
        <w:t>O</w:t>
      </w:r>
      <w:r w:rsidRPr="007E111D">
        <w:rPr>
          <w:rFonts w:eastAsia="Replica Std Light" w:cs="Arial"/>
          <w:color w:val="00B3B5"/>
          <w:sz w:val="32"/>
          <w:szCs w:val="32"/>
        </w:rPr>
        <w:t>F</w:t>
      </w:r>
      <w:r w:rsidRPr="007E111D">
        <w:rPr>
          <w:rFonts w:eastAsia="Replica Std Light" w:cs="Arial"/>
          <w:color w:val="00B3B5"/>
          <w:spacing w:val="-3"/>
          <w:sz w:val="32"/>
          <w:szCs w:val="32"/>
        </w:rPr>
        <w:t xml:space="preserve"> Y</w:t>
      </w:r>
      <w:r w:rsidRPr="007E111D">
        <w:rPr>
          <w:rFonts w:eastAsia="Replica Std Light" w:cs="Arial"/>
          <w:color w:val="00B3B5"/>
          <w:spacing w:val="3"/>
          <w:sz w:val="32"/>
          <w:szCs w:val="32"/>
        </w:rPr>
        <w:t xml:space="preserve">OUNG </w:t>
      </w:r>
      <w:r w:rsidRPr="007E111D">
        <w:rPr>
          <w:rFonts w:eastAsia="Replica Std Light" w:cs="Arial"/>
          <w:color w:val="00B3B5"/>
          <w:spacing w:val="-3"/>
          <w:sz w:val="32"/>
          <w:szCs w:val="32"/>
        </w:rPr>
        <w:t>A</w:t>
      </w:r>
      <w:r w:rsidRPr="007E111D">
        <w:rPr>
          <w:rFonts w:eastAsia="Replica Std Light" w:cs="Arial"/>
          <w:color w:val="00B3B5"/>
          <w:spacing w:val="3"/>
          <w:sz w:val="32"/>
          <w:szCs w:val="32"/>
        </w:rPr>
        <w:t>U</w:t>
      </w:r>
      <w:r w:rsidRPr="007E111D">
        <w:rPr>
          <w:rFonts w:eastAsia="Replica Std Light" w:cs="Arial"/>
          <w:color w:val="00B3B5"/>
          <w:sz w:val="32"/>
          <w:szCs w:val="32"/>
        </w:rPr>
        <w:t>S</w:t>
      </w:r>
      <w:r w:rsidRPr="007E111D">
        <w:rPr>
          <w:rFonts w:eastAsia="Replica Std Light" w:cs="Arial"/>
          <w:color w:val="00B3B5"/>
          <w:spacing w:val="3"/>
          <w:sz w:val="32"/>
          <w:szCs w:val="32"/>
        </w:rPr>
        <w:t>TRALIAN</w:t>
      </w:r>
      <w:r w:rsidRPr="007E111D">
        <w:rPr>
          <w:rFonts w:eastAsia="Replica Std Light" w:cs="Arial"/>
          <w:color w:val="00B3B5"/>
          <w:sz w:val="32"/>
          <w:szCs w:val="32"/>
        </w:rPr>
        <w:t xml:space="preserve">S </w:t>
      </w:r>
      <w:r w:rsidRPr="007E111D">
        <w:rPr>
          <w:rFonts w:eastAsia="Replica Std Light" w:cs="Arial"/>
          <w:color w:val="00B3B5"/>
          <w:spacing w:val="3"/>
          <w:sz w:val="32"/>
          <w:szCs w:val="32"/>
        </w:rPr>
        <w:t>WIT</w:t>
      </w:r>
      <w:r w:rsidRPr="007E111D">
        <w:rPr>
          <w:rFonts w:eastAsia="Replica Std Light" w:cs="Arial"/>
          <w:color w:val="00B3B5"/>
          <w:sz w:val="32"/>
          <w:szCs w:val="32"/>
        </w:rPr>
        <w:t>H</w:t>
      </w:r>
      <w:r w:rsidRPr="007E111D">
        <w:rPr>
          <w:rFonts w:eastAsia="Replica Std Light" w:cs="Arial"/>
          <w:color w:val="00B3B5"/>
          <w:spacing w:val="50"/>
          <w:sz w:val="32"/>
          <w:szCs w:val="32"/>
        </w:rPr>
        <w:t xml:space="preserve"> </w:t>
      </w:r>
      <w:r w:rsidRPr="007E111D">
        <w:rPr>
          <w:rFonts w:eastAsia="Replica Std Light" w:cs="Arial"/>
          <w:color w:val="00B3B5"/>
          <w:spacing w:val="3"/>
          <w:sz w:val="32"/>
          <w:szCs w:val="32"/>
        </w:rPr>
        <w:t>SEL</w:t>
      </w:r>
      <w:r w:rsidRPr="007E111D">
        <w:rPr>
          <w:rFonts w:eastAsia="Replica Std Light" w:cs="Arial"/>
          <w:color w:val="00B3B5"/>
          <w:sz w:val="32"/>
          <w:szCs w:val="32"/>
        </w:rPr>
        <w:t xml:space="preserve">F </w:t>
      </w:r>
      <w:r w:rsidRPr="007E111D">
        <w:rPr>
          <w:rFonts w:eastAsia="Replica Std Light" w:cs="Arial"/>
          <w:color w:val="00B3B5"/>
          <w:spacing w:val="3"/>
          <w:sz w:val="32"/>
          <w:szCs w:val="32"/>
        </w:rPr>
        <w:t>REPO</w:t>
      </w:r>
      <w:r w:rsidRPr="007E111D">
        <w:rPr>
          <w:rFonts w:eastAsia="Replica Std Light" w:cs="Arial"/>
          <w:color w:val="00B3B5"/>
          <w:sz w:val="32"/>
          <w:szCs w:val="32"/>
        </w:rPr>
        <w:t>R</w:t>
      </w:r>
      <w:r w:rsidRPr="007E111D">
        <w:rPr>
          <w:rFonts w:eastAsia="Replica Std Light" w:cs="Arial"/>
          <w:color w:val="00B3B5"/>
          <w:spacing w:val="3"/>
          <w:sz w:val="32"/>
          <w:szCs w:val="32"/>
        </w:rPr>
        <w:t>TE</w:t>
      </w:r>
      <w:r w:rsidRPr="007E111D">
        <w:rPr>
          <w:rFonts w:eastAsia="Replica Std Light" w:cs="Arial"/>
          <w:color w:val="00B3B5"/>
          <w:sz w:val="32"/>
          <w:szCs w:val="32"/>
        </w:rPr>
        <w:t xml:space="preserve">D </w:t>
      </w:r>
      <w:r w:rsidRPr="007E111D">
        <w:rPr>
          <w:rFonts w:eastAsia="Replica Std Light" w:cs="Arial"/>
          <w:color w:val="00B3B5"/>
          <w:spacing w:val="-3"/>
          <w:sz w:val="32"/>
          <w:szCs w:val="32"/>
        </w:rPr>
        <w:t>L</w:t>
      </w:r>
      <w:r w:rsidRPr="007E111D">
        <w:rPr>
          <w:rFonts w:eastAsia="Replica Std Light" w:cs="Arial"/>
          <w:color w:val="00B3B5"/>
          <w:spacing w:val="3"/>
          <w:sz w:val="32"/>
          <w:szCs w:val="32"/>
        </w:rPr>
        <w:t>ON</w:t>
      </w:r>
      <w:r w:rsidRPr="007E111D">
        <w:rPr>
          <w:rFonts w:eastAsia="Replica Std Light" w:cs="Arial"/>
          <w:color w:val="00B3B5"/>
          <w:sz w:val="32"/>
          <w:szCs w:val="32"/>
        </w:rPr>
        <w:t xml:space="preserve">G </w:t>
      </w:r>
      <w:r w:rsidRPr="007E111D">
        <w:rPr>
          <w:rFonts w:eastAsia="Replica Std Light" w:cs="Arial"/>
          <w:color w:val="00B3B5"/>
          <w:spacing w:val="3"/>
          <w:sz w:val="32"/>
          <w:szCs w:val="32"/>
        </w:rPr>
        <w:t>TER</w:t>
      </w:r>
      <w:r w:rsidRPr="007E111D">
        <w:rPr>
          <w:rFonts w:eastAsia="Replica Std Light" w:cs="Arial"/>
          <w:color w:val="00B3B5"/>
          <w:w w:val="110"/>
          <w:sz w:val="32"/>
          <w:szCs w:val="32"/>
        </w:rPr>
        <w:t xml:space="preserve">M </w:t>
      </w:r>
      <w:r w:rsidRPr="007E111D">
        <w:rPr>
          <w:rFonts w:eastAsia="Replica Std Light" w:cs="Arial"/>
          <w:color w:val="00B3B5"/>
          <w:spacing w:val="3"/>
          <w:sz w:val="32"/>
          <w:szCs w:val="32"/>
        </w:rPr>
        <w:t>HEA</w:t>
      </w:r>
      <w:r w:rsidRPr="007E111D">
        <w:rPr>
          <w:rFonts w:eastAsia="Replica Std Light" w:cs="Arial"/>
          <w:color w:val="00B3B5"/>
          <w:spacing w:val="-29"/>
          <w:sz w:val="32"/>
          <w:szCs w:val="32"/>
        </w:rPr>
        <w:t>L</w:t>
      </w:r>
      <w:r w:rsidRPr="007E111D">
        <w:rPr>
          <w:rFonts w:eastAsia="Replica Std Light" w:cs="Arial"/>
          <w:color w:val="00B3B5"/>
          <w:spacing w:val="3"/>
          <w:sz w:val="32"/>
          <w:szCs w:val="32"/>
        </w:rPr>
        <w:t>T</w:t>
      </w:r>
      <w:r w:rsidRPr="007E111D">
        <w:rPr>
          <w:rFonts w:eastAsia="Replica Std Light" w:cs="Arial"/>
          <w:color w:val="00B3B5"/>
          <w:sz w:val="32"/>
          <w:szCs w:val="32"/>
        </w:rPr>
        <w:t xml:space="preserve">H </w:t>
      </w:r>
      <w:r w:rsidRPr="007E111D">
        <w:rPr>
          <w:rFonts w:eastAsia="Replica Std Light" w:cs="Arial"/>
          <w:color w:val="00B3B5"/>
          <w:spacing w:val="3"/>
          <w:sz w:val="32"/>
          <w:szCs w:val="32"/>
        </w:rPr>
        <w:t>CONDITION</w:t>
      </w:r>
      <w:r w:rsidRPr="007E111D">
        <w:rPr>
          <w:rFonts w:eastAsia="Replica Std Light" w:cs="Arial"/>
          <w:color w:val="00B3B5"/>
          <w:spacing w:val="-5"/>
          <w:sz w:val="32"/>
          <w:szCs w:val="32"/>
        </w:rPr>
        <w:t>S</w:t>
      </w:r>
      <w:r w:rsidRPr="007E111D">
        <w:rPr>
          <w:rFonts w:eastAsia="Replica Std Light" w:cs="Arial"/>
          <w:color w:val="00B3B5"/>
          <w:sz w:val="32"/>
          <w:szCs w:val="32"/>
        </w:rPr>
        <w:t>,</w:t>
      </w:r>
      <w:r w:rsidRPr="007E111D">
        <w:rPr>
          <w:rFonts w:eastAsia="Replica Std Light" w:cs="Arial"/>
          <w:color w:val="00B3B5"/>
          <w:spacing w:val="-5"/>
          <w:sz w:val="32"/>
          <w:szCs w:val="32"/>
        </w:rPr>
        <w:t xml:space="preserve"> </w:t>
      </w:r>
      <w:r w:rsidRPr="007E111D">
        <w:rPr>
          <w:rFonts w:eastAsia="Replica Std Light" w:cs="Arial"/>
          <w:color w:val="00B3B5"/>
          <w:spacing w:val="3"/>
          <w:sz w:val="32"/>
          <w:szCs w:val="32"/>
        </w:rPr>
        <w:t>IM</w:t>
      </w:r>
      <w:r w:rsidRPr="007E111D">
        <w:rPr>
          <w:rFonts w:eastAsia="Replica Std Light" w:cs="Arial"/>
          <w:color w:val="00B3B5"/>
          <w:spacing w:val="-13"/>
          <w:sz w:val="32"/>
          <w:szCs w:val="32"/>
        </w:rPr>
        <w:t>P</w:t>
      </w:r>
      <w:r w:rsidRPr="007E111D">
        <w:rPr>
          <w:rFonts w:eastAsia="Replica Std Light" w:cs="Arial"/>
          <w:color w:val="00B3B5"/>
          <w:spacing w:val="3"/>
          <w:sz w:val="32"/>
          <w:szCs w:val="32"/>
        </w:rPr>
        <w:t>AIRMEN</w:t>
      </w:r>
      <w:r w:rsidRPr="007E111D">
        <w:rPr>
          <w:rFonts w:eastAsia="Replica Std Light" w:cs="Arial"/>
          <w:color w:val="00B3B5"/>
          <w:sz w:val="32"/>
          <w:szCs w:val="32"/>
        </w:rPr>
        <w:t>TS</w:t>
      </w:r>
      <w:r w:rsidRPr="007E111D">
        <w:rPr>
          <w:rFonts w:eastAsia="Replica Std Light" w:cs="Arial"/>
          <w:color w:val="00B3B5"/>
          <w:spacing w:val="48"/>
          <w:sz w:val="32"/>
          <w:szCs w:val="32"/>
        </w:rPr>
        <w:t xml:space="preserve"> </w:t>
      </w:r>
      <w:r w:rsidRPr="007E111D">
        <w:rPr>
          <w:rFonts w:eastAsia="Replica Std Light" w:cs="Arial"/>
          <w:color w:val="00B3B5"/>
          <w:spacing w:val="3"/>
          <w:sz w:val="32"/>
          <w:szCs w:val="32"/>
        </w:rPr>
        <w:t>O</w:t>
      </w:r>
      <w:r w:rsidRPr="007E111D">
        <w:rPr>
          <w:rFonts w:eastAsia="Replica Std Light" w:cs="Arial"/>
          <w:color w:val="00B3B5"/>
          <w:sz w:val="32"/>
          <w:szCs w:val="32"/>
        </w:rPr>
        <w:t>R</w:t>
      </w:r>
      <w:r w:rsidRPr="007E111D">
        <w:rPr>
          <w:rFonts w:eastAsia="Replica Std Light" w:cs="Arial"/>
          <w:color w:val="00B3B5"/>
          <w:spacing w:val="3"/>
          <w:sz w:val="32"/>
          <w:szCs w:val="32"/>
        </w:rPr>
        <w:t xml:space="preserve"> DI</w:t>
      </w:r>
      <w:r w:rsidRPr="007E111D">
        <w:rPr>
          <w:rFonts w:eastAsia="Replica Std Light" w:cs="Arial"/>
          <w:color w:val="00B3B5"/>
          <w:sz w:val="32"/>
          <w:szCs w:val="32"/>
        </w:rPr>
        <w:t>S</w:t>
      </w:r>
      <w:r w:rsidRPr="007E111D">
        <w:rPr>
          <w:rFonts w:eastAsia="Replica Std Light" w:cs="Arial"/>
          <w:color w:val="00B3B5"/>
          <w:spacing w:val="3"/>
          <w:sz w:val="32"/>
          <w:szCs w:val="32"/>
        </w:rPr>
        <w:t>ABILITIES</w:t>
      </w:r>
    </w:p>
    <w:p w:rsidR="00002477" w:rsidRPr="007E111D" w:rsidRDefault="00002477" w:rsidP="00002477">
      <w:pPr>
        <w:spacing w:after="0" w:line="319" w:lineRule="exact"/>
        <w:ind w:left="1751" w:right="-20"/>
        <w:rPr>
          <w:rFonts w:eastAsia="Replica Std Light" w:cs="Arial"/>
          <w:sz w:val="32"/>
          <w:szCs w:val="32"/>
        </w:rPr>
      </w:pPr>
      <w:r w:rsidRPr="007E111D">
        <w:rPr>
          <w:rFonts w:eastAsia="Replica Std Light" w:cs="Arial"/>
          <w:color w:val="00B3B5"/>
          <w:spacing w:val="-3"/>
          <w:sz w:val="32"/>
          <w:szCs w:val="32"/>
        </w:rPr>
        <w:t>2</w:t>
      </w:r>
      <w:r w:rsidRPr="007E111D">
        <w:rPr>
          <w:rFonts w:eastAsia="Replica Std Light" w:cs="Arial"/>
          <w:color w:val="00B3B5"/>
          <w:sz w:val="32"/>
          <w:szCs w:val="32"/>
        </w:rPr>
        <w:t xml:space="preserve">001 - </w:t>
      </w:r>
      <w:r w:rsidRPr="007E111D">
        <w:rPr>
          <w:rFonts w:eastAsia="Replica Std Light" w:cs="Arial"/>
          <w:color w:val="00B3B5"/>
          <w:spacing w:val="-3"/>
          <w:sz w:val="32"/>
          <w:szCs w:val="32"/>
        </w:rPr>
        <w:t>2</w:t>
      </w:r>
      <w:r w:rsidRPr="007E111D">
        <w:rPr>
          <w:rFonts w:eastAsia="Replica Std Light" w:cs="Arial"/>
          <w:color w:val="00B3B5"/>
          <w:sz w:val="32"/>
          <w:szCs w:val="32"/>
        </w:rPr>
        <w:t>011</w:t>
      </w: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before="8" w:after="0" w:line="280" w:lineRule="exact"/>
        <w:rPr>
          <w:sz w:val="28"/>
          <w:szCs w:val="28"/>
        </w:rPr>
      </w:pPr>
    </w:p>
    <w:p w:rsidR="00002477" w:rsidRPr="007E111D" w:rsidRDefault="00002477" w:rsidP="00002477">
      <w:pPr>
        <w:spacing w:before="29" w:after="0" w:line="240" w:lineRule="auto"/>
        <w:ind w:left="1751" w:right="-20"/>
        <w:rPr>
          <w:rFonts w:eastAsia="Replica Std Light" w:cs="Arial"/>
          <w:sz w:val="32"/>
          <w:szCs w:val="32"/>
        </w:rPr>
      </w:pPr>
      <w:r w:rsidRPr="007E111D">
        <w:rPr>
          <w:rFonts w:eastAsia="Replica Std Light" w:cs="Arial"/>
          <w:color w:val="00B3B5"/>
          <w:spacing w:val="7"/>
          <w:sz w:val="32"/>
          <w:szCs w:val="32"/>
        </w:rPr>
        <w:t>P</w:t>
      </w:r>
      <w:r w:rsidRPr="007E111D">
        <w:rPr>
          <w:rFonts w:eastAsia="Replica Std Light" w:cs="Arial"/>
          <w:color w:val="00B3B5"/>
          <w:spacing w:val="4"/>
          <w:sz w:val="32"/>
          <w:szCs w:val="32"/>
        </w:rPr>
        <w:t>OLI</w:t>
      </w:r>
      <w:r w:rsidRPr="007E111D">
        <w:rPr>
          <w:rFonts w:eastAsia="Replica Std Light" w:cs="Arial"/>
          <w:color w:val="00B3B5"/>
          <w:spacing w:val="-2"/>
          <w:sz w:val="32"/>
          <w:szCs w:val="32"/>
        </w:rPr>
        <w:t>C</w:t>
      </w:r>
      <w:r w:rsidRPr="007E111D">
        <w:rPr>
          <w:rFonts w:eastAsia="Replica Std Light" w:cs="Arial"/>
          <w:color w:val="00B3B5"/>
          <w:sz w:val="32"/>
          <w:szCs w:val="32"/>
        </w:rPr>
        <w:t>Y</w:t>
      </w:r>
      <w:r w:rsidRPr="007E111D">
        <w:rPr>
          <w:rFonts w:eastAsia="Replica Std Light" w:cs="Arial"/>
          <w:color w:val="00B3B5"/>
          <w:spacing w:val="13"/>
          <w:sz w:val="32"/>
          <w:szCs w:val="32"/>
        </w:rPr>
        <w:t xml:space="preserve"> </w:t>
      </w:r>
      <w:r w:rsidRPr="007E111D">
        <w:rPr>
          <w:rFonts w:eastAsia="Replica Std Light" w:cs="Arial"/>
          <w:color w:val="00B3B5"/>
          <w:spacing w:val="3"/>
          <w:sz w:val="32"/>
          <w:szCs w:val="32"/>
        </w:rPr>
        <w:t>BU</w:t>
      </w:r>
      <w:r w:rsidRPr="007E111D">
        <w:rPr>
          <w:rFonts w:eastAsia="Replica Std Light" w:cs="Arial"/>
          <w:color w:val="00B3B5"/>
          <w:spacing w:val="4"/>
          <w:sz w:val="32"/>
          <w:szCs w:val="32"/>
        </w:rPr>
        <w:t>LL</w:t>
      </w:r>
      <w:r w:rsidRPr="007E111D">
        <w:rPr>
          <w:rFonts w:eastAsia="Replica Std Light" w:cs="Arial"/>
          <w:color w:val="00B3B5"/>
          <w:spacing w:val="7"/>
          <w:sz w:val="32"/>
          <w:szCs w:val="32"/>
        </w:rPr>
        <w:t>E</w:t>
      </w:r>
      <w:r w:rsidRPr="007E111D">
        <w:rPr>
          <w:rFonts w:eastAsia="Replica Std Light" w:cs="Arial"/>
          <w:color w:val="00B3B5"/>
          <w:spacing w:val="3"/>
          <w:sz w:val="32"/>
          <w:szCs w:val="32"/>
        </w:rPr>
        <w:t>TI</w:t>
      </w:r>
      <w:r w:rsidRPr="007E111D">
        <w:rPr>
          <w:rFonts w:eastAsia="Replica Std Light" w:cs="Arial"/>
          <w:color w:val="00B3B5"/>
          <w:sz w:val="32"/>
          <w:szCs w:val="32"/>
        </w:rPr>
        <w:t>N</w:t>
      </w:r>
      <w:r w:rsidRPr="007E111D">
        <w:rPr>
          <w:rFonts w:eastAsia="Replica Std Light" w:cs="Arial"/>
          <w:color w:val="00B3B5"/>
          <w:spacing w:val="13"/>
          <w:sz w:val="32"/>
          <w:szCs w:val="32"/>
        </w:rPr>
        <w:t xml:space="preserve"> </w:t>
      </w:r>
      <w:r w:rsidRPr="007E111D">
        <w:rPr>
          <w:rFonts w:eastAsia="Replica Std Light" w:cs="Arial"/>
          <w:color w:val="00B3B5"/>
          <w:spacing w:val="2"/>
          <w:sz w:val="32"/>
          <w:szCs w:val="32"/>
        </w:rPr>
        <w:t>1</w:t>
      </w:r>
      <w:r w:rsidRPr="007E111D">
        <w:rPr>
          <w:rFonts w:eastAsia="Replica Std Light" w:cs="Arial"/>
          <w:color w:val="00B3B5"/>
          <w:sz w:val="32"/>
          <w:szCs w:val="32"/>
        </w:rPr>
        <w:t>,</w:t>
      </w:r>
      <w:r w:rsidRPr="007E111D">
        <w:rPr>
          <w:rFonts w:eastAsia="Replica Std Light" w:cs="Arial"/>
          <w:color w:val="00B3B5"/>
          <w:spacing w:val="13"/>
          <w:sz w:val="32"/>
          <w:szCs w:val="32"/>
        </w:rPr>
        <w:t xml:space="preserve"> </w:t>
      </w:r>
      <w:r w:rsidRPr="007E111D">
        <w:rPr>
          <w:rFonts w:eastAsia="Replica Std Light" w:cs="Arial"/>
          <w:color w:val="00B3B5"/>
          <w:spacing w:val="1"/>
          <w:sz w:val="32"/>
          <w:szCs w:val="32"/>
        </w:rPr>
        <w:t>2</w:t>
      </w:r>
      <w:r w:rsidRPr="007E111D">
        <w:rPr>
          <w:rFonts w:eastAsia="Replica Std Light" w:cs="Arial"/>
          <w:color w:val="00B3B5"/>
          <w:spacing w:val="4"/>
          <w:sz w:val="32"/>
          <w:szCs w:val="32"/>
        </w:rPr>
        <w:t>0</w:t>
      </w:r>
      <w:r w:rsidRPr="007E111D">
        <w:rPr>
          <w:rFonts w:eastAsia="Replica Std Light" w:cs="Arial"/>
          <w:color w:val="00B3B5"/>
          <w:spacing w:val="1"/>
          <w:sz w:val="32"/>
          <w:szCs w:val="32"/>
        </w:rPr>
        <w:t>1</w:t>
      </w:r>
      <w:r w:rsidRPr="007E111D">
        <w:rPr>
          <w:rFonts w:eastAsia="Replica Std Light" w:cs="Arial"/>
          <w:color w:val="00B3B5"/>
          <w:sz w:val="32"/>
          <w:szCs w:val="32"/>
        </w:rPr>
        <w:t>3</w:t>
      </w:r>
    </w:p>
    <w:p w:rsidR="00002477" w:rsidRPr="007E111D" w:rsidRDefault="00002477" w:rsidP="00002477">
      <w:pPr>
        <w:spacing w:before="1" w:after="0" w:line="240" w:lineRule="auto"/>
        <w:ind w:left="1751" w:right="-20"/>
        <w:rPr>
          <w:rFonts w:eastAsia="Replica Std Light" w:cs="Arial"/>
          <w:sz w:val="32"/>
          <w:szCs w:val="32"/>
        </w:rPr>
      </w:pPr>
      <w:r w:rsidRPr="007E111D">
        <w:rPr>
          <w:rFonts w:eastAsia="Replica Std Light" w:cs="Arial"/>
          <w:spacing w:val="2"/>
          <w:sz w:val="32"/>
          <w:szCs w:val="32"/>
        </w:rPr>
        <w:t>F</w:t>
      </w:r>
      <w:r w:rsidRPr="007E111D">
        <w:rPr>
          <w:rFonts w:eastAsia="Replica Std Light" w:cs="Arial"/>
          <w:spacing w:val="5"/>
          <w:sz w:val="32"/>
          <w:szCs w:val="32"/>
        </w:rPr>
        <w:t>eb</w:t>
      </w:r>
      <w:r w:rsidRPr="007E111D">
        <w:rPr>
          <w:rFonts w:eastAsia="Replica Std Light" w:cs="Arial"/>
          <w:spacing w:val="4"/>
          <w:sz w:val="32"/>
          <w:szCs w:val="32"/>
        </w:rPr>
        <w:t>r</w:t>
      </w:r>
      <w:r w:rsidRPr="007E111D">
        <w:rPr>
          <w:rFonts w:eastAsia="Replica Std Light" w:cs="Arial"/>
          <w:spacing w:val="5"/>
          <w:sz w:val="32"/>
          <w:szCs w:val="32"/>
        </w:rPr>
        <w:t>ua</w:t>
      </w:r>
      <w:r w:rsidRPr="007E111D">
        <w:rPr>
          <w:rFonts w:eastAsia="Replica Std Light" w:cs="Arial"/>
          <w:spacing w:val="7"/>
          <w:sz w:val="32"/>
          <w:szCs w:val="32"/>
        </w:rPr>
        <w:t>r</w:t>
      </w:r>
      <w:r w:rsidRPr="007E111D">
        <w:rPr>
          <w:rFonts w:eastAsia="Replica Std Light" w:cs="Arial"/>
          <w:sz w:val="32"/>
          <w:szCs w:val="32"/>
        </w:rPr>
        <w:t>y</w:t>
      </w:r>
      <w:r w:rsidRPr="007E111D">
        <w:rPr>
          <w:rFonts w:eastAsia="Replica Std Light" w:cs="Arial"/>
          <w:spacing w:val="13"/>
          <w:sz w:val="32"/>
          <w:szCs w:val="32"/>
        </w:rPr>
        <w:t xml:space="preserve"> </w:t>
      </w:r>
      <w:r w:rsidRPr="007E111D">
        <w:rPr>
          <w:rFonts w:eastAsia="Replica Std Light" w:cs="Arial"/>
          <w:spacing w:val="1"/>
          <w:sz w:val="32"/>
          <w:szCs w:val="32"/>
        </w:rPr>
        <w:t>2</w:t>
      </w:r>
      <w:r w:rsidRPr="007E111D">
        <w:rPr>
          <w:rFonts w:eastAsia="Replica Std Light" w:cs="Arial"/>
          <w:spacing w:val="4"/>
          <w:sz w:val="32"/>
          <w:szCs w:val="32"/>
        </w:rPr>
        <w:t>0</w:t>
      </w:r>
      <w:r w:rsidRPr="007E111D">
        <w:rPr>
          <w:rFonts w:eastAsia="Replica Std Light" w:cs="Arial"/>
          <w:spacing w:val="1"/>
          <w:sz w:val="32"/>
          <w:szCs w:val="32"/>
        </w:rPr>
        <w:t>1</w:t>
      </w:r>
      <w:r w:rsidRPr="007E111D">
        <w:rPr>
          <w:rFonts w:eastAsia="Replica Std Light" w:cs="Arial"/>
          <w:sz w:val="32"/>
          <w:szCs w:val="32"/>
        </w:rPr>
        <w:t>3</w:t>
      </w: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after="0" w:line="200" w:lineRule="exact"/>
        <w:rPr>
          <w:sz w:val="20"/>
          <w:szCs w:val="20"/>
        </w:rPr>
      </w:pPr>
    </w:p>
    <w:p w:rsidR="00002477" w:rsidRDefault="00002477" w:rsidP="00002477">
      <w:pPr>
        <w:spacing w:before="18" w:after="0" w:line="280" w:lineRule="exact"/>
        <w:rPr>
          <w:sz w:val="28"/>
          <w:szCs w:val="28"/>
        </w:rPr>
      </w:pPr>
    </w:p>
    <w:p w:rsidR="00002477" w:rsidRPr="007E111D" w:rsidRDefault="00002477" w:rsidP="00002477">
      <w:pPr>
        <w:spacing w:after="0" w:line="240" w:lineRule="auto"/>
        <w:ind w:left="1751" w:right="-20"/>
        <w:rPr>
          <w:rFonts w:eastAsia="Replica Std Light" w:cs="Arial"/>
          <w:sz w:val="28"/>
          <w:szCs w:val="28"/>
        </w:rPr>
      </w:pPr>
      <w:r w:rsidRPr="007E111D">
        <w:rPr>
          <w:rFonts w:eastAsia="Replica Std Light" w:cs="Arial"/>
          <w:spacing w:val="3"/>
          <w:sz w:val="28"/>
          <w:szCs w:val="28"/>
        </w:rPr>
        <w:t>I</w:t>
      </w:r>
      <w:r w:rsidRPr="007E111D">
        <w:rPr>
          <w:rFonts w:eastAsia="Replica Std Light" w:cs="Arial"/>
          <w:spacing w:val="5"/>
          <w:sz w:val="28"/>
          <w:szCs w:val="28"/>
        </w:rPr>
        <w:t>S</w:t>
      </w:r>
      <w:r w:rsidRPr="007E111D">
        <w:rPr>
          <w:rFonts w:eastAsia="Replica Std Light" w:cs="Arial"/>
          <w:spacing w:val="4"/>
          <w:sz w:val="28"/>
          <w:szCs w:val="28"/>
        </w:rPr>
        <w:t>S</w:t>
      </w:r>
      <w:r w:rsidRPr="007E111D">
        <w:rPr>
          <w:rFonts w:eastAsia="Replica Std Light" w:cs="Arial"/>
          <w:spacing w:val="-1"/>
          <w:sz w:val="28"/>
          <w:szCs w:val="28"/>
        </w:rPr>
        <w:t>N</w:t>
      </w:r>
      <w:r w:rsidRPr="007E111D">
        <w:rPr>
          <w:rFonts w:eastAsia="Replica Std Light" w:cs="Arial"/>
          <w:sz w:val="28"/>
          <w:szCs w:val="28"/>
        </w:rPr>
        <w:t>:</w:t>
      </w:r>
      <w:r w:rsidRPr="007E111D">
        <w:rPr>
          <w:rFonts w:eastAsia="Replica Std Light" w:cs="Arial"/>
          <w:spacing w:val="11"/>
          <w:sz w:val="28"/>
          <w:szCs w:val="28"/>
        </w:rPr>
        <w:t xml:space="preserve"> </w:t>
      </w:r>
      <w:r w:rsidRPr="007E111D">
        <w:rPr>
          <w:rFonts w:eastAsia="Replica Std Light" w:cs="Arial"/>
          <w:spacing w:val="5"/>
          <w:sz w:val="28"/>
          <w:szCs w:val="28"/>
        </w:rPr>
        <w:t>2</w:t>
      </w:r>
      <w:r w:rsidRPr="007E111D">
        <w:rPr>
          <w:rFonts w:eastAsia="Replica Std Light" w:cs="Arial"/>
          <w:spacing w:val="1"/>
          <w:sz w:val="28"/>
          <w:szCs w:val="28"/>
        </w:rPr>
        <w:t>2</w:t>
      </w:r>
      <w:r w:rsidRPr="007E111D">
        <w:rPr>
          <w:rFonts w:eastAsia="Replica Std Light" w:cs="Arial"/>
          <w:spacing w:val="4"/>
          <w:sz w:val="28"/>
          <w:szCs w:val="28"/>
        </w:rPr>
        <w:t>0</w:t>
      </w:r>
      <w:r w:rsidRPr="007E111D">
        <w:rPr>
          <w:rFonts w:eastAsia="Replica Std Light" w:cs="Arial"/>
          <w:spacing w:val="3"/>
          <w:sz w:val="28"/>
          <w:szCs w:val="28"/>
        </w:rPr>
        <w:t>1</w:t>
      </w:r>
      <w:r w:rsidRPr="007E111D">
        <w:rPr>
          <w:rFonts w:eastAsia="Replica Std Light" w:cs="Arial"/>
          <w:spacing w:val="-16"/>
          <w:sz w:val="28"/>
          <w:szCs w:val="28"/>
        </w:rPr>
        <w:t>-7</w:t>
      </w:r>
      <w:r w:rsidRPr="007E111D">
        <w:rPr>
          <w:rFonts w:eastAsia="Replica Std Light" w:cs="Arial"/>
          <w:spacing w:val="4"/>
          <w:sz w:val="28"/>
          <w:szCs w:val="28"/>
        </w:rPr>
        <w:t>4</w:t>
      </w:r>
      <w:r w:rsidRPr="007E111D">
        <w:rPr>
          <w:rFonts w:eastAsia="Replica Std Light" w:cs="Arial"/>
          <w:spacing w:val="6"/>
          <w:sz w:val="28"/>
          <w:szCs w:val="28"/>
        </w:rPr>
        <w:t>8</w:t>
      </w:r>
      <w:r w:rsidRPr="007E111D">
        <w:rPr>
          <w:rFonts w:eastAsia="Replica Std Light" w:cs="Arial"/>
          <w:sz w:val="28"/>
          <w:szCs w:val="28"/>
        </w:rPr>
        <w:t>8</w:t>
      </w:r>
    </w:p>
    <w:p w:rsidR="00002477" w:rsidRPr="007E111D" w:rsidRDefault="00002477" w:rsidP="00002477">
      <w:pPr>
        <w:spacing w:before="2" w:after="0" w:line="260" w:lineRule="exact"/>
        <w:rPr>
          <w:rFonts w:cs="Arial"/>
          <w:sz w:val="26"/>
          <w:szCs w:val="26"/>
        </w:rPr>
      </w:pPr>
    </w:p>
    <w:p w:rsidR="00002477" w:rsidRPr="007E111D" w:rsidRDefault="00002477" w:rsidP="00002477">
      <w:pPr>
        <w:spacing w:after="0" w:line="240" w:lineRule="auto"/>
        <w:ind w:left="1751" w:right="-20"/>
        <w:rPr>
          <w:rFonts w:eastAsia="Replica Std Light" w:cs="Arial"/>
          <w:sz w:val="28"/>
          <w:szCs w:val="28"/>
        </w:rPr>
      </w:pPr>
      <w:r w:rsidRPr="007E111D">
        <w:rPr>
          <w:rFonts w:eastAsia="Replica Std Light" w:cs="Arial"/>
          <w:spacing w:val="4"/>
          <w:sz w:val="28"/>
          <w:szCs w:val="28"/>
        </w:rPr>
        <w:t>P</w:t>
      </w:r>
      <w:r w:rsidRPr="007E111D">
        <w:rPr>
          <w:rFonts w:eastAsia="Replica Std Light" w:cs="Arial"/>
          <w:spacing w:val="-2"/>
          <w:sz w:val="28"/>
          <w:szCs w:val="28"/>
        </w:rPr>
        <w:t>r</w:t>
      </w:r>
      <w:r w:rsidRPr="007E111D">
        <w:rPr>
          <w:rFonts w:eastAsia="Replica Std Light" w:cs="Arial"/>
          <w:spacing w:val="-4"/>
          <w:sz w:val="28"/>
          <w:szCs w:val="28"/>
        </w:rPr>
        <w:t>o</w:t>
      </w:r>
      <w:r w:rsidRPr="007E111D">
        <w:rPr>
          <w:rFonts w:eastAsia="Replica Std Light" w:cs="Arial"/>
          <w:spacing w:val="-3"/>
          <w:sz w:val="28"/>
          <w:szCs w:val="28"/>
        </w:rPr>
        <w:t>f</w:t>
      </w:r>
      <w:r w:rsidRPr="007E111D">
        <w:rPr>
          <w:rFonts w:eastAsia="Replica Std Light" w:cs="Arial"/>
          <w:spacing w:val="4"/>
          <w:sz w:val="28"/>
          <w:szCs w:val="28"/>
        </w:rPr>
        <w:t>e</w:t>
      </w:r>
      <w:r w:rsidRPr="007E111D">
        <w:rPr>
          <w:rFonts w:eastAsia="Replica Std Light" w:cs="Arial"/>
          <w:spacing w:val="5"/>
          <w:sz w:val="28"/>
          <w:szCs w:val="28"/>
        </w:rPr>
        <w:t>s</w:t>
      </w:r>
      <w:r w:rsidRPr="007E111D">
        <w:rPr>
          <w:rFonts w:eastAsia="Replica Std Light" w:cs="Arial"/>
          <w:spacing w:val="4"/>
          <w:sz w:val="28"/>
          <w:szCs w:val="28"/>
        </w:rPr>
        <w:t>so</w:t>
      </w:r>
      <w:r w:rsidRPr="007E111D">
        <w:rPr>
          <w:rFonts w:eastAsia="Replica Std Light" w:cs="Arial"/>
          <w:sz w:val="28"/>
          <w:szCs w:val="28"/>
        </w:rPr>
        <w:t>r</w:t>
      </w:r>
      <w:r w:rsidRPr="007E111D">
        <w:rPr>
          <w:rFonts w:eastAsia="Replica Std Light" w:cs="Arial"/>
          <w:spacing w:val="11"/>
          <w:sz w:val="28"/>
          <w:szCs w:val="28"/>
        </w:rPr>
        <w:t xml:space="preserve"> </w:t>
      </w:r>
      <w:r w:rsidRPr="007E111D">
        <w:rPr>
          <w:rFonts w:eastAsia="Replica Std Light" w:cs="Arial"/>
          <w:spacing w:val="1"/>
          <w:sz w:val="28"/>
          <w:szCs w:val="28"/>
        </w:rPr>
        <w:t>G</w:t>
      </w:r>
      <w:r w:rsidRPr="007E111D">
        <w:rPr>
          <w:rFonts w:eastAsia="Replica Std Light" w:cs="Arial"/>
          <w:spacing w:val="4"/>
          <w:sz w:val="28"/>
          <w:szCs w:val="28"/>
        </w:rPr>
        <w:t>w</w:t>
      </w:r>
      <w:r w:rsidRPr="007E111D">
        <w:rPr>
          <w:rFonts w:eastAsia="Replica Std Light" w:cs="Arial"/>
          <w:spacing w:val="1"/>
          <w:sz w:val="28"/>
          <w:szCs w:val="28"/>
        </w:rPr>
        <w:t>y</w:t>
      </w:r>
      <w:r w:rsidRPr="007E111D">
        <w:rPr>
          <w:rFonts w:eastAsia="Replica Std Light" w:cs="Arial"/>
          <w:spacing w:val="4"/>
          <w:sz w:val="28"/>
          <w:szCs w:val="28"/>
        </w:rPr>
        <w:t>n</w:t>
      </w:r>
      <w:r w:rsidRPr="007E111D">
        <w:rPr>
          <w:rFonts w:eastAsia="Replica Std Light" w:cs="Arial"/>
          <w:spacing w:val="-1"/>
          <w:sz w:val="28"/>
          <w:szCs w:val="28"/>
        </w:rPr>
        <w:t>n</w:t>
      </w:r>
      <w:r w:rsidRPr="007E111D">
        <w:rPr>
          <w:rFonts w:eastAsia="Replica Std Light" w:cs="Arial"/>
          <w:spacing w:val="7"/>
          <w:sz w:val="28"/>
          <w:szCs w:val="28"/>
        </w:rPr>
        <w:t>y</w:t>
      </w:r>
      <w:r w:rsidRPr="007E111D">
        <w:rPr>
          <w:rFonts w:eastAsia="Replica Std Light" w:cs="Arial"/>
          <w:sz w:val="28"/>
          <w:szCs w:val="28"/>
        </w:rPr>
        <w:t>th</w:t>
      </w:r>
      <w:r w:rsidRPr="007E111D">
        <w:rPr>
          <w:rFonts w:eastAsia="Replica Std Light" w:cs="Arial"/>
          <w:spacing w:val="11"/>
          <w:sz w:val="28"/>
          <w:szCs w:val="28"/>
        </w:rPr>
        <w:t xml:space="preserve"> </w:t>
      </w:r>
      <w:r w:rsidRPr="007E111D">
        <w:rPr>
          <w:rFonts w:eastAsia="Replica Std Light" w:cs="Arial"/>
          <w:spacing w:val="5"/>
          <w:sz w:val="28"/>
          <w:szCs w:val="28"/>
        </w:rPr>
        <w:t>L</w:t>
      </w:r>
      <w:r w:rsidRPr="007E111D">
        <w:rPr>
          <w:rFonts w:eastAsia="Replica Std Light" w:cs="Arial"/>
          <w:spacing w:val="4"/>
          <w:sz w:val="28"/>
          <w:szCs w:val="28"/>
        </w:rPr>
        <w:t>l</w:t>
      </w:r>
      <w:r w:rsidRPr="007E111D">
        <w:rPr>
          <w:rFonts w:eastAsia="Replica Std Light" w:cs="Arial"/>
          <w:spacing w:val="-1"/>
          <w:sz w:val="28"/>
          <w:szCs w:val="28"/>
        </w:rPr>
        <w:t>ew</w:t>
      </w:r>
      <w:r w:rsidRPr="007E111D">
        <w:rPr>
          <w:rFonts w:eastAsia="Replica Std Light" w:cs="Arial"/>
          <w:spacing w:val="4"/>
          <w:sz w:val="28"/>
          <w:szCs w:val="28"/>
        </w:rPr>
        <w:t>e</w:t>
      </w:r>
      <w:r w:rsidRPr="007E111D">
        <w:rPr>
          <w:rFonts w:eastAsia="Replica Std Light" w:cs="Arial"/>
          <w:spacing w:val="3"/>
          <w:sz w:val="28"/>
          <w:szCs w:val="28"/>
        </w:rPr>
        <w:t>l</w:t>
      </w:r>
      <w:r w:rsidRPr="007E111D">
        <w:rPr>
          <w:rFonts w:eastAsia="Replica Std Light" w:cs="Arial"/>
          <w:spacing w:val="1"/>
          <w:sz w:val="28"/>
          <w:szCs w:val="28"/>
        </w:rPr>
        <w:t>ly</w:t>
      </w:r>
      <w:r w:rsidRPr="007E111D">
        <w:rPr>
          <w:rFonts w:eastAsia="Replica Std Light" w:cs="Arial"/>
          <w:sz w:val="28"/>
          <w:szCs w:val="28"/>
        </w:rPr>
        <w:t>n</w:t>
      </w:r>
    </w:p>
    <w:p w:rsidR="00002477" w:rsidRPr="007E111D" w:rsidRDefault="00002477" w:rsidP="00002477">
      <w:pPr>
        <w:spacing w:before="6" w:after="0" w:line="240" w:lineRule="auto"/>
        <w:ind w:left="1751" w:right="-20"/>
        <w:rPr>
          <w:rFonts w:eastAsia="Replica Std Light" w:cs="Arial"/>
          <w:sz w:val="28"/>
          <w:szCs w:val="28"/>
        </w:rPr>
      </w:pPr>
      <w:r w:rsidRPr="007E111D">
        <w:rPr>
          <w:rFonts w:eastAsia="Replica Std Light" w:cs="Arial"/>
          <w:spacing w:val="4"/>
          <w:sz w:val="28"/>
          <w:szCs w:val="28"/>
        </w:rPr>
        <w:t>P</w:t>
      </w:r>
      <w:r w:rsidRPr="007E111D">
        <w:rPr>
          <w:rFonts w:eastAsia="Replica Std Light" w:cs="Arial"/>
          <w:spacing w:val="-2"/>
          <w:sz w:val="28"/>
          <w:szCs w:val="28"/>
        </w:rPr>
        <w:t>r</w:t>
      </w:r>
      <w:r w:rsidRPr="007E111D">
        <w:rPr>
          <w:rFonts w:eastAsia="Replica Std Light" w:cs="Arial"/>
          <w:spacing w:val="-4"/>
          <w:sz w:val="28"/>
          <w:szCs w:val="28"/>
        </w:rPr>
        <w:t>o</w:t>
      </w:r>
      <w:r w:rsidRPr="007E111D">
        <w:rPr>
          <w:rFonts w:eastAsia="Replica Std Light" w:cs="Arial"/>
          <w:spacing w:val="-3"/>
          <w:sz w:val="28"/>
          <w:szCs w:val="28"/>
        </w:rPr>
        <w:t>f</w:t>
      </w:r>
      <w:r w:rsidRPr="007E111D">
        <w:rPr>
          <w:rFonts w:eastAsia="Replica Std Light" w:cs="Arial"/>
          <w:spacing w:val="4"/>
          <w:sz w:val="28"/>
          <w:szCs w:val="28"/>
        </w:rPr>
        <w:t>e</w:t>
      </w:r>
      <w:r w:rsidRPr="007E111D">
        <w:rPr>
          <w:rFonts w:eastAsia="Replica Std Light" w:cs="Arial"/>
          <w:spacing w:val="5"/>
          <w:sz w:val="28"/>
          <w:szCs w:val="28"/>
        </w:rPr>
        <w:t>s</w:t>
      </w:r>
      <w:r w:rsidRPr="007E111D">
        <w:rPr>
          <w:rFonts w:eastAsia="Replica Std Light" w:cs="Arial"/>
          <w:spacing w:val="4"/>
          <w:sz w:val="28"/>
          <w:szCs w:val="28"/>
        </w:rPr>
        <w:t>so</w:t>
      </w:r>
      <w:r w:rsidRPr="007E111D">
        <w:rPr>
          <w:rFonts w:eastAsia="Replica Std Light" w:cs="Arial"/>
          <w:sz w:val="28"/>
          <w:szCs w:val="28"/>
        </w:rPr>
        <w:t>r</w:t>
      </w:r>
      <w:r w:rsidRPr="007E111D">
        <w:rPr>
          <w:rFonts w:eastAsia="Replica Std Light" w:cs="Arial"/>
          <w:spacing w:val="11"/>
          <w:sz w:val="28"/>
          <w:szCs w:val="28"/>
        </w:rPr>
        <w:t xml:space="preserve"> </w:t>
      </w:r>
      <w:r w:rsidRPr="007E111D">
        <w:rPr>
          <w:rFonts w:eastAsia="Replica Std Light" w:cs="Arial"/>
          <w:sz w:val="28"/>
          <w:szCs w:val="28"/>
        </w:rPr>
        <w:t>E</w:t>
      </w:r>
      <w:r w:rsidRPr="007E111D">
        <w:rPr>
          <w:rFonts w:eastAsia="Replica Std Light" w:cs="Arial"/>
          <w:spacing w:val="3"/>
          <w:sz w:val="28"/>
          <w:szCs w:val="28"/>
        </w:rPr>
        <w:t>r</w:t>
      </w:r>
      <w:r w:rsidRPr="007E111D">
        <w:rPr>
          <w:rFonts w:eastAsia="Replica Std Light" w:cs="Arial"/>
          <w:spacing w:val="4"/>
          <w:sz w:val="28"/>
          <w:szCs w:val="28"/>
        </w:rPr>
        <w:t>i</w:t>
      </w:r>
      <w:r w:rsidRPr="007E111D">
        <w:rPr>
          <w:rFonts w:eastAsia="Replica Std Light" w:cs="Arial"/>
          <w:sz w:val="28"/>
          <w:szCs w:val="28"/>
        </w:rPr>
        <w:t>c</w:t>
      </w:r>
      <w:r w:rsidRPr="007E111D">
        <w:rPr>
          <w:rFonts w:eastAsia="Replica Std Light" w:cs="Arial"/>
          <w:spacing w:val="11"/>
          <w:sz w:val="28"/>
          <w:szCs w:val="28"/>
        </w:rPr>
        <w:t xml:space="preserve"> </w:t>
      </w:r>
      <w:r w:rsidRPr="007E111D">
        <w:rPr>
          <w:rFonts w:eastAsia="Replica Std Light" w:cs="Arial"/>
          <w:sz w:val="28"/>
          <w:szCs w:val="28"/>
        </w:rPr>
        <w:t>E</w:t>
      </w:r>
      <w:r w:rsidRPr="007E111D">
        <w:rPr>
          <w:rFonts w:eastAsia="Replica Std Light" w:cs="Arial"/>
          <w:spacing w:val="6"/>
          <w:sz w:val="28"/>
          <w:szCs w:val="28"/>
        </w:rPr>
        <w:t>m</w:t>
      </w:r>
      <w:r w:rsidRPr="007E111D">
        <w:rPr>
          <w:rFonts w:eastAsia="Replica Std Light" w:cs="Arial"/>
          <w:spacing w:val="4"/>
          <w:sz w:val="28"/>
          <w:szCs w:val="28"/>
        </w:rPr>
        <w:t>e</w:t>
      </w:r>
      <w:r w:rsidRPr="007E111D">
        <w:rPr>
          <w:rFonts w:eastAsia="Replica Std Light" w:cs="Arial"/>
          <w:spacing w:val="3"/>
          <w:sz w:val="28"/>
          <w:szCs w:val="28"/>
        </w:rPr>
        <w:t>r</w:t>
      </w:r>
      <w:r w:rsidRPr="007E111D">
        <w:rPr>
          <w:rFonts w:eastAsia="Replica Std Light" w:cs="Arial"/>
          <w:spacing w:val="4"/>
          <w:sz w:val="28"/>
          <w:szCs w:val="28"/>
        </w:rPr>
        <w:t>son</w:t>
      </w:r>
    </w:p>
    <w:p w:rsidR="00002477" w:rsidRPr="007E111D" w:rsidRDefault="00002477" w:rsidP="00002477">
      <w:pPr>
        <w:spacing w:before="6" w:after="0" w:line="240" w:lineRule="auto"/>
        <w:ind w:left="1751" w:right="-20"/>
        <w:rPr>
          <w:rFonts w:eastAsia="Replica Std Light" w:cs="Arial"/>
          <w:sz w:val="28"/>
          <w:szCs w:val="28"/>
        </w:rPr>
      </w:pPr>
      <w:r w:rsidRPr="007E111D">
        <w:rPr>
          <w:rFonts w:eastAsia="Replica Std Light" w:cs="Arial"/>
          <w:spacing w:val="6"/>
          <w:sz w:val="28"/>
          <w:szCs w:val="28"/>
        </w:rPr>
        <w:t>D</w:t>
      </w:r>
      <w:r w:rsidRPr="007E111D">
        <w:rPr>
          <w:rFonts w:eastAsia="Replica Std Light" w:cs="Arial"/>
          <w:sz w:val="28"/>
          <w:szCs w:val="28"/>
        </w:rPr>
        <w:t>r</w:t>
      </w:r>
      <w:r w:rsidRPr="007E111D">
        <w:rPr>
          <w:rFonts w:eastAsia="Replica Std Light" w:cs="Arial"/>
          <w:spacing w:val="11"/>
          <w:sz w:val="28"/>
          <w:szCs w:val="28"/>
        </w:rPr>
        <w:t xml:space="preserve"> </w:t>
      </w:r>
      <w:r w:rsidRPr="007E111D">
        <w:rPr>
          <w:rFonts w:eastAsia="Replica Std Light" w:cs="Arial"/>
          <w:spacing w:val="4"/>
          <w:sz w:val="28"/>
          <w:szCs w:val="28"/>
        </w:rPr>
        <w:t>An</w:t>
      </w:r>
      <w:r w:rsidRPr="007E111D">
        <w:rPr>
          <w:rFonts w:eastAsia="Replica Std Light" w:cs="Arial"/>
          <w:spacing w:val="5"/>
          <w:sz w:val="28"/>
          <w:szCs w:val="28"/>
        </w:rPr>
        <w:t>n</w:t>
      </w:r>
      <w:r w:rsidRPr="007E111D">
        <w:rPr>
          <w:rFonts w:eastAsia="Replica Std Light" w:cs="Arial"/>
          <w:sz w:val="28"/>
          <w:szCs w:val="28"/>
        </w:rPr>
        <w:t>e</w:t>
      </w:r>
      <w:r w:rsidRPr="007E111D">
        <w:rPr>
          <w:rFonts w:eastAsia="Replica Std Light" w:cs="Arial"/>
          <w:spacing w:val="11"/>
          <w:sz w:val="28"/>
          <w:szCs w:val="28"/>
        </w:rPr>
        <w:t xml:space="preserve"> </w:t>
      </w:r>
      <w:r w:rsidRPr="007E111D">
        <w:rPr>
          <w:rFonts w:eastAsia="Replica Std Light" w:cs="Arial"/>
          <w:spacing w:val="4"/>
          <w:sz w:val="28"/>
          <w:szCs w:val="28"/>
        </w:rPr>
        <w:t>Ho</w:t>
      </w:r>
      <w:r w:rsidRPr="007E111D">
        <w:rPr>
          <w:rFonts w:eastAsia="Replica Std Light" w:cs="Arial"/>
          <w:spacing w:val="5"/>
          <w:sz w:val="28"/>
          <w:szCs w:val="28"/>
        </w:rPr>
        <w:t>n</w:t>
      </w:r>
      <w:r w:rsidRPr="007E111D">
        <w:rPr>
          <w:rFonts w:eastAsia="Replica Std Light" w:cs="Arial"/>
          <w:spacing w:val="-1"/>
          <w:sz w:val="28"/>
          <w:szCs w:val="28"/>
        </w:rPr>
        <w:t>e</w:t>
      </w:r>
      <w:r w:rsidRPr="007E111D">
        <w:rPr>
          <w:rFonts w:eastAsia="Replica Std Light" w:cs="Arial"/>
          <w:sz w:val="28"/>
          <w:szCs w:val="28"/>
        </w:rPr>
        <w:t>y</w:t>
      </w: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before="17" w:after="0" w:line="220" w:lineRule="exact"/>
        <w:rPr>
          <w:rFonts w:cs="Arial"/>
        </w:rPr>
      </w:pPr>
    </w:p>
    <w:p w:rsidR="00002477" w:rsidRPr="007E111D" w:rsidRDefault="00002477" w:rsidP="00002477">
      <w:pPr>
        <w:spacing w:after="0" w:line="240" w:lineRule="auto"/>
        <w:ind w:left="1751" w:right="-20"/>
        <w:rPr>
          <w:rFonts w:eastAsia="Replica Std Light" w:cs="Arial"/>
          <w:sz w:val="28"/>
          <w:szCs w:val="28"/>
        </w:rPr>
      </w:pPr>
      <w:r w:rsidRPr="007E111D">
        <w:rPr>
          <w:rFonts w:eastAsia="Replica Std Light" w:cs="Arial"/>
          <w:spacing w:val="4"/>
          <w:sz w:val="28"/>
          <w:szCs w:val="28"/>
        </w:rPr>
        <w:t>Th</w:t>
      </w:r>
      <w:r w:rsidRPr="007E111D">
        <w:rPr>
          <w:rFonts w:eastAsia="Replica Std Light" w:cs="Arial"/>
          <w:sz w:val="28"/>
          <w:szCs w:val="28"/>
        </w:rPr>
        <w:t>e</w:t>
      </w:r>
      <w:r w:rsidRPr="007E111D">
        <w:rPr>
          <w:rFonts w:eastAsia="Replica Std Light" w:cs="Arial"/>
          <w:spacing w:val="11"/>
          <w:sz w:val="28"/>
          <w:szCs w:val="28"/>
        </w:rPr>
        <w:t xml:space="preserve"> </w:t>
      </w:r>
      <w:r w:rsidRPr="007E111D">
        <w:rPr>
          <w:rFonts w:eastAsia="Replica Std Light" w:cs="Arial"/>
          <w:spacing w:val="3"/>
          <w:sz w:val="28"/>
          <w:szCs w:val="28"/>
        </w:rPr>
        <w:t>ful</w:t>
      </w:r>
      <w:r w:rsidRPr="007E111D">
        <w:rPr>
          <w:rFonts w:eastAsia="Replica Std Light" w:cs="Arial"/>
          <w:sz w:val="28"/>
          <w:szCs w:val="28"/>
        </w:rPr>
        <w:t>l</w:t>
      </w:r>
      <w:r w:rsidRPr="007E111D">
        <w:rPr>
          <w:rFonts w:eastAsia="Replica Std Light" w:cs="Arial"/>
          <w:spacing w:val="11"/>
          <w:sz w:val="28"/>
          <w:szCs w:val="28"/>
        </w:rPr>
        <w:t xml:space="preserve"> </w:t>
      </w:r>
      <w:r w:rsidRPr="007E111D">
        <w:rPr>
          <w:rFonts w:eastAsia="Replica Std Light" w:cs="Arial"/>
          <w:spacing w:val="-22"/>
          <w:sz w:val="28"/>
          <w:szCs w:val="28"/>
        </w:rPr>
        <w:t>T</w:t>
      </w:r>
      <w:r w:rsidRPr="007E111D">
        <w:rPr>
          <w:rFonts w:eastAsia="Replica Std Light" w:cs="Arial"/>
          <w:spacing w:val="5"/>
          <w:sz w:val="28"/>
          <w:szCs w:val="28"/>
        </w:rPr>
        <w:t>e</w:t>
      </w:r>
      <w:r w:rsidRPr="007E111D">
        <w:rPr>
          <w:rFonts w:eastAsia="Replica Std Light" w:cs="Arial"/>
          <w:spacing w:val="4"/>
          <w:sz w:val="28"/>
          <w:szCs w:val="28"/>
        </w:rPr>
        <w:t>c</w:t>
      </w:r>
      <w:r w:rsidRPr="007E111D">
        <w:rPr>
          <w:rFonts w:eastAsia="Replica Std Light" w:cs="Arial"/>
          <w:spacing w:val="3"/>
          <w:sz w:val="28"/>
          <w:szCs w:val="28"/>
        </w:rPr>
        <w:t>h</w:t>
      </w:r>
      <w:r w:rsidRPr="007E111D">
        <w:rPr>
          <w:rFonts w:eastAsia="Replica Std Light" w:cs="Arial"/>
          <w:spacing w:val="4"/>
          <w:sz w:val="28"/>
          <w:szCs w:val="28"/>
        </w:rPr>
        <w:t>ni</w:t>
      </w:r>
      <w:r w:rsidRPr="007E111D">
        <w:rPr>
          <w:rFonts w:eastAsia="Replica Std Light" w:cs="Arial"/>
          <w:spacing w:val="5"/>
          <w:sz w:val="28"/>
          <w:szCs w:val="28"/>
        </w:rPr>
        <w:t>c</w:t>
      </w:r>
      <w:r w:rsidRPr="007E111D">
        <w:rPr>
          <w:rFonts w:eastAsia="Replica Std Light" w:cs="Arial"/>
          <w:spacing w:val="4"/>
          <w:sz w:val="28"/>
          <w:szCs w:val="28"/>
        </w:rPr>
        <w:t>a</w:t>
      </w:r>
      <w:r w:rsidRPr="007E111D">
        <w:rPr>
          <w:rFonts w:eastAsia="Replica Std Light" w:cs="Arial"/>
          <w:sz w:val="28"/>
          <w:szCs w:val="28"/>
        </w:rPr>
        <w:t>l</w:t>
      </w:r>
      <w:r w:rsidRPr="007E111D">
        <w:rPr>
          <w:rFonts w:eastAsia="Replica Std Light" w:cs="Arial"/>
          <w:spacing w:val="11"/>
          <w:sz w:val="28"/>
          <w:szCs w:val="28"/>
        </w:rPr>
        <w:t xml:space="preserve"> </w:t>
      </w:r>
      <w:r w:rsidRPr="007E111D">
        <w:rPr>
          <w:rFonts w:eastAsia="Replica Std Light" w:cs="Arial"/>
          <w:sz w:val="28"/>
          <w:szCs w:val="28"/>
        </w:rPr>
        <w:t>R</w:t>
      </w:r>
      <w:r w:rsidRPr="007E111D">
        <w:rPr>
          <w:rFonts w:eastAsia="Replica Std Light" w:cs="Arial"/>
          <w:spacing w:val="4"/>
          <w:sz w:val="28"/>
          <w:szCs w:val="28"/>
        </w:rPr>
        <w:t>e</w:t>
      </w:r>
      <w:r w:rsidRPr="007E111D">
        <w:rPr>
          <w:rFonts w:eastAsia="Replica Std Light" w:cs="Arial"/>
          <w:spacing w:val="5"/>
          <w:sz w:val="28"/>
          <w:szCs w:val="28"/>
        </w:rPr>
        <w:t>p</w:t>
      </w:r>
      <w:r w:rsidRPr="007E111D">
        <w:rPr>
          <w:rFonts w:eastAsia="Replica Std Light" w:cs="Arial"/>
          <w:spacing w:val="4"/>
          <w:sz w:val="28"/>
          <w:szCs w:val="28"/>
        </w:rPr>
        <w:t>o</w:t>
      </w:r>
      <w:r w:rsidRPr="007E111D">
        <w:rPr>
          <w:rFonts w:eastAsia="Replica Std Light" w:cs="Arial"/>
          <w:spacing w:val="8"/>
          <w:sz w:val="28"/>
          <w:szCs w:val="28"/>
        </w:rPr>
        <w:t>r</w:t>
      </w:r>
      <w:r w:rsidRPr="007E111D">
        <w:rPr>
          <w:rFonts w:eastAsia="Replica Std Light" w:cs="Arial"/>
          <w:sz w:val="28"/>
          <w:szCs w:val="28"/>
        </w:rPr>
        <w:t>t</w:t>
      </w:r>
      <w:r w:rsidRPr="007E111D">
        <w:rPr>
          <w:rFonts w:eastAsia="Replica Std Light" w:cs="Arial"/>
          <w:spacing w:val="11"/>
          <w:sz w:val="28"/>
          <w:szCs w:val="28"/>
        </w:rPr>
        <w:t xml:space="preserve"> </w:t>
      </w:r>
      <w:r w:rsidRPr="007E111D">
        <w:rPr>
          <w:rFonts w:eastAsia="Replica Std Light" w:cs="Arial"/>
          <w:spacing w:val="3"/>
          <w:sz w:val="28"/>
          <w:szCs w:val="28"/>
        </w:rPr>
        <w:t>i</w:t>
      </w:r>
      <w:r w:rsidRPr="007E111D">
        <w:rPr>
          <w:rFonts w:eastAsia="Replica Std Light" w:cs="Arial"/>
          <w:sz w:val="28"/>
          <w:szCs w:val="28"/>
        </w:rPr>
        <w:t>s</w:t>
      </w:r>
      <w:r w:rsidRPr="007E111D">
        <w:rPr>
          <w:rFonts w:eastAsia="Replica Std Light" w:cs="Arial"/>
          <w:spacing w:val="11"/>
          <w:sz w:val="28"/>
          <w:szCs w:val="28"/>
        </w:rPr>
        <w:t xml:space="preserve"> </w:t>
      </w:r>
      <w:r w:rsidRPr="007E111D">
        <w:rPr>
          <w:rFonts w:eastAsia="Replica Std Light" w:cs="Arial"/>
          <w:spacing w:val="-1"/>
          <w:sz w:val="28"/>
          <w:szCs w:val="28"/>
        </w:rPr>
        <w:t>a</w:t>
      </w:r>
      <w:r w:rsidRPr="007E111D">
        <w:rPr>
          <w:rFonts w:eastAsia="Replica Std Light" w:cs="Arial"/>
          <w:sz w:val="28"/>
          <w:szCs w:val="28"/>
        </w:rPr>
        <w:t>v</w:t>
      </w:r>
      <w:r w:rsidRPr="007E111D">
        <w:rPr>
          <w:rFonts w:eastAsia="Replica Std Light" w:cs="Arial"/>
          <w:spacing w:val="4"/>
          <w:sz w:val="28"/>
          <w:szCs w:val="28"/>
        </w:rPr>
        <w:t>a</w:t>
      </w:r>
      <w:r w:rsidRPr="007E111D">
        <w:rPr>
          <w:rFonts w:eastAsia="Replica Std Light" w:cs="Arial"/>
          <w:spacing w:val="3"/>
          <w:sz w:val="28"/>
          <w:szCs w:val="28"/>
        </w:rPr>
        <w:t>i</w:t>
      </w:r>
      <w:r w:rsidRPr="007E111D">
        <w:rPr>
          <w:rFonts w:eastAsia="Replica Std Light" w:cs="Arial"/>
          <w:spacing w:val="4"/>
          <w:sz w:val="28"/>
          <w:szCs w:val="28"/>
        </w:rPr>
        <w:t>la</w:t>
      </w:r>
      <w:r w:rsidRPr="007E111D">
        <w:rPr>
          <w:rFonts w:eastAsia="Replica Std Light" w:cs="Arial"/>
          <w:spacing w:val="5"/>
          <w:sz w:val="28"/>
          <w:szCs w:val="28"/>
        </w:rPr>
        <w:t>b</w:t>
      </w:r>
      <w:r w:rsidRPr="007E111D">
        <w:rPr>
          <w:rFonts w:eastAsia="Replica Std Light" w:cs="Arial"/>
          <w:spacing w:val="4"/>
          <w:sz w:val="28"/>
          <w:szCs w:val="28"/>
        </w:rPr>
        <w:t>l</w:t>
      </w:r>
      <w:r w:rsidRPr="007E111D">
        <w:rPr>
          <w:rFonts w:eastAsia="Replica Std Light" w:cs="Arial"/>
          <w:sz w:val="28"/>
          <w:szCs w:val="28"/>
        </w:rPr>
        <w:t>e</w:t>
      </w:r>
      <w:r w:rsidRPr="007E111D">
        <w:rPr>
          <w:rFonts w:eastAsia="Replica Std Light" w:cs="Arial"/>
          <w:spacing w:val="11"/>
          <w:sz w:val="28"/>
          <w:szCs w:val="28"/>
        </w:rPr>
        <w:t xml:space="preserve"> </w:t>
      </w:r>
      <w:r w:rsidRPr="007E111D">
        <w:rPr>
          <w:rFonts w:eastAsia="Replica Std Light" w:cs="Arial"/>
          <w:spacing w:val="1"/>
          <w:sz w:val="28"/>
          <w:szCs w:val="28"/>
        </w:rPr>
        <w:t>a</w:t>
      </w:r>
      <w:r w:rsidRPr="007E111D">
        <w:rPr>
          <w:rFonts w:eastAsia="Replica Std Light" w:cs="Arial"/>
          <w:sz w:val="28"/>
          <w:szCs w:val="28"/>
        </w:rPr>
        <w:t>t</w:t>
      </w:r>
    </w:p>
    <w:p w:rsidR="00002477" w:rsidRPr="007E111D" w:rsidRDefault="00002477" w:rsidP="00002477">
      <w:pPr>
        <w:spacing w:before="6" w:after="0" w:line="307" w:lineRule="exact"/>
        <w:ind w:left="1751" w:right="-20"/>
        <w:rPr>
          <w:rFonts w:eastAsia="Replica Std Regular" w:cs="Arial"/>
          <w:sz w:val="28"/>
          <w:szCs w:val="28"/>
        </w:rPr>
      </w:pPr>
      <w:r w:rsidRPr="007E111D">
        <w:rPr>
          <w:rFonts w:eastAsia="Replica Std Regular" w:cs="Arial"/>
          <w:spacing w:val="3"/>
          <w:position w:val="-1"/>
          <w:sz w:val="28"/>
          <w:szCs w:val="28"/>
        </w:rPr>
        <w:t>s</w:t>
      </w:r>
      <w:r w:rsidRPr="007E111D">
        <w:rPr>
          <w:rFonts w:eastAsia="Replica Std Regular" w:cs="Arial"/>
          <w:spacing w:val="1"/>
          <w:position w:val="-1"/>
          <w:sz w:val="28"/>
          <w:szCs w:val="28"/>
        </w:rPr>
        <w:t>y</w:t>
      </w:r>
      <w:r w:rsidRPr="007E111D">
        <w:rPr>
          <w:rFonts w:eastAsia="Replica Std Regular" w:cs="Arial"/>
          <w:spacing w:val="3"/>
          <w:position w:val="-1"/>
          <w:sz w:val="28"/>
          <w:szCs w:val="28"/>
        </w:rPr>
        <w:t>d</w:t>
      </w:r>
      <w:r w:rsidRPr="007E111D">
        <w:rPr>
          <w:rFonts w:eastAsia="Replica Std Regular" w:cs="Arial"/>
          <w:spacing w:val="5"/>
          <w:position w:val="-1"/>
          <w:sz w:val="28"/>
          <w:szCs w:val="28"/>
        </w:rPr>
        <w:t>n</w:t>
      </w:r>
      <w:r w:rsidRPr="007E111D">
        <w:rPr>
          <w:rFonts w:eastAsia="Replica Std Regular" w:cs="Arial"/>
          <w:spacing w:val="1"/>
          <w:position w:val="-1"/>
          <w:sz w:val="28"/>
          <w:szCs w:val="28"/>
        </w:rPr>
        <w:t>e</w:t>
      </w:r>
      <w:r w:rsidRPr="007E111D">
        <w:rPr>
          <w:rFonts w:eastAsia="Replica Std Regular" w:cs="Arial"/>
          <w:spacing w:val="-13"/>
          <w:position w:val="-1"/>
          <w:sz w:val="28"/>
          <w:szCs w:val="28"/>
        </w:rPr>
        <w:t>y</w:t>
      </w:r>
      <w:r w:rsidRPr="007E111D">
        <w:rPr>
          <w:rFonts w:eastAsia="Replica Std Regular" w:cs="Arial"/>
          <w:spacing w:val="-1"/>
          <w:position w:val="-1"/>
          <w:sz w:val="28"/>
          <w:szCs w:val="28"/>
        </w:rPr>
        <w:t>.</w:t>
      </w:r>
      <w:r w:rsidRPr="007E111D">
        <w:rPr>
          <w:rFonts w:eastAsia="Replica Std Regular" w:cs="Arial"/>
          <w:spacing w:val="5"/>
          <w:position w:val="-1"/>
          <w:sz w:val="28"/>
          <w:szCs w:val="28"/>
        </w:rPr>
        <w:t>e</w:t>
      </w:r>
      <w:r w:rsidRPr="007E111D">
        <w:rPr>
          <w:rFonts w:eastAsia="Replica Std Regular" w:cs="Arial"/>
          <w:spacing w:val="4"/>
          <w:position w:val="-1"/>
          <w:sz w:val="28"/>
          <w:szCs w:val="28"/>
        </w:rPr>
        <w:t>d</w:t>
      </w:r>
      <w:r w:rsidRPr="007E111D">
        <w:rPr>
          <w:rFonts w:eastAsia="Replica Std Regular" w:cs="Arial"/>
          <w:spacing w:val="2"/>
          <w:position w:val="-1"/>
          <w:sz w:val="28"/>
          <w:szCs w:val="28"/>
        </w:rPr>
        <w:t>u</w:t>
      </w:r>
      <w:r w:rsidRPr="007E111D">
        <w:rPr>
          <w:rFonts w:eastAsia="Replica Std Regular" w:cs="Arial"/>
          <w:spacing w:val="3"/>
          <w:position w:val="-1"/>
          <w:sz w:val="28"/>
          <w:szCs w:val="28"/>
        </w:rPr>
        <w:t>.</w:t>
      </w:r>
      <w:r w:rsidRPr="007E111D">
        <w:rPr>
          <w:rFonts w:eastAsia="Replica Std Regular" w:cs="Arial"/>
          <w:spacing w:val="4"/>
          <w:position w:val="-1"/>
          <w:sz w:val="28"/>
          <w:szCs w:val="28"/>
        </w:rPr>
        <w:t>a</w:t>
      </w:r>
      <w:r w:rsidRPr="007E111D">
        <w:rPr>
          <w:rFonts w:eastAsia="Replica Std Regular" w:cs="Arial"/>
          <w:spacing w:val="1"/>
          <w:position w:val="-1"/>
          <w:sz w:val="28"/>
          <w:szCs w:val="28"/>
        </w:rPr>
        <w:t>u/</w:t>
      </w:r>
      <w:r w:rsidRPr="007E111D">
        <w:rPr>
          <w:rFonts w:eastAsia="Replica Std Regular" w:cs="Arial"/>
          <w:spacing w:val="4"/>
          <w:position w:val="-1"/>
          <w:sz w:val="28"/>
          <w:szCs w:val="28"/>
        </w:rPr>
        <w:t>hea</w:t>
      </w:r>
      <w:r w:rsidRPr="007E111D">
        <w:rPr>
          <w:rFonts w:eastAsia="Replica Std Regular" w:cs="Arial"/>
          <w:spacing w:val="2"/>
          <w:position w:val="-1"/>
          <w:sz w:val="28"/>
          <w:szCs w:val="28"/>
        </w:rPr>
        <w:t>l</w:t>
      </w:r>
      <w:r w:rsidRPr="007E111D">
        <w:rPr>
          <w:rFonts w:eastAsia="Replica Std Regular" w:cs="Arial"/>
          <w:position w:val="-1"/>
          <w:sz w:val="28"/>
          <w:szCs w:val="28"/>
        </w:rPr>
        <w:t>t</w:t>
      </w:r>
      <w:r w:rsidRPr="007E111D">
        <w:rPr>
          <w:rFonts w:eastAsia="Replica Std Regular" w:cs="Arial"/>
          <w:spacing w:val="3"/>
          <w:position w:val="-1"/>
          <w:sz w:val="28"/>
          <w:szCs w:val="28"/>
        </w:rPr>
        <w:t>h-</w:t>
      </w:r>
      <w:r w:rsidRPr="007E111D">
        <w:rPr>
          <w:rFonts w:eastAsia="Replica Std Regular" w:cs="Arial"/>
          <w:spacing w:val="4"/>
          <w:position w:val="-1"/>
          <w:sz w:val="28"/>
          <w:szCs w:val="28"/>
        </w:rPr>
        <w:t>scie</w:t>
      </w:r>
      <w:r w:rsidRPr="007E111D">
        <w:rPr>
          <w:rFonts w:eastAsia="Replica Std Regular" w:cs="Arial"/>
          <w:spacing w:val="5"/>
          <w:position w:val="-1"/>
          <w:sz w:val="28"/>
          <w:szCs w:val="28"/>
        </w:rPr>
        <w:t>n</w:t>
      </w:r>
      <w:r w:rsidRPr="007E111D">
        <w:rPr>
          <w:rFonts w:eastAsia="Replica Std Regular" w:cs="Arial"/>
          <w:spacing w:val="4"/>
          <w:position w:val="-1"/>
          <w:sz w:val="28"/>
          <w:szCs w:val="28"/>
        </w:rPr>
        <w:t>ces</w:t>
      </w:r>
      <w:r w:rsidRPr="007E111D">
        <w:rPr>
          <w:rFonts w:eastAsia="Replica Std Regular" w:cs="Arial"/>
          <w:spacing w:val="-16"/>
          <w:position w:val="-1"/>
          <w:sz w:val="28"/>
          <w:szCs w:val="28"/>
        </w:rPr>
        <w:t>/</w:t>
      </w:r>
      <w:proofErr w:type="spellStart"/>
      <w:r w:rsidRPr="007E111D">
        <w:rPr>
          <w:rFonts w:eastAsia="Replica Std Regular" w:cs="Arial"/>
          <w:spacing w:val="4"/>
          <w:position w:val="-1"/>
          <w:sz w:val="28"/>
          <w:szCs w:val="28"/>
        </w:rPr>
        <w:t>c</w:t>
      </w:r>
      <w:r w:rsidRPr="007E111D">
        <w:rPr>
          <w:rFonts w:eastAsia="Replica Std Regular" w:cs="Arial"/>
          <w:spacing w:val="3"/>
          <w:position w:val="-1"/>
          <w:sz w:val="28"/>
          <w:szCs w:val="28"/>
        </w:rPr>
        <w:t>dr</w:t>
      </w:r>
      <w:r w:rsidRPr="007E111D">
        <w:rPr>
          <w:rFonts w:eastAsia="Replica Std Regular" w:cs="Arial"/>
          <w:spacing w:val="1"/>
          <w:position w:val="-1"/>
          <w:sz w:val="28"/>
          <w:szCs w:val="28"/>
        </w:rPr>
        <w:t>p</w:t>
      </w:r>
      <w:proofErr w:type="spellEnd"/>
      <w:r w:rsidRPr="007E111D">
        <w:rPr>
          <w:rFonts w:eastAsia="Replica Std Regular" w:cs="Arial"/>
          <w:spacing w:val="-8"/>
          <w:position w:val="-1"/>
          <w:sz w:val="28"/>
          <w:szCs w:val="28"/>
        </w:rPr>
        <w:t>/</w:t>
      </w:r>
      <w:r w:rsidRPr="007E111D">
        <w:rPr>
          <w:rFonts w:eastAsia="Replica Std Regular" w:cs="Arial"/>
          <w:spacing w:val="5"/>
          <w:position w:val="-1"/>
          <w:sz w:val="28"/>
          <w:szCs w:val="28"/>
        </w:rPr>
        <w:t>p</w:t>
      </w:r>
      <w:r w:rsidRPr="007E111D">
        <w:rPr>
          <w:rFonts w:eastAsia="Replica Std Regular" w:cs="Arial"/>
          <w:spacing w:val="3"/>
          <w:position w:val="-1"/>
          <w:sz w:val="28"/>
          <w:szCs w:val="28"/>
        </w:rPr>
        <w:t>u</w:t>
      </w:r>
      <w:r w:rsidRPr="007E111D">
        <w:rPr>
          <w:rFonts w:eastAsia="Replica Std Regular" w:cs="Arial"/>
          <w:spacing w:val="4"/>
          <w:position w:val="-1"/>
          <w:sz w:val="28"/>
          <w:szCs w:val="28"/>
        </w:rPr>
        <w:t>b</w:t>
      </w:r>
      <w:r w:rsidRPr="007E111D">
        <w:rPr>
          <w:rFonts w:eastAsia="Replica Std Regular" w:cs="Arial"/>
          <w:spacing w:val="3"/>
          <w:position w:val="-1"/>
          <w:sz w:val="28"/>
          <w:szCs w:val="28"/>
        </w:rPr>
        <w:t>l</w:t>
      </w:r>
      <w:r w:rsidRPr="007E111D">
        <w:rPr>
          <w:rFonts w:eastAsia="Replica Std Regular" w:cs="Arial"/>
          <w:spacing w:val="4"/>
          <w:position w:val="-1"/>
          <w:sz w:val="28"/>
          <w:szCs w:val="28"/>
        </w:rPr>
        <w:t>i</w:t>
      </w:r>
      <w:r w:rsidRPr="007E111D">
        <w:rPr>
          <w:rFonts w:eastAsia="Replica Std Regular" w:cs="Arial"/>
          <w:spacing w:val="5"/>
          <w:position w:val="-1"/>
          <w:sz w:val="28"/>
          <w:szCs w:val="28"/>
        </w:rPr>
        <w:t>c</w:t>
      </w:r>
      <w:r w:rsidRPr="007E111D">
        <w:rPr>
          <w:rFonts w:eastAsia="Replica Std Regular" w:cs="Arial"/>
          <w:spacing w:val="2"/>
          <w:position w:val="-1"/>
          <w:sz w:val="28"/>
          <w:szCs w:val="28"/>
        </w:rPr>
        <w:t>a</w:t>
      </w:r>
      <w:r w:rsidRPr="007E111D">
        <w:rPr>
          <w:rFonts w:eastAsia="Replica Std Regular" w:cs="Arial"/>
          <w:position w:val="-1"/>
          <w:sz w:val="28"/>
          <w:szCs w:val="28"/>
        </w:rPr>
        <w:t>t</w:t>
      </w:r>
      <w:r w:rsidRPr="007E111D">
        <w:rPr>
          <w:rFonts w:eastAsia="Replica Std Regular" w:cs="Arial"/>
          <w:spacing w:val="4"/>
          <w:position w:val="-1"/>
          <w:sz w:val="28"/>
          <w:szCs w:val="28"/>
        </w:rPr>
        <w:t>io</w:t>
      </w:r>
      <w:r w:rsidRPr="007E111D">
        <w:rPr>
          <w:rFonts w:eastAsia="Replica Std Regular" w:cs="Arial"/>
          <w:spacing w:val="5"/>
          <w:position w:val="-1"/>
          <w:sz w:val="28"/>
          <w:szCs w:val="28"/>
        </w:rPr>
        <w:t>n</w:t>
      </w:r>
      <w:r w:rsidRPr="007E111D">
        <w:rPr>
          <w:rFonts w:eastAsia="Replica Std Regular" w:cs="Arial"/>
          <w:spacing w:val="4"/>
          <w:position w:val="-1"/>
          <w:sz w:val="28"/>
          <w:szCs w:val="28"/>
        </w:rPr>
        <w:t>s/</w:t>
      </w: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after="0" w:line="200" w:lineRule="exact"/>
        <w:rPr>
          <w:rFonts w:cs="Arial"/>
          <w:sz w:val="20"/>
          <w:szCs w:val="20"/>
        </w:rPr>
      </w:pPr>
    </w:p>
    <w:p w:rsidR="00002477" w:rsidRPr="007E111D" w:rsidRDefault="00002477" w:rsidP="00002477">
      <w:pPr>
        <w:spacing w:before="18" w:after="0" w:line="240" w:lineRule="exact"/>
        <w:rPr>
          <w:rFonts w:cs="Arial"/>
          <w:sz w:val="24"/>
        </w:rPr>
      </w:pPr>
    </w:p>
    <w:p w:rsidR="00002477" w:rsidRPr="007E111D" w:rsidRDefault="00002477" w:rsidP="00002477">
      <w:pPr>
        <w:spacing w:before="42" w:after="0" w:line="240" w:lineRule="auto"/>
        <w:ind w:left="103" w:right="-20"/>
        <w:rPr>
          <w:rFonts w:eastAsia="Replica Std Light" w:cs="Arial"/>
          <w:sz w:val="18"/>
          <w:szCs w:val="18"/>
        </w:rPr>
      </w:pPr>
      <w:r w:rsidRPr="007E111D">
        <w:rPr>
          <w:rFonts w:eastAsia="Replica Std Light" w:cs="Arial"/>
          <w:sz w:val="18"/>
          <w:szCs w:val="18"/>
        </w:rPr>
        <w:t>C</w:t>
      </w:r>
      <w:r w:rsidRPr="007E111D">
        <w:rPr>
          <w:rFonts w:eastAsia="Replica Std Light" w:cs="Arial"/>
          <w:spacing w:val="-2"/>
          <w:sz w:val="18"/>
          <w:szCs w:val="18"/>
        </w:rPr>
        <w:t>ov</w:t>
      </w:r>
      <w:r w:rsidRPr="007E111D">
        <w:rPr>
          <w:rFonts w:eastAsia="Replica Std Light" w:cs="Arial"/>
          <w:sz w:val="18"/>
          <w:szCs w:val="18"/>
        </w:rPr>
        <w:t>er Art</w:t>
      </w:r>
      <w:r w:rsidRPr="007E111D">
        <w:rPr>
          <w:rFonts w:eastAsia="Replica Std Light" w:cs="Arial"/>
          <w:spacing w:val="-2"/>
          <w:sz w:val="18"/>
          <w:szCs w:val="18"/>
        </w:rPr>
        <w:t>w</w:t>
      </w:r>
      <w:r w:rsidRPr="007E111D">
        <w:rPr>
          <w:rFonts w:eastAsia="Replica Std Light" w:cs="Arial"/>
          <w:sz w:val="18"/>
          <w:szCs w:val="18"/>
        </w:rPr>
        <w:t>ork:</w:t>
      </w:r>
    </w:p>
    <w:p w:rsidR="00002477" w:rsidRPr="007E111D" w:rsidRDefault="00002477" w:rsidP="00002477">
      <w:pPr>
        <w:spacing w:after="0" w:line="200" w:lineRule="exact"/>
        <w:ind w:left="103" w:right="5874" w:firstLine="4"/>
        <w:rPr>
          <w:rFonts w:eastAsia="Replica Std Light" w:cs="Arial"/>
          <w:sz w:val="18"/>
          <w:szCs w:val="18"/>
        </w:rPr>
      </w:pPr>
      <w:proofErr w:type="spellStart"/>
      <w:r w:rsidRPr="007E111D">
        <w:rPr>
          <w:rFonts w:eastAsia="Replica Std Regular" w:cs="Arial"/>
          <w:sz w:val="18"/>
          <w:szCs w:val="18"/>
        </w:rPr>
        <w:t>Riad</w:t>
      </w:r>
      <w:proofErr w:type="spellEnd"/>
      <w:r w:rsidRPr="007E111D">
        <w:rPr>
          <w:rFonts w:eastAsia="Replica Std Regular" w:cs="Arial"/>
          <w:sz w:val="18"/>
          <w:szCs w:val="18"/>
        </w:rPr>
        <w:t xml:space="preserve"> </w:t>
      </w:r>
      <w:proofErr w:type="spellStart"/>
      <w:r w:rsidRPr="007E111D">
        <w:rPr>
          <w:rFonts w:eastAsia="Replica Std Regular" w:cs="Arial"/>
          <w:sz w:val="18"/>
          <w:szCs w:val="18"/>
        </w:rPr>
        <w:t>Mo</w:t>
      </w:r>
      <w:r w:rsidRPr="007E111D">
        <w:rPr>
          <w:rFonts w:eastAsia="Replica Std Regular" w:cs="Arial"/>
          <w:spacing w:val="5"/>
          <w:sz w:val="18"/>
          <w:szCs w:val="18"/>
        </w:rPr>
        <w:t>u</w:t>
      </w:r>
      <w:r w:rsidRPr="007E111D">
        <w:rPr>
          <w:rFonts w:eastAsia="Replica Std Regular" w:cs="Arial"/>
          <w:sz w:val="18"/>
          <w:szCs w:val="18"/>
        </w:rPr>
        <w:t>jalli</w:t>
      </w:r>
      <w:proofErr w:type="spellEnd"/>
      <w:r w:rsidRPr="007E111D">
        <w:rPr>
          <w:rFonts w:eastAsia="Replica Std Regular" w:cs="Arial"/>
          <w:sz w:val="18"/>
          <w:szCs w:val="18"/>
        </w:rPr>
        <w:t>,</w:t>
      </w:r>
      <w:r w:rsidRPr="007E111D">
        <w:rPr>
          <w:rFonts w:eastAsia="Replica Std Regular" w:cs="Arial"/>
          <w:spacing w:val="-4"/>
          <w:sz w:val="18"/>
          <w:szCs w:val="18"/>
        </w:rPr>
        <w:t xml:space="preserve"> </w:t>
      </w:r>
      <w:r w:rsidRPr="007E111D">
        <w:rPr>
          <w:rFonts w:eastAsia="Arial" w:cs="Arial"/>
          <w:i/>
          <w:w w:val="102"/>
          <w:sz w:val="18"/>
          <w:szCs w:val="18"/>
        </w:rPr>
        <w:t>Abst</w:t>
      </w:r>
      <w:r w:rsidRPr="007E111D">
        <w:rPr>
          <w:rFonts w:eastAsia="Arial" w:cs="Arial"/>
          <w:i/>
          <w:spacing w:val="-5"/>
          <w:w w:val="102"/>
          <w:sz w:val="18"/>
          <w:szCs w:val="18"/>
        </w:rPr>
        <w:t>r</w:t>
      </w:r>
      <w:r w:rsidRPr="007E111D">
        <w:rPr>
          <w:rFonts w:eastAsia="Arial" w:cs="Arial"/>
          <w:i/>
          <w:w w:val="101"/>
          <w:sz w:val="18"/>
          <w:szCs w:val="18"/>
        </w:rPr>
        <w:t>a</w:t>
      </w:r>
      <w:r w:rsidRPr="007E111D">
        <w:rPr>
          <w:rFonts w:eastAsia="Arial" w:cs="Arial"/>
          <w:i/>
          <w:spacing w:val="-2"/>
          <w:w w:val="101"/>
          <w:sz w:val="18"/>
          <w:szCs w:val="18"/>
        </w:rPr>
        <w:t>c</w:t>
      </w:r>
      <w:r w:rsidRPr="007E111D">
        <w:rPr>
          <w:rFonts w:eastAsia="Arial" w:cs="Arial"/>
          <w:i/>
          <w:w w:val="136"/>
          <w:sz w:val="18"/>
          <w:szCs w:val="18"/>
        </w:rPr>
        <w:t>t</w:t>
      </w:r>
      <w:r w:rsidRPr="007E111D">
        <w:rPr>
          <w:rFonts w:eastAsia="Arial" w:cs="Arial"/>
          <w:i/>
          <w:spacing w:val="-3"/>
          <w:sz w:val="18"/>
          <w:szCs w:val="18"/>
        </w:rPr>
        <w:t xml:space="preserve"> </w:t>
      </w:r>
      <w:proofErr w:type="spellStart"/>
      <w:r w:rsidRPr="007E111D">
        <w:rPr>
          <w:rFonts w:eastAsia="Arial" w:cs="Arial"/>
          <w:i/>
          <w:sz w:val="18"/>
          <w:szCs w:val="18"/>
        </w:rPr>
        <w:t>colou</w:t>
      </w:r>
      <w:r w:rsidRPr="007E111D">
        <w:rPr>
          <w:rFonts w:eastAsia="Arial" w:cs="Arial"/>
          <w:i/>
          <w:spacing w:val="-2"/>
          <w:sz w:val="18"/>
          <w:szCs w:val="18"/>
        </w:rPr>
        <w:t>r</w:t>
      </w:r>
      <w:r w:rsidRPr="007E111D">
        <w:rPr>
          <w:rFonts w:eastAsia="Arial" w:cs="Arial"/>
          <w:i/>
          <w:sz w:val="18"/>
          <w:szCs w:val="18"/>
        </w:rPr>
        <w:t>s</w:t>
      </w:r>
      <w:proofErr w:type="spellEnd"/>
      <w:r w:rsidRPr="007E111D">
        <w:rPr>
          <w:rFonts w:eastAsia="Replica Std Regular" w:cs="Arial"/>
          <w:sz w:val="18"/>
          <w:szCs w:val="18"/>
        </w:rPr>
        <w:t>,</w:t>
      </w:r>
      <w:r w:rsidRPr="007E111D">
        <w:rPr>
          <w:rFonts w:eastAsia="Replica Std Regular" w:cs="Arial"/>
          <w:spacing w:val="-16"/>
          <w:sz w:val="18"/>
          <w:szCs w:val="18"/>
        </w:rPr>
        <w:t xml:space="preserve"> </w:t>
      </w:r>
      <w:proofErr w:type="spellStart"/>
      <w:r w:rsidRPr="007E111D">
        <w:rPr>
          <w:rFonts w:eastAsia="Replica Std Regular" w:cs="Arial"/>
          <w:spacing w:val="-2"/>
          <w:sz w:val="18"/>
          <w:szCs w:val="18"/>
        </w:rPr>
        <w:t>wa</w:t>
      </w:r>
      <w:r w:rsidRPr="007E111D">
        <w:rPr>
          <w:rFonts w:eastAsia="Replica Std Regular" w:cs="Arial"/>
          <w:spacing w:val="-4"/>
          <w:sz w:val="18"/>
          <w:szCs w:val="18"/>
        </w:rPr>
        <w:t>t</w:t>
      </w:r>
      <w:r w:rsidRPr="007E111D">
        <w:rPr>
          <w:rFonts w:eastAsia="Replica Std Regular" w:cs="Arial"/>
          <w:sz w:val="18"/>
          <w:szCs w:val="18"/>
        </w:rPr>
        <w:t>e</w:t>
      </w:r>
      <w:r w:rsidRPr="007E111D">
        <w:rPr>
          <w:rFonts w:eastAsia="Replica Std Regular" w:cs="Arial"/>
          <w:spacing w:val="-5"/>
          <w:sz w:val="18"/>
          <w:szCs w:val="18"/>
        </w:rPr>
        <w:t>r</w:t>
      </w:r>
      <w:r w:rsidRPr="007E111D">
        <w:rPr>
          <w:rFonts w:eastAsia="Replica Std Regular" w:cs="Arial"/>
          <w:sz w:val="18"/>
          <w:szCs w:val="18"/>
        </w:rPr>
        <w:t>colour</w:t>
      </w:r>
      <w:proofErr w:type="spellEnd"/>
      <w:r w:rsidRPr="007E111D">
        <w:rPr>
          <w:rFonts w:eastAsia="Replica Std Regular" w:cs="Arial"/>
          <w:sz w:val="18"/>
          <w:szCs w:val="18"/>
        </w:rPr>
        <w:t xml:space="preserve"> </w:t>
      </w:r>
      <w:proofErr w:type="spellStart"/>
      <w:r w:rsidRPr="007E111D">
        <w:rPr>
          <w:rFonts w:eastAsia="Replica Std Light" w:cs="Arial"/>
          <w:sz w:val="18"/>
          <w:szCs w:val="18"/>
        </w:rPr>
        <w:t>Riad</w:t>
      </w:r>
      <w:proofErr w:type="spellEnd"/>
      <w:r w:rsidRPr="007E111D">
        <w:rPr>
          <w:rFonts w:eastAsia="Replica Std Light" w:cs="Arial"/>
          <w:sz w:val="18"/>
          <w:szCs w:val="18"/>
        </w:rPr>
        <w:t xml:space="preserve"> </w:t>
      </w:r>
      <w:proofErr w:type="spellStart"/>
      <w:r w:rsidRPr="007E111D">
        <w:rPr>
          <w:rFonts w:eastAsia="Replica Std Light" w:cs="Arial"/>
          <w:sz w:val="18"/>
          <w:szCs w:val="18"/>
        </w:rPr>
        <w:t>mo</w:t>
      </w:r>
      <w:r w:rsidRPr="007E111D">
        <w:rPr>
          <w:rFonts w:eastAsia="Replica Std Light" w:cs="Arial"/>
          <w:spacing w:val="5"/>
          <w:sz w:val="18"/>
          <w:szCs w:val="18"/>
        </w:rPr>
        <w:t>u</w:t>
      </w:r>
      <w:r w:rsidRPr="007E111D">
        <w:rPr>
          <w:rFonts w:eastAsia="Replica Std Light" w:cs="Arial"/>
          <w:sz w:val="18"/>
          <w:szCs w:val="18"/>
        </w:rPr>
        <w:t>jalli</w:t>
      </w:r>
      <w:proofErr w:type="spellEnd"/>
      <w:r w:rsidRPr="007E111D">
        <w:rPr>
          <w:rFonts w:eastAsia="Replica Std Light" w:cs="Arial"/>
          <w:spacing w:val="14"/>
          <w:sz w:val="18"/>
          <w:szCs w:val="18"/>
        </w:rPr>
        <w:t xml:space="preserve"> </w:t>
      </w:r>
      <w:r w:rsidRPr="007E111D">
        <w:rPr>
          <w:rFonts w:eastAsia="Replica Std Light" w:cs="Arial"/>
          <w:sz w:val="18"/>
          <w:szCs w:val="18"/>
        </w:rPr>
        <w:t>is an artist suppor</w:t>
      </w:r>
      <w:r w:rsidRPr="007E111D">
        <w:rPr>
          <w:rFonts w:eastAsia="Replica Std Light" w:cs="Arial"/>
          <w:spacing w:val="-4"/>
          <w:sz w:val="18"/>
          <w:szCs w:val="18"/>
        </w:rPr>
        <w:t>t</w:t>
      </w:r>
      <w:r w:rsidRPr="007E111D">
        <w:rPr>
          <w:rFonts w:eastAsia="Replica Std Light" w:cs="Arial"/>
          <w:sz w:val="18"/>
          <w:szCs w:val="18"/>
        </w:rPr>
        <w:t xml:space="preserve">ed </w:t>
      </w:r>
      <w:r w:rsidRPr="007E111D">
        <w:rPr>
          <w:rFonts w:eastAsia="Replica Std Light" w:cs="Arial"/>
          <w:spacing w:val="-2"/>
          <w:sz w:val="18"/>
          <w:szCs w:val="18"/>
        </w:rPr>
        <w:t>b</w:t>
      </w:r>
      <w:r w:rsidRPr="007E111D">
        <w:rPr>
          <w:rFonts w:eastAsia="Replica Std Light" w:cs="Arial"/>
          <w:sz w:val="18"/>
          <w:szCs w:val="18"/>
        </w:rPr>
        <w:t>y</w:t>
      </w:r>
      <w:r w:rsidRPr="007E111D">
        <w:rPr>
          <w:rFonts w:eastAsia="Replica Std Light" w:cs="Arial"/>
          <w:spacing w:val="-2"/>
          <w:sz w:val="18"/>
          <w:szCs w:val="18"/>
        </w:rPr>
        <w:t xml:space="preserve"> </w:t>
      </w:r>
      <w:r w:rsidRPr="007E111D">
        <w:rPr>
          <w:rFonts w:eastAsia="Replica Std Light" w:cs="Arial"/>
          <w:sz w:val="18"/>
          <w:szCs w:val="18"/>
        </w:rPr>
        <w:t>Sunshin</w:t>
      </w:r>
      <w:r w:rsidRPr="007E111D">
        <w:rPr>
          <w:rFonts w:eastAsia="Replica Std Light" w:cs="Arial"/>
          <w:spacing w:val="-7"/>
          <w:sz w:val="18"/>
          <w:szCs w:val="18"/>
        </w:rPr>
        <w:t>e</w:t>
      </w:r>
      <w:r w:rsidRPr="007E111D">
        <w:rPr>
          <w:rFonts w:eastAsia="Replica Std Light" w:cs="Arial"/>
          <w:spacing w:val="-4"/>
          <w:sz w:val="18"/>
          <w:szCs w:val="18"/>
        </w:rPr>
        <w:t>’</w:t>
      </w:r>
      <w:r w:rsidRPr="007E111D">
        <w:rPr>
          <w:rFonts w:eastAsia="Replica Std Light" w:cs="Arial"/>
          <w:sz w:val="18"/>
          <w:szCs w:val="18"/>
        </w:rPr>
        <w:t xml:space="preserve">s Community </w:t>
      </w:r>
      <w:r w:rsidRPr="007E111D">
        <w:rPr>
          <w:rFonts w:eastAsia="Replica Std Light" w:cs="Arial"/>
          <w:spacing w:val="-2"/>
          <w:sz w:val="18"/>
          <w:szCs w:val="18"/>
        </w:rPr>
        <w:t>A</w:t>
      </w:r>
      <w:r w:rsidRPr="007E111D">
        <w:rPr>
          <w:rFonts w:eastAsia="Replica Std Light" w:cs="Arial"/>
          <w:sz w:val="18"/>
          <w:szCs w:val="18"/>
        </w:rPr>
        <w:t>ccess P</w:t>
      </w:r>
      <w:r w:rsidRPr="007E111D">
        <w:rPr>
          <w:rFonts w:eastAsia="Replica Std Light" w:cs="Arial"/>
          <w:spacing w:val="-5"/>
          <w:sz w:val="18"/>
          <w:szCs w:val="18"/>
        </w:rPr>
        <w:t>r</w:t>
      </w:r>
      <w:r w:rsidRPr="007E111D">
        <w:rPr>
          <w:rFonts w:eastAsia="Replica Std Light" w:cs="Arial"/>
          <w:sz w:val="18"/>
          <w:szCs w:val="18"/>
        </w:rPr>
        <w:t>og</w:t>
      </w:r>
      <w:r w:rsidRPr="007E111D">
        <w:rPr>
          <w:rFonts w:eastAsia="Replica Std Light" w:cs="Arial"/>
          <w:spacing w:val="-4"/>
          <w:sz w:val="18"/>
          <w:szCs w:val="18"/>
        </w:rPr>
        <w:t>r</w:t>
      </w:r>
      <w:r w:rsidRPr="007E111D">
        <w:rPr>
          <w:rFonts w:eastAsia="Replica Std Light" w:cs="Arial"/>
          <w:sz w:val="18"/>
          <w:szCs w:val="18"/>
        </w:rPr>
        <w:t>am Art</w:t>
      </w:r>
      <w:r w:rsidRPr="007E111D">
        <w:rPr>
          <w:rFonts w:eastAsia="Replica Std Light" w:cs="Arial"/>
          <w:spacing w:val="-2"/>
          <w:sz w:val="18"/>
          <w:szCs w:val="18"/>
        </w:rPr>
        <w:t xml:space="preserve"> S</w:t>
      </w:r>
      <w:r w:rsidRPr="007E111D">
        <w:rPr>
          <w:rFonts w:eastAsia="Replica Std Light" w:cs="Arial"/>
          <w:sz w:val="18"/>
          <w:szCs w:val="18"/>
        </w:rPr>
        <w:t>tudio</w:t>
      </w:r>
    </w:p>
    <w:p w:rsidR="00002477" w:rsidRPr="007E111D" w:rsidRDefault="00002477" w:rsidP="00002477">
      <w:pPr>
        <w:spacing w:after="0"/>
        <w:rPr>
          <w:rFonts w:cs="Arial"/>
        </w:rPr>
        <w:sectPr w:rsidR="00002477" w:rsidRPr="007E111D" w:rsidSect="00D12D69">
          <w:headerReference w:type="default" r:id="rId10"/>
          <w:pgSz w:w="11920" w:h="16840"/>
          <w:pgMar w:top="1560" w:right="1260" w:bottom="280" w:left="980" w:header="720" w:footer="720" w:gutter="0"/>
          <w:pgNumType w:start="1"/>
          <w:cols w:space="720"/>
        </w:sectPr>
      </w:pPr>
    </w:p>
    <w:p w:rsidR="00140A34" w:rsidRPr="006C03E0" w:rsidRDefault="00140A34" w:rsidP="006C03E0">
      <w:pPr>
        <w:pStyle w:val="MainHeading"/>
      </w:pPr>
      <w:r w:rsidRPr="006C03E0">
        <w:lastRenderedPageBreak/>
        <w:t>Introduction</w:t>
      </w:r>
    </w:p>
    <w:p w:rsidR="006C03E0" w:rsidRPr="006C03E0" w:rsidRDefault="006C03E0" w:rsidP="006C03E0">
      <w:pPr>
        <w:pStyle w:val="SecondaryHeading"/>
      </w:pPr>
    </w:p>
    <w:p w:rsidR="00140A34" w:rsidRPr="00BD7126" w:rsidRDefault="00140A34" w:rsidP="006C03E0">
      <w:pPr>
        <w:spacing w:after="100" w:afterAutospacing="1" w:line="288" w:lineRule="auto"/>
        <w:rPr>
          <w:szCs w:val="21"/>
        </w:rPr>
      </w:pPr>
      <w:r w:rsidRPr="00BD7126">
        <w:rPr>
          <w:szCs w:val="21"/>
        </w:rPr>
        <w:t>Disabled Australian adolescents and young adults are more likely to experience social exclusion than their non-disabled peers. The gap between the two actually widened between 2001 and 2011.</w:t>
      </w:r>
    </w:p>
    <w:p w:rsidR="00140A34" w:rsidRPr="00BD7126" w:rsidRDefault="00140A34" w:rsidP="006C03E0">
      <w:pPr>
        <w:spacing w:after="100" w:afterAutospacing="1" w:line="288" w:lineRule="auto"/>
        <w:rPr>
          <w:szCs w:val="21"/>
        </w:rPr>
      </w:pPr>
      <w:r w:rsidRPr="00BD7126">
        <w:rPr>
          <w:szCs w:val="21"/>
        </w:rPr>
        <w:t>Social exclusion in adolescence leads to poor outcomes, such as lower educational achievement and unemployment, in adulthood. It affects not only the health and wellbeing of the individual; it also impacts on their family and the wider community. The inability of people with disabilities to participate socially and economically is a loss to the whole of society.</w:t>
      </w:r>
    </w:p>
    <w:p w:rsidR="00140A34" w:rsidRPr="00BD7126" w:rsidRDefault="00140A34" w:rsidP="006C03E0">
      <w:pPr>
        <w:spacing w:after="100" w:afterAutospacing="1" w:line="288" w:lineRule="auto"/>
        <w:rPr>
          <w:szCs w:val="21"/>
        </w:rPr>
      </w:pPr>
      <w:r w:rsidRPr="00BD7126">
        <w:rPr>
          <w:szCs w:val="21"/>
        </w:rPr>
        <w:t>This report maps the extent of social inclusion or exclusion of young disabled Australians, aged between 15 and 29, over the years 2001 to 2011. It found that although the social inclusion of young disabled Australians increased on a number of key indicators, the gap between disabled and non-disabled young Australians actually increased over the 11 year period.</w:t>
      </w:r>
    </w:p>
    <w:p w:rsidR="006C03E0" w:rsidRDefault="00140A34" w:rsidP="006C03E0">
      <w:pPr>
        <w:spacing w:after="100" w:afterAutospacing="1" w:line="288" w:lineRule="auto"/>
        <w:rPr>
          <w:szCs w:val="21"/>
        </w:rPr>
      </w:pPr>
      <w:r w:rsidRPr="00BD7126">
        <w:rPr>
          <w:szCs w:val="21"/>
        </w:rPr>
        <w:t>On 13 key indicators of social inclusion including employment, living in a jobless household, having support from family or friends in times of crisis and feeling safe, young disabled Australians are now more disadvantaged compared to their non-disabled peers than they were in 2001.</w:t>
      </w:r>
    </w:p>
    <w:p w:rsidR="00DA373C" w:rsidRPr="006C03E0" w:rsidRDefault="00140A34" w:rsidP="006C03E0">
      <w:pPr>
        <w:pStyle w:val="SubHeading"/>
        <w:spacing w:after="100" w:afterAutospacing="1" w:line="288" w:lineRule="auto"/>
        <w:rPr>
          <w:sz w:val="21"/>
          <w:szCs w:val="21"/>
        </w:rPr>
      </w:pPr>
      <w:r w:rsidRPr="006C03E0">
        <w:rPr>
          <w:sz w:val="21"/>
          <w:szCs w:val="21"/>
        </w:rPr>
        <w:t>The findings</w:t>
      </w:r>
    </w:p>
    <w:p w:rsidR="00140A34" w:rsidRPr="006C03E0" w:rsidRDefault="00140A34" w:rsidP="006C03E0">
      <w:pPr>
        <w:pStyle w:val="SubHeading2"/>
        <w:rPr>
          <w:sz w:val="21"/>
          <w:szCs w:val="21"/>
        </w:rPr>
      </w:pPr>
      <w:r w:rsidRPr="006C03E0">
        <w:rPr>
          <w:sz w:val="21"/>
          <w:szCs w:val="21"/>
        </w:rPr>
        <w:t>In 2011</w:t>
      </w:r>
    </w:p>
    <w:p w:rsidR="00140A34" w:rsidRPr="00BD7126" w:rsidRDefault="00140A34" w:rsidP="006C03E0">
      <w:pPr>
        <w:spacing w:after="100" w:afterAutospacing="1" w:line="288" w:lineRule="auto"/>
        <w:rPr>
          <w:szCs w:val="21"/>
        </w:rPr>
      </w:pPr>
      <w:r w:rsidRPr="00BD7126">
        <w:rPr>
          <w:szCs w:val="21"/>
        </w:rPr>
        <w:t xml:space="preserve">Young disabled Australians were </w:t>
      </w:r>
      <w:r w:rsidRPr="00BD7126">
        <w:rPr>
          <w:b/>
          <w:bCs/>
          <w:szCs w:val="21"/>
        </w:rPr>
        <w:t>five times more likely</w:t>
      </w:r>
      <w:r w:rsidRPr="00BD7126">
        <w:rPr>
          <w:szCs w:val="21"/>
        </w:rPr>
        <w:t xml:space="preserve"> than their non-disabled peers to experience long-term unemployment and entrenched multiple </w:t>
      </w:r>
      <w:proofErr w:type="gramStart"/>
      <w:r w:rsidRPr="00BD7126">
        <w:rPr>
          <w:szCs w:val="21"/>
        </w:rPr>
        <w:t>disadvantage</w:t>
      </w:r>
      <w:proofErr w:type="gramEnd"/>
      <w:r w:rsidRPr="00BD7126">
        <w:rPr>
          <w:szCs w:val="21"/>
        </w:rPr>
        <w:t>. (Entrenched multiple disadvantage is defined as experiencing disadvantage in at least three areas - income, work, education, safety and support and health - for two years or more).</w:t>
      </w:r>
    </w:p>
    <w:p w:rsidR="00140A34" w:rsidRPr="00BD7126" w:rsidRDefault="00140A34" w:rsidP="006C03E0">
      <w:pPr>
        <w:pStyle w:val="NoSpacing1"/>
        <w:spacing w:after="100" w:afterAutospacing="1" w:line="288" w:lineRule="auto"/>
        <w:rPr>
          <w:sz w:val="21"/>
          <w:szCs w:val="21"/>
        </w:rPr>
      </w:pPr>
      <w:r w:rsidRPr="00BD7126">
        <w:rPr>
          <w:sz w:val="21"/>
          <w:szCs w:val="21"/>
        </w:rPr>
        <w:t xml:space="preserve">Compared to their non-disabled peers, young disabled Australians in 2011 were significantly </w:t>
      </w:r>
      <w:r w:rsidRPr="00BD7126">
        <w:rPr>
          <w:b/>
          <w:bCs/>
          <w:sz w:val="21"/>
          <w:szCs w:val="21"/>
        </w:rPr>
        <w:t>less</w:t>
      </w:r>
      <w:r w:rsidRPr="00BD7126">
        <w:rPr>
          <w:i/>
          <w:sz w:val="21"/>
          <w:szCs w:val="21"/>
        </w:rPr>
        <w:t xml:space="preserve"> </w:t>
      </w:r>
      <w:r w:rsidRPr="00BD7126">
        <w:rPr>
          <w:b/>
          <w:bCs/>
          <w:sz w:val="21"/>
          <w:szCs w:val="21"/>
        </w:rPr>
        <w:t>likely</w:t>
      </w:r>
      <w:r w:rsidRPr="00BD7126">
        <w:rPr>
          <w:sz w:val="21"/>
          <w:szCs w:val="21"/>
        </w:rPr>
        <w:t xml:space="preserve"> to:</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Be employed</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Be fully engaged in education or work</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Attain Year 12 or equivalent educational qualification</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Obtain non-school qualifications</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Feel they have someone to turn to in time of crisis</w:t>
      </w:r>
    </w:p>
    <w:p w:rsidR="00140A34" w:rsidRPr="00BD7126" w:rsidRDefault="00140A34" w:rsidP="006C03E0">
      <w:pPr>
        <w:pStyle w:val="NoSpacing1"/>
        <w:numPr>
          <w:ilvl w:val="0"/>
          <w:numId w:val="10"/>
        </w:numPr>
        <w:spacing w:after="100" w:afterAutospacing="1" w:line="288" w:lineRule="auto"/>
        <w:rPr>
          <w:sz w:val="21"/>
          <w:szCs w:val="21"/>
        </w:rPr>
      </w:pPr>
      <w:r w:rsidRPr="00BD7126">
        <w:rPr>
          <w:sz w:val="21"/>
          <w:szCs w:val="21"/>
        </w:rPr>
        <w:t>Have a voice in the community</w:t>
      </w:r>
    </w:p>
    <w:p w:rsidR="00140A34" w:rsidRPr="001062E0" w:rsidRDefault="00140A34" w:rsidP="006C03E0">
      <w:pPr>
        <w:pStyle w:val="NoSpacing1"/>
        <w:numPr>
          <w:ilvl w:val="0"/>
          <w:numId w:val="10"/>
        </w:numPr>
        <w:spacing w:after="100" w:afterAutospacing="1" w:line="288" w:lineRule="auto"/>
        <w:rPr>
          <w:sz w:val="21"/>
          <w:szCs w:val="21"/>
        </w:rPr>
      </w:pPr>
      <w:r w:rsidRPr="00BD7126">
        <w:rPr>
          <w:sz w:val="21"/>
          <w:szCs w:val="21"/>
        </w:rPr>
        <w:t>Have social contact with family or friends</w:t>
      </w:r>
    </w:p>
    <w:p w:rsidR="006C03E0" w:rsidRDefault="006C03E0" w:rsidP="006C03E0">
      <w:pPr>
        <w:pStyle w:val="NoSpacing1"/>
        <w:spacing w:after="100" w:afterAutospacing="1" w:line="288" w:lineRule="auto"/>
        <w:rPr>
          <w:sz w:val="21"/>
          <w:szCs w:val="21"/>
        </w:rPr>
      </w:pPr>
    </w:p>
    <w:p w:rsidR="00140A34" w:rsidRPr="00BD7126" w:rsidRDefault="00140A34" w:rsidP="0032706D">
      <w:pPr>
        <w:pStyle w:val="NoSpacing1"/>
        <w:spacing w:after="100" w:afterAutospacing="1" w:line="288" w:lineRule="auto"/>
        <w:rPr>
          <w:sz w:val="21"/>
          <w:szCs w:val="21"/>
        </w:rPr>
      </w:pPr>
      <w:r w:rsidRPr="00BD7126">
        <w:rPr>
          <w:sz w:val="21"/>
          <w:szCs w:val="21"/>
        </w:rPr>
        <w:lastRenderedPageBreak/>
        <w:t xml:space="preserve">Compared to their non-disabled peers, young disabled Australians in 2011 were significantly </w:t>
      </w:r>
      <w:r w:rsidRPr="00BD7126">
        <w:rPr>
          <w:b/>
          <w:bCs/>
          <w:sz w:val="21"/>
          <w:szCs w:val="21"/>
        </w:rPr>
        <w:t xml:space="preserve">more likely </w:t>
      </w:r>
      <w:r w:rsidRPr="00BD7126">
        <w:rPr>
          <w:sz w:val="21"/>
          <w:szCs w:val="21"/>
        </w:rPr>
        <w:t>to:</w:t>
      </w:r>
    </w:p>
    <w:p w:rsidR="006C03E0" w:rsidRDefault="00140A34" w:rsidP="0032706D">
      <w:pPr>
        <w:pStyle w:val="NoSpacing1"/>
        <w:numPr>
          <w:ilvl w:val="0"/>
          <w:numId w:val="15"/>
        </w:numPr>
        <w:spacing w:after="100" w:afterAutospacing="1" w:line="288" w:lineRule="auto"/>
        <w:rPr>
          <w:sz w:val="21"/>
          <w:szCs w:val="21"/>
        </w:rPr>
      </w:pPr>
      <w:r w:rsidRPr="00BD7126">
        <w:rPr>
          <w:sz w:val="21"/>
          <w:szCs w:val="21"/>
        </w:rPr>
        <w:t>Live in a jobless household</w:t>
      </w:r>
    </w:p>
    <w:p w:rsidR="006C03E0" w:rsidRDefault="00140A34" w:rsidP="0032706D">
      <w:pPr>
        <w:pStyle w:val="NoSpacing1"/>
        <w:numPr>
          <w:ilvl w:val="0"/>
          <w:numId w:val="15"/>
        </w:numPr>
        <w:spacing w:after="100" w:afterAutospacing="1" w:line="288" w:lineRule="auto"/>
        <w:rPr>
          <w:sz w:val="21"/>
          <w:szCs w:val="21"/>
        </w:rPr>
      </w:pPr>
      <w:r w:rsidRPr="006C03E0">
        <w:rPr>
          <w:sz w:val="21"/>
          <w:szCs w:val="21"/>
        </w:rPr>
        <w:t>Experience long-term unemployment</w:t>
      </w:r>
    </w:p>
    <w:p w:rsidR="006C03E0" w:rsidRDefault="00140A34" w:rsidP="006C03E0">
      <w:pPr>
        <w:pStyle w:val="NoSpacing1"/>
        <w:numPr>
          <w:ilvl w:val="0"/>
          <w:numId w:val="15"/>
        </w:numPr>
        <w:spacing w:after="100" w:afterAutospacing="1" w:line="288" w:lineRule="auto"/>
        <w:rPr>
          <w:sz w:val="21"/>
          <w:szCs w:val="21"/>
        </w:rPr>
      </w:pPr>
      <w:r w:rsidRPr="006C03E0">
        <w:rPr>
          <w:sz w:val="21"/>
          <w:szCs w:val="21"/>
        </w:rPr>
        <w:t>Have lower economic resources and to experience</w:t>
      </w:r>
      <w:r w:rsidR="008957AA" w:rsidRPr="006C03E0">
        <w:rPr>
          <w:sz w:val="21"/>
          <w:szCs w:val="21"/>
        </w:rPr>
        <w:t xml:space="preserve"> financial stress and material </w:t>
      </w:r>
      <w:r w:rsidRPr="006C03E0">
        <w:rPr>
          <w:sz w:val="21"/>
          <w:szCs w:val="21"/>
        </w:rPr>
        <w:t>deprivation</w:t>
      </w:r>
    </w:p>
    <w:p w:rsidR="006C03E0" w:rsidRDefault="00140A34" w:rsidP="006C03E0">
      <w:pPr>
        <w:pStyle w:val="NoSpacing1"/>
        <w:numPr>
          <w:ilvl w:val="0"/>
          <w:numId w:val="15"/>
        </w:numPr>
        <w:spacing w:after="100" w:afterAutospacing="1" w:line="288" w:lineRule="auto"/>
        <w:rPr>
          <w:sz w:val="21"/>
          <w:szCs w:val="21"/>
        </w:rPr>
      </w:pPr>
      <w:r w:rsidRPr="006C03E0">
        <w:rPr>
          <w:sz w:val="21"/>
          <w:szCs w:val="21"/>
        </w:rPr>
        <w:t>Have mental illness</w:t>
      </w:r>
    </w:p>
    <w:p w:rsidR="006C03E0" w:rsidRDefault="00140A34" w:rsidP="006C03E0">
      <w:pPr>
        <w:pStyle w:val="NoSpacing1"/>
        <w:numPr>
          <w:ilvl w:val="0"/>
          <w:numId w:val="15"/>
        </w:numPr>
        <w:spacing w:after="100" w:afterAutospacing="1" w:line="288" w:lineRule="auto"/>
        <w:rPr>
          <w:sz w:val="21"/>
          <w:szCs w:val="21"/>
        </w:rPr>
      </w:pPr>
      <w:r w:rsidRPr="006C03E0">
        <w:rPr>
          <w:sz w:val="21"/>
          <w:szCs w:val="21"/>
        </w:rPr>
        <w:t>Have fair or poor health</w:t>
      </w:r>
    </w:p>
    <w:p w:rsidR="006C03E0" w:rsidRDefault="00140A34" w:rsidP="006C03E0">
      <w:pPr>
        <w:pStyle w:val="NoSpacing1"/>
        <w:numPr>
          <w:ilvl w:val="0"/>
          <w:numId w:val="15"/>
        </w:numPr>
        <w:spacing w:after="100" w:afterAutospacing="1" w:line="288" w:lineRule="auto"/>
        <w:rPr>
          <w:sz w:val="21"/>
          <w:szCs w:val="21"/>
        </w:rPr>
      </w:pPr>
      <w:r w:rsidRPr="006C03E0">
        <w:rPr>
          <w:sz w:val="21"/>
          <w:szCs w:val="21"/>
        </w:rPr>
        <w:t>Have a lower satisfaction with their life</w:t>
      </w:r>
    </w:p>
    <w:p w:rsidR="006C03E0" w:rsidRDefault="00140A34" w:rsidP="006C03E0">
      <w:pPr>
        <w:pStyle w:val="NoSpacing1"/>
        <w:numPr>
          <w:ilvl w:val="0"/>
          <w:numId w:val="15"/>
        </w:numPr>
        <w:spacing w:after="100" w:afterAutospacing="1" w:line="288" w:lineRule="auto"/>
        <w:rPr>
          <w:sz w:val="21"/>
          <w:szCs w:val="21"/>
        </w:rPr>
      </w:pPr>
      <w:r w:rsidRPr="006C03E0">
        <w:rPr>
          <w:sz w:val="21"/>
          <w:szCs w:val="21"/>
        </w:rPr>
        <w:t>Feel unsafe in their local community</w:t>
      </w:r>
    </w:p>
    <w:p w:rsidR="006C03E0" w:rsidRPr="006C03E0" w:rsidRDefault="00140A34" w:rsidP="006C03E0">
      <w:pPr>
        <w:pStyle w:val="NoSpacing1"/>
        <w:numPr>
          <w:ilvl w:val="0"/>
          <w:numId w:val="15"/>
        </w:numPr>
        <w:spacing w:after="100" w:afterAutospacing="1" w:line="288" w:lineRule="auto"/>
        <w:rPr>
          <w:sz w:val="21"/>
          <w:szCs w:val="21"/>
        </w:rPr>
      </w:pPr>
      <w:r w:rsidRPr="006C03E0">
        <w:rPr>
          <w:sz w:val="21"/>
          <w:szCs w:val="21"/>
        </w:rPr>
        <w:t>Report being a victim of personal crime</w:t>
      </w:r>
    </w:p>
    <w:p w:rsidR="00140A34" w:rsidRPr="006C03E0" w:rsidRDefault="00140A34" w:rsidP="006C03E0">
      <w:pPr>
        <w:pStyle w:val="SubHeading2"/>
        <w:rPr>
          <w:sz w:val="21"/>
          <w:szCs w:val="21"/>
        </w:rPr>
      </w:pPr>
      <w:r w:rsidRPr="006C03E0">
        <w:rPr>
          <w:sz w:val="21"/>
          <w:szCs w:val="21"/>
        </w:rPr>
        <w:t>Over the past decade</w:t>
      </w:r>
    </w:p>
    <w:p w:rsidR="00140A34" w:rsidRPr="00BD7126" w:rsidRDefault="00140A34" w:rsidP="006C03E0">
      <w:pPr>
        <w:pStyle w:val="NoSpacing1"/>
        <w:spacing w:after="100" w:afterAutospacing="1" w:line="288" w:lineRule="auto"/>
        <w:rPr>
          <w:sz w:val="21"/>
          <w:szCs w:val="21"/>
        </w:rPr>
      </w:pPr>
      <w:r w:rsidRPr="00BD7126">
        <w:rPr>
          <w:sz w:val="21"/>
          <w:szCs w:val="21"/>
        </w:rPr>
        <w:t>Between 2001 and 2011 the gap between the inclusion of disabled and non-disabled young Australians has</w:t>
      </w:r>
      <w:r w:rsidRPr="00BD7126">
        <w:rPr>
          <w:b/>
          <w:bCs/>
          <w:sz w:val="21"/>
          <w:szCs w:val="21"/>
        </w:rPr>
        <w:t xml:space="preserve"> widened markedly</w:t>
      </w:r>
      <w:r w:rsidRPr="00BD7126">
        <w:rPr>
          <w:sz w:val="21"/>
          <w:szCs w:val="21"/>
        </w:rPr>
        <w:t xml:space="preserve"> in 13 critical areas:</w:t>
      </w:r>
    </w:p>
    <w:p w:rsidR="00140A34" w:rsidRPr="00BD7126" w:rsidRDefault="00140A34" w:rsidP="006C03E0">
      <w:pPr>
        <w:pStyle w:val="NoSpacing1"/>
        <w:numPr>
          <w:ilvl w:val="0"/>
          <w:numId w:val="16"/>
        </w:numPr>
        <w:spacing w:after="100" w:afterAutospacing="1" w:line="288" w:lineRule="auto"/>
        <w:rPr>
          <w:sz w:val="21"/>
          <w:szCs w:val="21"/>
        </w:rPr>
      </w:pPr>
      <w:r w:rsidRPr="00BD7126">
        <w:rPr>
          <w:sz w:val="21"/>
          <w:szCs w:val="21"/>
        </w:rPr>
        <w:t>Employment</w:t>
      </w:r>
    </w:p>
    <w:p w:rsidR="006C03E0" w:rsidRDefault="00140A34" w:rsidP="006C03E0">
      <w:pPr>
        <w:pStyle w:val="NoSpacing1"/>
        <w:numPr>
          <w:ilvl w:val="0"/>
          <w:numId w:val="16"/>
        </w:numPr>
        <w:spacing w:after="100" w:afterAutospacing="1" w:line="288" w:lineRule="auto"/>
        <w:rPr>
          <w:sz w:val="21"/>
          <w:szCs w:val="21"/>
        </w:rPr>
      </w:pPr>
      <w:r w:rsidRPr="00BD7126">
        <w:rPr>
          <w:sz w:val="21"/>
          <w:szCs w:val="21"/>
        </w:rPr>
        <w:t>Long-term unemployment</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Living in a jobless household</w:t>
      </w:r>
    </w:p>
    <w:p w:rsidR="006C03E0" w:rsidRDefault="00140A34" w:rsidP="006C03E0">
      <w:pPr>
        <w:pStyle w:val="NoSpacing1"/>
        <w:numPr>
          <w:ilvl w:val="0"/>
          <w:numId w:val="16"/>
        </w:numPr>
        <w:spacing w:after="100" w:afterAutospacing="1" w:line="288" w:lineRule="auto"/>
        <w:rPr>
          <w:sz w:val="21"/>
          <w:szCs w:val="21"/>
        </w:rPr>
      </w:pPr>
      <w:r w:rsidRPr="006C03E0">
        <w:rPr>
          <w:rFonts w:cs="Calibri"/>
          <w:bCs/>
          <w:sz w:val="21"/>
          <w:szCs w:val="21"/>
        </w:rPr>
        <w:t>Economic resources</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Being fully engaged in work or education</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Volunteering</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Mental illness</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Subjective well-being</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Having a voice in the community</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Support from family/friends in time of crisis</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Feeling safe</w:t>
      </w:r>
    </w:p>
    <w:p w:rsidR="006C03E0" w:rsidRDefault="00140A34" w:rsidP="006C03E0">
      <w:pPr>
        <w:pStyle w:val="NoSpacing1"/>
        <w:numPr>
          <w:ilvl w:val="0"/>
          <w:numId w:val="16"/>
        </w:numPr>
        <w:spacing w:after="100" w:afterAutospacing="1" w:line="288" w:lineRule="auto"/>
        <w:rPr>
          <w:sz w:val="21"/>
          <w:szCs w:val="21"/>
        </w:rPr>
      </w:pPr>
      <w:r w:rsidRPr="006C03E0">
        <w:rPr>
          <w:sz w:val="21"/>
          <w:szCs w:val="21"/>
        </w:rPr>
        <w:t>Multiple disadvantage</w:t>
      </w:r>
    </w:p>
    <w:p w:rsidR="00BD7126" w:rsidRPr="006C03E0" w:rsidRDefault="00140A34" w:rsidP="006C03E0">
      <w:pPr>
        <w:pStyle w:val="NoSpacing1"/>
        <w:numPr>
          <w:ilvl w:val="0"/>
          <w:numId w:val="16"/>
        </w:numPr>
        <w:spacing w:after="100" w:afterAutospacing="1" w:line="288" w:lineRule="auto"/>
        <w:rPr>
          <w:sz w:val="21"/>
          <w:szCs w:val="21"/>
        </w:rPr>
      </w:pPr>
      <w:r w:rsidRPr="006C03E0">
        <w:rPr>
          <w:sz w:val="21"/>
          <w:szCs w:val="21"/>
        </w:rPr>
        <w:t>Entrenched multiple disadvantage</w:t>
      </w:r>
    </w:p>
    <w:p w:rsidR="00140A34" w:rsidRPr="00BD7126" w:rsidRDefault="00140A34" w:rsidP="006C03E0">
      <w:pPr>
        <w:pStyle w:val="NoSpacing1"/>
        <w:spacing w:after="100" w:afterAutospacing="1" w:line="288" w:lineRule="auto"/>
        <w:rPr>
          <w:sz w:val="21"/>
          <w:szCs w:val="21"/>
        </w:rPr>
      </w:pPr>
      <w:r w:rsidRPr="00BD7126">
        <w:rPr>
          <w:sz w:val="21"/>
          <w:szCs w:val="21"/>
        </w:rPr>
        <w:t xml:space="preserve">The gap has </w:t>
      </w:r>
      <w:r w:rsidRPr="00BD7126">
        <w:rPr>
          <w:b/>
          <w:bCs/>
          <w:sz w:val="21"/>
          <w:szCs w:val="21"/>
        </w:rPr>
        <w:t>narrowed</w:t>
      </w:r>
      <w:r w:rsidRPr="00BD7126">
        <w:rPr>
          <w:sz w:val="21"/>
          <w:szCs w:val="21"/>
        </w:rPr>
        <w:t xml:space="preserve"> in only three areas:</w:t>
      </w:r>
    </w:p>
    <w:p w:rsidR="006C03E0" w:rsidRDefault="00140A34" w:rsidP="006C03E0">
      <w:pPr>
        <w:pStyle w:val="NoSpacing1"/>
        <w:numPr>
          <w:ilvl w:val="0"/>
          <w:numId w:val="25"/>
        </w:numPr>
        <w:spacing w:after="100" w:afterAutospacing="1" w:line="288" w:lineRule="auto"/>
        <w:rPr>
          <w:sz w:val="21"/>
          <w:szCs w:val="21"/>
        </w:rPr>
      </w:pPr>
      <w:r w:rsidRPr="00BD7126">
        <w:rPr>
          <w:sz w:val="21"/>
          <w:szCs w:val="21"/>
        </w:rPr>
        <w:t>Attaining Year 12 or equivalent qualifications</w:t>
      </w:r>
    </w:p>
    <w:p w:rsidR="006C03E0" w:rsidRDefault="006C03E0" w:rsidP="006C03E0">
      <w:pPr>
        <w:pStyle w:val="NoSpacing1"/>
        <w:numPr>
          <w:ilvl w:val="0"/>
          <w:numId w:val="25"/>
        </w:numPr>
        <w:spacing w:after="100" w:afterAutospacing="1" w:line="288" w:lineRule="auto"/>
        <w:rPr>
          <w:sz w:val="21"/>
          <w:szCs w:val="21"/>
        </w:rPr>
      </w:pPr>
      <w:r>
        <w:rPr>
          <w:sz w:val="21"/>
          <w:szCs w:val="21"/>
        </w:rPr>
        <w:t>P</w:t>
      </w:r>
      <w:r w:rsidR="00140A34" w:rsidRPr="006C03E0">
        <w:rPr>
          <w:sz w:val="21"/>
          <w:szCs w:val="21"/>
        </w:rPr>
        <w:t>articipation in community groups</w:t>
      </w:r>
    </w:p>
    <w:p w:rsidR="00BD7126" w:rsidRPr="006C03E0" w:rsidRDefault="00140A34" w:rsidP="006C03E0">
      <w:pPr>
        <w:pStyle w:val="NoSpacing1"/>
        <w:numPr>
          <w:ilvl w:val="0"/>
          <w:numId w:val="25"/>
        </w:numPr>
        <w:spacing w:after="100" w:afterAutospacing="1" w:line="288" w:lineRule="auto"/>
        <w:rPr>
          <w:sz w:val="21"/>
          <w:szCs w:val="21"/>
        </w:rPr>
      </w:pPr>
      <w:r w:rsidRPr="006C03E0">
        <w:rPr>
          <w:sz w:val="21"/>
          <w:szCs w:val="21"/>
        </w:rPr>
        <w:t>Being a victim of personal crime</w:t>
      </w:r>
    </w:p>
    <w:p w:rsidR="00140A34" w:rsidRPr="00BD7126" w:rsidRDefault="00140A34" w:rsidP="006C03E0">
      <w:pPr>
        <w:spacing w:after="100" w:afterAutospacing="1" w:line="288" w:lineRule="auto"/>
        <w:rPr>
          <w:szCs w:val="21"/>
        </w:rPr>
      </w:pPr>
      <w:r w:rsidRPr="00BD7126">
        <w:rPr>
          <w:szCs w:val="21"/>
        </w:rPr>
        <w:t xml:space="preserve">Despite social policy interventions, such as employment schemes for those in long-term unemployment and policies to include people with disabilities  in community activities and </w:t>
      </w:r>
      <w:proofErr w:type="spellStart"/>
      <w:r w:rsidRPr="00BD7126">
        <w:rPr>
          <w:szCs w:val="21"/>
        </w:rPr>
        <w:t>organisations</w:t>
      </w:r>
      <w:proofErr w:type="spellEnd"/>
      <w:r w:rsidRPr="00BD7126">
        <w:rPr>
          <w:szCs w:val="21"/>
        </w:rPr>
        <w:t>, the aspiration for young disabled Australians to become more socially included appears even further out of reach. Australia is a prosperous nation, committed to redressing the profound social disadvantages people with disability experience and to promoting their participation in society. But it has yet to redress the significant and pervasive social exclusion faced by Australian adolescents and young adults with a disability.</w:t>
      </w:r>
    </w:p>
    <w:p w:rsidR="00140A34" w:rsidRPr="00C469FF" w:rsidRDefault="00140A34" w:rsidP="00C469FF">
      <w:pPr>
        <w:pStyle w:val="MainHeading"/>
      </w:pPr>
      <w:r w:rsidRPr="00C469FF">
        <w:lastRenderedPageBreak/>
        <w:t>Background</w:t>
      </w:r>
    </w:p>
    <w:p w:rsidR="00140A34" w:rsidRPr="00140A34" w:rsidRDefault="00140A34" w:rsidP="00140A34">
      <w:pPr>
        <w:pStyle w:val="SecondaryHeading"/>
      </w:pPr>
    </w:p>
    <w:p w:rsidR="00140A34" w:rsidRPr="00BD7126" w:rsidRDefault="00140A34" w:rsidP="006C03E0">
      <w:pPr>
        <w:spacing w:after="100" w:afterAutospacing="1" w:line="288" w:lineRule="auto"/>
        <w:rPr>
          <w:szCs w:val="21"/>
        </w:rPr>
      </w:pPr>
      <w:r w:rsidRPr="00BD7126">
        <w:rPr>
          <w:szCs w:val="21"/>
        </w:rPr>
        <w:t xml:space="preserve">Australia ratified the </w:t>
      </w:r>
      <w:r w:rsidRPr="00BD7126">
        <w:rPr>
          <w:i/>
          <w:szCs w:val="21"/>
        </w:rPr>
        <w:t xml:space="preserve">UN Convention on the Rights of Persons with Disabilities </w:t>
      </w:r>
      <w:r w:rsidRPr="00BD7126">
        <w:rPr>
          <w:szCs w:val="21"/>
        </w:rPr>
        <w:t>(UNCRPD) in 2008. This obligates the Australian Government to redress the “profound</w:t>
      </w:r>
      <w:r w:rsidRPr="00BD7126">
        <w:rPr>
          <w:color w:val="221E1F"/>
          <w:szCs w:val="21"/>
        </w:rPr>
        <w:t xml:space="preserve"> </w:t>
      </w:r>
      <w:r w:rsidRPr="00BD7126">
        <w:rPr>
          <w:szCs w:val="21"/>
        </w:rPr>
        <w:t>social disadvantage of persons with disabilities and promote their participation in the civil, political, economic, social and cultural spheres with equal opportunities, in both developing and developed countries”.</w:t>
      </w:r>
      <w:hyperlink w:anchor="_ENREF_1" w:history="1">
        <w:r w:rsidRPr="00BD7126">
          <w:rPr>
            <w:szCs w:val="21"/>
            <w:vertAlign w:val="superscript"/>
          </w:rPr>
          <w:t>1</w:t>
        </w:r>
      </w:hyperlink>
    </w:p>
    <w:p w:rsidR="00140A34" w:rsidRPr="00BD7126" w:rsidRDefault="00140A34" w:rsidP="006C03E0">
      <w:pPr>
        <w:spacing w:after="100" w:afterAutospacing="1" w:line="288" w:lineRule="auto"/>
        <w:rPr>
          <w:szCs w:val="21"/>
        </w:rPr>
      </w:pPr>
      <w:r w:rsidRPr="00BD7126">
        <w:rPr>
          <w:szCs w:val="21"/>
        </w:rPr>
        <w:t xml:space="preserve">The aim of this </w:t>
      </w:r>
      <w:r w:rsidRPr="00BD7126">
        <w:rPr>
          <w:i/>
          <w:szCs w:val="21"/>
        </w:rPr>
        <w:t>Policy Bulletin</w:t>
      </w:r>
      <w:r w:rsidRPr="00BD7126">
        <w:rPr>
          <w:szCs w:val="21"/>
        </w:rPr>
        <w:t xml:space="preserve"> is to determine progress towards the </w:t>
      </w:r>
      <w:proofErr w:type="spellStart"/>
      <w:r w:rsidRPr="00BD7126">
        <w:rPr>
          <w:szCs w:val="21"/>
        </w:rPr>
        <w:t>equalisation</w:t>
      </w:r>
      <w:proofErr w:type="spellEnd"/>
      <w:r w:rsidRPr="00BD7126">
        <w:rPr>
          <w:szCs w:val="21"/>
        </w:rPr>
        <w:t xml:space="preserve"> of opportunity and social inclusion of young disabled Australian adults over an eleven year period leading up to, and following, Australia's ratification of UNCRPD on August 21, 2008.</w:t>
      </w:r>
    </w:p>
    <w:p w:rsidR="00140A34" w:rsidRPr="00BD7126" w:rsidRDefault="00140A34" w:rsidP="006C03E0">
      <w:pPr>
        <w:spacing w:after="100" w:afterAutospacing="1" w:line="288" w:lineRule="auto"/>
        <w:rPr>
          <w:szCs w:val="21"/>
        </w:rPr>
      </w:pPr>
      <w:r w:rsidRPr="00BD7126">
        <w:rPr>
          <w:szCs w:val="21"/>
        </w:rPr>
        <w:t>The relationship between being disabled, socially excluded and poor is well known.</w:t>
      </w:r>
      <w:r w:rsidRPr="00BD7126">
        <w:rPr>
          <w:szCs w:val="21"/>
          <w:vertAlign w:val="superscript"/>
        </w:rPr>
        <w:t>2 3</w:t>
      </w:r>
      <w:r w:rsidRPr="00BD7126">
        <w:rPr>
          <w:szCs w:val="21"/>
        </w:rPr>
        <w:t xml:space="preserve"> </w:t>
      </w:r>
      <w:proofErr w:type="gramStart"/>
      <w:r w:rsidRPr="00BD7126">
        <w:rPr>
          <w:szCs w:val="21"/>
        </w:rPr>
        <w:t>Historically</w:t>
      </w:r>
      <w:proofErr w:type="gramEnd"/>
      <w:r w:rsidRPr="00BD7126">
        <w:rPr>
          <w:szCs w:val="21"/>
        </w:rPr>
        <w:t>, the negative social outcomes associated with disability were thought of as an inevitable consequence of health conditions or impairments. Disability is now understood to result when society excludes or discriminates against people with impairment, or creates or allows disabling environmental conditions. Examples include lack of access for people with mobility problems; no announcements on trains which exclude people who are visually impaired from using the service; poor housing and substandard working conditions. These perpetuate the social exclusion of people with health conditions or impairments.</w:t>
      </w:r>
      <w:hyperlink w:anchor="_ENREF_2" w:history="1">
        <w:r w:rsidRPr="00BD7126">
          <w:rPr>
            <w:szCs w:val="21"/>
            <w:vertAlign w:val="superscript"/>
          </w:rPr>
          <w:t>2-5</w:t>
        </w:r>
      </w:hyperlink>
    </w:p>
    <w:p w:rsidR="00140A34" w:rsidRPr="00BD7126" w:rsidRDefault="00140A34" w:rsidP="006C03E0">
      <w:pPr>
        <w:spacing w:after="100" w:afterAutospacing="1" w:line="288" w:lineRule="auto"/>
        <w:rPr>
          <w:szCs w:val="21"/>
        </w:rPr>
      </w:pPr>
      <w:r w:rsidRPr="00BD7126">
        <w:rPr>
          <w:szCs w:val="21"/>
        </w:rPr>
        <w:t>Adolescents and young adults with disabilities are particularly vulnerable to these exclusionary processes.</w:t>
      </w:r>
      <w:hyperlink w:anchor="_ENREF_6" w:history="1">
        <w:r w:rsidRPr="00BD7126">
          <w:rPr>
            <w:szCs w:val="21"/>
            <w:vertAlign w:val="superscript"/>
          </w:rPr>
          <w:t>6</w:t>
        </w:r>
      </w:hyperlink>
      <w:r w:rsidRPr="00BD7126">
        <w:rPr>
          <w:szCs w:val="21"/>
        </w:rPr>
        <w:t xml:space="preserve"> They are engaged in the transition to adulthood, marked in our society by educational attainment, employment, family formation and having a voice in the community. Being excluded from reaching satisfying outcomes on these markers can further entrench childhood disadvantage, thus multiplying the likelihood of socially excluded status in adulthood.</w:t>
      </w:r>
      <w:hyperlink w:anchor="_ENREF_6" w:history="1">
        <w:r w:rsidRPr="00BD7126">
          <w:rPr>
            <w:szCs w:val="21"/>
            <w:vertAlign w:val="superscript"/>
          </w:rPr>
          <w:t>6</w:t>
        </w:r>
      </w:hyperlink>
    </w:p>
    <w:p w:rsidR="00140A34" w:rsidRPr="00BD7126" w:rsidRDefault="00140A34" w:rsidP="006C03E0">
      <w:pPr>
        <w:spacing w:after="100" w:afterAutospacing="1" w:line="288" w:lineRule="auto"/>
        <w:rPr>
          <w:szCs w:val="21"/>
        </w:rPr>
      </w:pPr>
      <w:r w:rsidRPr="00BD7126">
        <w:rPr>
          <w:rFonts w:eastAsia="Avenir 45 Book"/>
          <w:szCs w:val="21"/>
        </w:rPr>
        <w:t>Australian government policy is to build a stronger, fairer nation.</w:t>
      </w:r>
      <w:r w:rsidRPr="00BD7126">
        <w:rPr>
          <w:rFonts w:eastAsia="Avenir 45 Book"/>
          <w:szCs w:val="21"/>
          <w:vertAlign w:val="superscript"/>
        </w:rPr>
        <w:t>7</w:t>
      </w:r>
      <w:r w:rsidRPr="00BD7126">
        <w:rPr>
          <w:rFonts w:eastAsia="Avenir 45 Book"/>
          <w:szCs w:val="21"/>
        </w:rPr>
        <w:t xml:space="preserve"> The </w:t>
      </w:r>
      <w:r w:rsidRPr="00BD7126">
        <w:rPr>
          <w:rFonts w:eastAsia="Avenir 45 Book"/>
          <w:i/>
          <w:iCs/>
          <w:szCs w:val="21"/>
        </w:rPr>
        <w:t>Indicator Framework for</w:t>
      </w:r>
      <w:r w:rsidRPr="00BD7126">
        <w:rPr>
          <w:rFonts w:eastAsia="Avenir 45 Book"/>
          <w:b/>
          <w:szCs w:val="21"/>
        </w:rPr>
        <w:t xml:space="preserve"> </w:t>
      </w:r>
      <w:r w:rsidRPr="00BD7126">
        <w:rPr>
          <w:rFonts w:eastAsia="Avenir 45 Book"/>
          <w:i/>
          <w:iCs/>
          <w:szCs w:val="21"/>
        </w:rPr>
        <w:t>Social Inclusion</w:t>
      </w:r>
      <w:r w:rsidRPr="00BD7126">
        <w:rPr>
          <w:rFonts w:eastAsia="Avenir 45 Book"/>
          <w:szCs w:val="21"/>
          <w:vertAlign w:val="superscript"/>
        </w:rPr>
        <w:t>8</w:t>
      </w:r>
      <w:r w:rsidRPr="00BD7126">
        <w:rPr>
          <w:rFonts w:eastAsia="Avenir 45 Book"/>
          <w:szCs w:val="21"/>
        </w:rPr>
        <w:t xml:space="preserve"> is used to measure progress towards this goal. This tool contains 27 headline and 23 supplementary indicators. It identifies where there are significant shortfalls in achieving social inclusion.  </w:t>
      </w:r>
    </w:p>
    <w:p w:rsidR="00140A34" w:rsidRPr="00BD7126" w:rsidRDefault="00140A34" w:rsidP="006C03E0">
      <w:pPr>
        <w:spacing w:after="100" w:afterAutospacing="1" w:line="288" w:lineRule="auto"/>
        <w:rPr>
          <w:szCs w:val="21"/>
        </w:rPr>
      </w:pPr>
      <w:r w:rsidRPr="00BD7126">
        <w:rPr>
          <w:rFonts w:eastAsia="Avenir 45 Book"/>
          <w:color w:val="221E1F"/>
          <w:szCs w:val="21"/>
        </w:rPr>
        <w:t xml:space="preserve">We used Australia’s </w:t>
      </w:r>
      <w:r w:rsidRPr="00BD7126">
        <w:rPr>
          <w:rFonts w:eastAsia="Avenir 45 Book"/>
          <w:i/>
          <w:color w:val="221E1F"/>
          <w:szCs w:val="21"/>
        </w:rPr>
        <w:t>Social Indicator Framework</w:t>
      </w:r>
      <w:r w:rsidRPr="00BD7126">
        <w:rPr>
          <w:rFonts w:eastAsia="Avenir 45 Book"/>
          <w:color w:val="221E1F"/>
          <w:szCs w:val="21"/>
        </w:rPr>
        <w:t xml:space="preserve"> and all 11 waves (2001-2011) of the annual survey of </w:t>
      </w:r>
      <w:r w:rsidRPr="00BD7126">
        <w:rPr>
          <w:rFonts w:eastAsia="Avenir 45 Book"/>
          <w:i/>
          <w:color w:val="221E1F"/>
          <w:szCs w:val="21"/>
        </w:rPr>
        <w:t xml:space="preserve">Household Income and </w:t>
      </w:r>
      <w:proofErr w:type="spellStart"/>
      <w:r w:rsidRPr="00BD7126">
        <w:rPr>
          <w:rFonts w:eastAsia="Avenir 45 Book"/>
          <w:i/>
          <w:color w:val="221E1F"/>
          <w:szCs w:val="21"/>
        </w:rPr>
        <w:t>Labour</w:t>
      </w:r>
      <w:proofErr w:type="spellEnd"/>
      <w:r w:rsidRPr="00BD7126">
        <w:rPr>
          <w:rFonts w:eastAsia="Avenir 45 Book"/>
          <w:i/>
          <w:color w:val="221E1F"/>
          <w:szCs w:val="21"/>
        </w:rPr>
        <w:t xml:space="preserve"> Dynamics in Australia (HILDA</w:t>
      </w:r>
      <w:proofErr w:type="gramStart"/>
      <w:r w:rsidRPr="00BD7126">
        <w:rPr>
          <w:rFonts w:eastAsia="Avenir 45 Book"/>
          <w:i/>
          <w:color w:val="221E1F"/>
          <w:szCs w:val="21"/>
        </w:rPr>
        <w:t>)</w:t>
      </w:r>
      <w:r w:rsidRPr="00BD7126">
        <w:rPr>
          <w:rFonts w:eastAsia="Avenir 45 Book"/>
          <w:color w:val="221E1F"/>
          <w:szCs w:val="21"/>
          <w:vertAlign w:val="superscript"/>
        </w:rPr>
        <w:t>9</w:t>
      </w:r>
      <w:proofErr w:type="gramEnd"/>
      <w:r w:rsidRPr="00BD7126">
        <w:rPr>
          <w:rFonts w:eastAsia="Avenir 45 Book"/>
          <w:i/>
          <w:color w:val="221E1F"/>
          <w:szCs w:val="21"/>
        </w:rPr>
        <w:t xml:space="preserve"> </w:t>
      </w:r>
      <w:r w:rsidRPr="00BD7126">
        <w:rPr>
          <w:rFonts w:eastAsia="Avenir 45 Book"/>
          <w:color w:val="221E1F"/>
          <w:szCs w:val="21"/>
        </w:rPr>
        <w:t>to determine the status of young disabled Australians (aged 15-29) in 2011 and to compare this with their status over the previous 11 years.</w:t>
      </w:r>
    </w:p>
    <w:p w:rsidR="00140A34" w:rsidRPr="00BD7126" w:rsidRDefault="00140A34" w:rsidP="006C03E0">
      <w:pPr>
        <w:spacing w:after="100" w:afterAutospacing="1" w:line="288" w:lineRule="auto"/>
        <w:rPr>
          <w:szCs w:val="21"/>
        </w:rPr>
      </w:pPr>
      <w:r w:rsidRPr="00BD7126">
        <w:rPr>
          <w:rFonts w:eastAsia="Avenir 45 Book"/>
          <w:color w:val="221E1F"/>
          <w:szCs w:val="21"/>
        </w:rPr>
        <w:t xml:space="preserve">Details of the methods used are in an accompanying Technical Report available at </w:t>
      </w:r>
      <w:hyperlink r:id="rId11" w:history="1">
        <w:r w:rsidR="00EA5A6E" w:rsidRPr="00BD7126">
          <w:rPr>
            <w:rStyle w:val="Hyperlink"/>
            <w:szCs w:val="21"/>
          </w:rPr>
          <w:t>http://sydney.edu.au/health-sciences/cdrp/publications</w:t>
        </w:r>
      </w:hyperlink>
      <w:r w:rsidR="00EA5A6E" w:rsidRPr="00BD7126">
        <w:rPr>
          <w:color w:val="00B2A9"/>
          <w:szCs w:val="21"/>
        </w:rPr>
        <w:t xml:space="preserve"> </w:t>
      </w:r>
    </w:p>
    <w:p w:rsidR="00D225F5" w:rsidRPr="00BD7126" w:rsidRDefault="00140A34" w:rsidP="006C03E0">
      <w:pPr>
        <w:spacing w:after="100" w:afterAutospacing="1" w:line="288" w:lineRule="auto"/>
        <w:rPr>
          <w:szCs w:val="21"/>
        </w:rPr>
      </w:pPr>
      <w:r w:rsidRPr="00BD7126">
        <w:rPr>
          <w:rFonts w:eastAsia="Avenir 45 Book"/>
          <w:i/>
          <w:szCs w:val="21"/>
        </w:rPr>
        <w:t>The Australian Government’s social inclusion agenda aims to make sure every Australian has the capability, opportunity and resources to participate in the economy and their community while taking responsibility for shaping their own lives</w:t>
      </w:r>
      <w:r w:rsidRPr="00BD7126">
        <w:rPr>
          <w:rFonts w:eastAsia="Avenir 45 Book"/>
          <w:i/>
          <w:szCs w:val="21"/>
        </w:rPr>
        <w:br/>
      </w:r>
      <w:r w:rsidRPr="00BD7126">
        <w:rPr>
          <w:szCs w:val="21"/>
        </w:rPr>
        <w:t xml:space="preserve">(From </w:t>
      </w:r>
      <w:r w:rsidRPr="00BD7126">
        <w:rPr>
          <w:i/>
          <w:szCs w:val="21"/>
        </w:rPr>
        <w:t>A Stronger, Fairer Australia</w:t>
      </w:r>
      <w:r w:rsidRPr="00BD7126">
        <w:rPr>
          <w:szCs w:val="21"/>
        </w:rPr>
        <w:t>)</w:t>
      </w:r>
    </w:p>
    <w:p w:rsidR="00DA373C" w:rsidRPr="006C03E0" w:rsidRDefault="00140A34" w:rsidP="006C03E0">
      <w:pPr>
        <w:pStyle w:val="SubHeading"/>
        <w:spacing w:after="100" w:afterAutospacing="1" w:line="240" w:lineRule="auto"/>
        <w:rPr>
          <w:sz w:val="21"/>
          <w:szCs w:val="21"/>
        </w:rPr>
      </w:pPr>
      <w:r w:rsidRPr="006C03E0">
        <w:rPr>
          <w:sz w:val="21"/>
          <w:szCs w:val="21"/>
        </w:rPr>
        <w:lastRenderedPageBreak/>
        <w:t>Changes in the level of social inclusion over time for young disabled Australians</w:t>
      </w:r>
    </w:p>
    <w:p w:rsidR="00140A34" w:rsidRPr="00BD7126" w:rsidRDefault="00140A34" w:rsidP="006C03E0">
      <w:pPr>
        <w:pStyle w:val="NoSpacing1"/>
        <w:spacing w:after="100" w:afterAutospacing="1" w:line="288" w:lineRule="auto"/>
        <w:rPr>
          <w:sz w:val="21"/>
          <w:szCs w:val="21"/>
        </w:rPr>
      </w:pPr>
      <w:r w:rsidRPr="00BD7126">
        <w:rPr>
          <w:sz w:val="21"/>
          <w:szCs w:val="21"/>
        </w:rPr>
        <w:t xml:space="preserve">Between 2001 and 2011, the social inclusion of young disabled Australians </w:t>
      </w:r>
      <w:r w:rsidRPr="00BD7126">
        <w:rPr>
          <w:b/>
          <w:sz w:val="21"/>
          <w:szCs w:val="21"/>
        </w:rPr>
        <w:t xml:space="preserve">improved </w:t>
      </w:r>
      <w:r w:rsidRPr="00BD7126">
        <w:rPr>
          <w:sz w:val="21"/>
          <w:szCs w:val="21"/>
        </w:rPr>
        <w:t xml:space="preserve">on 10 of the 22 indicators (headline indicators in bold):  </w:t>
      </w:r>
    </w:p>
    <w:p w:rsidR="006C03E0" w:rsidRDefault="00140A34" w:rsidP="006C03E0">
      <w:pPr>
        <w:pStyle w:val="NoSpacing1"/>
        <w:numPr>
          <w:ilvl w:val="0"/>
          <w:numId w:val="29"/>
        </w:numPr>
        <w:spacing w:after="100" w:afterAutospacing="1" w:line="288" w:lineRule="auto"/>
        <w:rPr>
          <w:sz w:val="21"/>
          <w:szCs w:val="21"/>
        </w:rPr>
      </w:pPr>
      <w:r w:rsidRPr="00BD7126">
        <w:rPr>
          <w:sz w:val="21"/>
          <w:szCs w:val="21"/>
        </w:rPr>
        <w:t>Not living in an jobless household</w:t>
      </w:r>
    </w:p>
    <w:p w:rsidR="006C03E0" w:rsidRDefault="00140A34" w:rsidP="006C03E0">
      <w:pPr>
        <w:pStyle w:val="NoSpacing1"/>
        <w:numPr>
          <w:ilvl w:val="0"/>
          <w:numId w:val="29"/>
        </w:numPr>
        <w:spacing w:after="100" w:afterAutospacing="1" w:line="288" w:lineRule="auto"/>
        <w:rPr>
          <w:sz w:val="21"/>
          <w:szCs w:val="21"/>
        </w:rPr>
      </w:pPr>
      <w:r w:rsidRPr="006C03E0">
        <w:rPr>
          <w:b/>
          <w:sz w:val="21"/>
          <w:szCs w:val="21"/>
        </w:rPr>
        <w:t>Achieving Y12 or Certificate II at school</w:t>
      </w:r>
    </w:p>
    <w:p w:rsidR="006C03E0" w:rsidRDefault="00140A34" w:rsidP="006C03E0">
      <w:pPr>
        <w:pStyle w:val="NoSpacing1"/>
        <w:numPr>
          <w:ilvl w:val="0"/>
          <w:numId w:val="29"/>
        </w:numPr>
        <w:spacing w:after="100" w:afterAutospacing="1" w:line="288" w:lineRule="auto"/>
        <w:rPr>
          <w:sz w:val="21"/>
          <w:szCs w:val="21"/>
        </w:rPr>
      </w:pPr>
      <w:r w:rsidRPr="006C03E0">
        <w:rPr>
          <w:b/>
          <w:sz w:val="21"/>
          <w:szCs w:val="21"/>
        </w:rPr>
        <w:t>Not experiencing low economic resources and financial stress/ material deprivation</w:t>
      </w:r>
    </w:p>
    <w:p w:rsidR="006C03E0" w:rsidRDefault="00140A34" w:rsidP="006C03E0">
      <w:pPr>
        <w:pStyle w:val="NoSpacing1"/>
        <w:numPr>
          <w:ilvl w:val="0"/>
          <w:numId w:val="29"/>
        </w:numPr>
        <w:spacing w:after="100" w:afterAutospacing="1" w:line="288" w:lineRule="auto"/>
        <w:rPr>
          <w:sz w:val="21"/>
          <w:szCs w:val="21"/>
        </w:rPr>
      </w:pPr>
      <w:r w:rsidRPr="006C03E0">
        <w:rPr>
          <w:sz w:val="21"/>
          <w:szCs w:val="21"/>
        </w:rPr>
        <w:t>Not experiencing low economic resources and financial strain</w:t>
      </w:r>
    </w:p>
    <w:p w:rsidR="006C03E0" w:rsidRDefault="00140A34" w:rsidP="006C03E0">
      <w:pPr>
        <w:pStyle w:val="NoSpacing1"/>
        <w:numPr>
          <w:ilvl w:val="0"/>
          <w:numId w:val="29"/>
        </w:numPr>
        <w:spacing w:after="100" w:afterAutospacing="1" w:line="288" w:lineRule="auto"/>
        <w:rPr>
          <w:sz w:val="21"/>
          <w:szCs w:val="21"/>
        </w:rPr>
      </w:pPr>
      <w:r w:rsidRPr="006C03E0">
        <w:rPr>
          <w:b/>
          <w:sz w:val="21"/>
          <w:szCs w:val="21"/>
        </w:rPr>
        <w:t>Having better self-rated health</w:t>
      </w:r>
    </w:p>
    <w:p w:rsidR="006C03E0" w:rsidRDefault="00140A34" w:rsidP="006C03E0">
      <w:pPr>
        <w:pStyle w:val="NoSpacing1"/>
        <w:numPr>
          <w:ilvl w:val="0"/>
          <w:numId w:val="29"/>
        </w:numPr>
        <w:spacing w:after="100" w:afterAutospacing="1" w:line="288" w:lineRule="auto"/>
        <w:rPr>
          <w:sz w:val="21"/>
          <w:szCs w:val="21"/>
        </w:rPr>
      </w:pPr>
      <w:r w:rsidRPr="006C03E0">
        <w:rPr>
          <w:b/>
          <w:sz w:val="21"/>
          <w:szCs w:val="21"/>
        </w:rPr>
        <w:t>Feeling safe in the community</w:t>
      </w:r>
    </w:p>
    <w:p w:rsidR="006C03E0" w:rsidRDefault="00140A34" w:rsidP="006C03E0">
      <w:pPr>
        <w:pStyle w:val="NoSpacing1"/>
        <w:numPr>
          <w:ilvl w:val="0"/>
          <w:numId w:val="29"/>
        </w:numPr>
        <w:spacing w:after="100" w:afterAutospacing="1" w:line="288" w:lineRule="auto"/>
        <w:rPr>
          <w:sz w:val="21"/>
          <w:szCs w:val="21"/>
        </w:rPr>
      </w:pPr>
      <w:r w:rsidRPr="006C03E0">
        <w:rPr>
          <w:sz w:val="21"/>
          <w:szCs w:val="21"/>
        </w:rPr>
        <w:t>Not being a victim of household crime</w:t>
      </w:r>
    </w:p>
    <w:p w:rsidR="006C03E0" w:rsidRDefault="00140A34" w:rsidP="006C03E0">
      <w:pPr>
        <w:pStyle w:val="NoSpacing1"/>
        <w:numPr>
          <w:ilvl w:val="0"/>
          <w:numId w:val="29"/>
        </w:numPr>
        <w:spacing w:after="100" w:afterAutospacing="1" w:line="288" w:lineRule="auto"/>
        <w:rPr>
          <w:sz w:val="21"/>
          <w:szCs w:val="21"/>
        </w:rPr>
      </w:pPr>
      <w:r w:rsidRPr="006C03E0">
        <w:rPr>
          <w:sz w:val="21"/>
          <w:szCs w:val="21"/>
        </w:rPr>
        <w:t>Not being a victim of personal crime</w:t>
      </w:r>
    </w:p>
    <w:p w:rsidR="006C03E0" w:rsidRDefault="00140A34" w:rsidP="006C03E0">
      <w:pPr>
        <w:pStyle w:val="NoSpacing1"/>
        <w:numPr>
          <w:ilvl w:val="0"/>
          <w:numId w:val="29"/>
        </w:numPr>
        <w:spacing w:after="100" w:afterAutospacing="1" w:line="288" w:lineRule="auto"/>
        <w:rPr>
          <w:sz w:val="21"/>
          <w:szCs w:val="21"/>
        </w:rPr>
      </w:pPr>
      <w:r w:rsidRPr="006C03E0">
        <w:rPr>
          <w:b/>
          <w:sz w:val="21"/>
          <w:szCs w:val="21"/>
        </w:rPr>
        <w:t>Not experiencing multiple disadvantage</w:t>
      </w:r>
    </w:p>
    <w:p w:rsidR="00BD7126" w:rsidRDefault="00140A34" w:rsidP="006C03E0">
      <w:pPr>
        <w:pStyle w:val="NoSpacing1"/>
        <w:numPr>
          <w:ilvl w:val="0"/>
          <w:numId w:val="29"/>
        </w:numPr>
        <w:spacing w:after="100" w:afterAutospacing="1" w:line="288" w:lineRule="auto"/>
        <w:rPr>
          <w:sz w:val="21"/>
          <w:szCs w:val="21"/>
        </w:rPr>
      </w:pPr>
      <w:r w:rsidRPr="006C03E0">
        <w:rPr>
          <w:sz w:val="21"/>
          <w:szCs w:val="21"/>
        </w:rPr>
        <w:t xml:space="preserve">Not experiencing entrenched multiple </w:t>
      </w:r>
      <w:proofErr w:type="gramStart"/>
      <w:r w:rsidRPr="006C03E0">
        <w:rPr>
          <w:sz w:val="21"/>
          <w:szCs w:val="21"/>
        </w:rPr>
        <w:t>disadvantage</w:t>
      </w:r>
      <w:proofErr w:type="gramEnd"/>
      <w:r w:rsidRPr="006C03E0">
        <w:rPr>
          <w:sz w:val="21"/>
          <w:szCs w:val="21"/>
        </w:rPr>
        <w:t>.</w:t>
      </w:r>
    </w:p>
    <w:p w:rsidR="00C469FF" w:rsidRPr="006C03E0" w:rsidRDefault="00C469FF" w:rsidP="00C469FF">
      <w:pPr>
        <w:spacing w:after="100" w:afterAutospacing="1" w:line="288" w:lineRule="auto"/>
        <w:rPr>
          <w:szCs w:val="21"/>
        </w:rPr>
      </w:pPr>
      <w:r w:rsidRPr="00BD7126">
        <w:rPr>
          <w:szCs w:val="21"/>
        </w:rPr>
        <w:t xml:space="preserve">Multiple </w:t>
      </w:r>
      <w:proofErr w:type="gramStart"/>
      <w:r w:rsidRPr="00BD7126">
        <w:rPr>
          <w:szCs w:val="21"/>
        </w:rPr>
        <w:t>disadvantage</w:t>
      </w:r>
      <w:proofErr w:type="gramEnd"/>
      <w:r w:rsidRPr="00BD7126">
        <w:rPr>
          <w:szCs w:val="21"/>
        </w:rPr>
        <w:t xml:space="preserve"> is defined as experiencing disadvantage in at least three of the following areas: income, work, education, safety and support.</w:t>
      </w:r>
    </w:p>
    <w:p w:rsidR="00140A34" w:rsidRPr="00BD7126" w:rsidRDefault="00140A34" w:rsidP="006C03E0">
      <w:pPr>
        <w:pStyle w:val="NoSpacing1"/>
        <w:spacing w:after="100" w:afterAutospacing="1" w:line="288" w:lineRule="auto"/>
        <w:rPr>
          <w:sz w:val="21"/>
          <w:szCs w:val="21"/>
        </w:rPr>
      </w:pPr>
      <w:r w:rsidRPr="00BD7126">
        <w:rPr>
          <w:sz w:val="21"/>
          <w:szCs w:val="21"/>
        </w:rPr>
        <w:t>The social inclusion of young disabled Australians declined on two of the 22 indicators:</w:t>
      </w:r>
    </w:p>
    <w:p w:rsidR="00140A34" w:rsidRPr="00BD7126" w:rsidRDefault="00140A34" w:rsidP="006C03E0">
      <w:pPr>
        <w:pStyle w:val="NoSpacing1"/>
        <w:numPr>
          <w:ilvl w:val="0"/>
          <w:numId w:val="18"/>
        </w:numPr>
        <w:spacing w:after="100" w:afterAutospacing="1" w:line="288" w:lineRule="auto"/>
        <w:rPr>
          <w:sz w:val="21"/>
          <w:szCs w:val="21"/>
        </w:rPr>
      </w:pPr>
      <w:r w:rsidRPr="00BD7126">
        <w:rPr>
          <w:sz w:val="21"/>
          <w:szCs w:val="21"/>
        </w:rPr>
        <w:t>Volunteering</w:t>
      </w:r>
    </w:p>
    <w:p w:rsidR="00140A34" w:rsidRPr="00BD7126" w:rsidRDefault="00140A34" w:rsidP="006C03E0">
      <w:pPr>
        <w:pStyle w:val="NoSpacing1"/>
        <w:numPr>
          <w:ilvl w:val="0"/>
          <w:numId w:val="18"/>
        </w:numPr>
        <w:spacing w:after="100" w:afterAutospacing="1" w:line="288" w:lineRule="auto"/>
        <w:rPr>
          <w:b/>
          <w:sz w:val="21"/>
          <w:szCs w:val="21"/>
        </w:rPr>
      </w:pPr>
      <w:r w:rsidRPr="00BD7126">
        <w:rPr>
          <w:b/>
          <w:sz w:val="21"/>
          <w:szCs w:val="21"/>
        </w:rPr>
        <w:t>Having less contact with family and friends in the past week</w:t>
      </w:r>
    </w:p>
    <w:p w:rsidR="00BD7126" w:rsidRPr="00BD7126" w:rsidRDefault="00140A34" w:rsidP="006C03E0">
      <w:pPr>
        <w:spacing w:after="100" w:afterAutospacing="1" w:line="288" w:lineRule="auto"/>
        <w:rPr>
          <w:szCs w:val="21"/>
        </w:rPr>
      </w:pPr>
      <w:r w:rsidRPr="00BD7126">
        <w:rPr>
          <w:szCs w:val="21"/>
        </w:rPr>
        <w:t>At the same time, social inclusion of their non-disabled Australian peers also increased on 14 of the 22 indicators and decreased on 2.</w:t>
      </w:r>
      <w:r w:rsidR="003242B9" w:rsidRPr="00BD7126">
        <w:rPr>
          <w:szCs w:val="21"/>
        </w:rPr>
        <w:t xml:space="preserve"> </w:t>
      </w:r>
      <w:r w:rsidRPr="00BD7126">
        <w:rPr>
          <w:szCs w:val="21"/>
        </w:rPr>
        <w:t xml:space="preserve">Therefore we need to examine changes in </w:t>
      </w:r>
      <w:r w:rsidRPr="00BD7126">
        <w:rPr>
          <w:b/>
          <w:bCs/>
          <w:szCs w:val="21"/>
        </w:rPr>
        <w:t>relative</w:t>
      </w:r>
      <w:r w:rsidRPr="00BD7126">
        <w:rPr>
          <w:szCs w:val="21"/>
        </w:rPr>
        <w:t xml:space="preserve"> social inclusion over time.</w:t>
      </w:r>
    </w:p>
    <w:p w:rsidR="00DA373C" w:rsidRPr="00BD7126" w:rsidRDefault="00140A34" w:rsidP="006C03E0">
      <w:pPr>
        <w:pStyle w:val="SubHeading"/>
        <w:spacing w:after="100" w:afterAutospacing="1" w:line="240" w:lineRule="auto"/>
        <w:rPr>
          <w:sz w:val="21"/>
          <w:szCs w:val="21"/>
        </w:rPr>
      </w:pPr>
      <w:r w:rsidRPr="00BD7126">
        <w:rPr>
          <w:sz w:val="21"/>
          <w:szCs w:val="21"/>
        </w:rPr>
        <w:t>Did the gap in social inclusion between disabled and non-disabled young Australians narrow or widen between 2001 and 2011?</w:t>
      </w:r>
    </w:p>
    <w:p w:rsidR="00140A34" w:rsidRPr="00BD7126" w:rsidRDefault="00140A34" w:rsidP="006C03E0">
      <w:pPr>
        <w:pStyle w:val="NoSpacing1"/>
        <w:spacing w:after="100" w:afterAutospacing="1" w:line="288" w:lineRule="auto"/>
        <w:rPr>
          <w:sz w:val="21"/>
          <w:szCs w:val="21"/>
        </w:rPr>
      </w:pPr>
      <w:r w:rsidRPr="00BD7126">
        <w:rPr>
          <w:sz w:val="21"/>
          <w:szCs w:val="21"/>
        </w:rPr>
        <w:t xml:space="preserve">The </w:t>
      </w:r>
      <w:r w:rsidRPr="00BD7126">
        <w:rPr>
          <w:b/>
          <w:bCs/>
          <w:sz w:val="21"/>
          <w:szCs w:val="21"/>
        </w:rPr>
        <w:t>gap in social inclusion</w:t>
      </w:r>
      <w:r w:rsidRPr="00BD7126">
        <w:rPr>
          <w:sz w:val="21"/>
          <w:szCs w:val="21"/>
        </w:rPr>
        <w:t xml:space="preserve"> between disabled and non-disabled young Australians </w:t>
      </w:r>
      <w:r w:rsidRPr="00BD7126">
        <w:rPr>
          <w:b/>
          <w:sz w:val="21"/>
          <w:szCs w:val="21"/>
        </w:rPr>
        <w:t>widened</w:t>
      </w:r>
      <w:r w:rsidRPr="00BD7126">
        <w:rPr>
          <w:sz w:val="21"/>
          <w:szCs w:val="21"/>
        </w:rPr>
        <w:t xml:space="preserve"> on 13 indicators, including 8 of the 12 headline indicators:</w:t>
      </w:r>
    </w:p>
    <w:p w:rsidR="006C03E0" w:rsidRDefault="00140A34" w:rsidP="006C03E0">
      <w:pPr>
        <w:pStyle w:val="NoSpacing1"/>
        <w:numPr>
          <w:ilvl w:val="0"/>
          <w:numId w:val="30"/>
        </w:numPr>
        <w:spacing w:after="100" w:afterAutospacing="1" w:line="288" w:lineRule="auto"/>
        <w:rPr>
          <w:b/>
          <w:sz w:val="21"/>
          <w:szCs w:val="21"/>
        </w:rPr>
      </w:pPr>
      <w:r w:rsidRPr="00BD7126">
        <w:rPr>
          <w:b/>
          <w:sz w:val="21"/>
          <w:szCs w:val="21"/>
        </w:rPr>
        <w:t>Being employed</w:t>
      </w:r>
    </w:p>
    <w:p w:rsidR="006C03E0" w:rsidRDefault="00140A34" w:rsidP="006C03E0">
      <w:pPr>
        <w:pStyle w:val="NoSpacing1"/>
        <w:numPr>
          <w:ilvl w:val="0"/>
          <w:numId w:val="30"/>
        </w:numPr>
        <w:spacing w:after="100" w:afterAutospacing="1" w:line="288" w:lineRule="auto"/>
        <w:rPr>
          <w:b/>
          <w:sz w:val="21"/>
          <w:szCs w:val="21"/>
        </w:rPr>
      </w:pPr>
      <w:r w:rsidRPr="006C03E0">
        <w:rPr>
          <w:sz w:val="21"/>
          <w:szCs w:val="21"/>
        </w:rPr>
        <w:t>Living in a jobless household</w:t>
      </w:r>
    </w:p>
    <w:p w:rsidR="006C03E0" w:rsidRDefault="00140A34" w:rsidP="006C03E0">
      <w:pPr>
        <w:pStyle w:val="NoSpacing1"/>
        <w:numPr>
          <w:ilvl w:val="0"/>
          <w:numId w:val="30"/>
        </w:numPr>
        <w:spacing w:after="100" w:afterAutospacing="1" w:line="288" w:lineRule="auto"/>
        <w:rPr>
          <w:b/>
          <w:sz w:val="21"/>
          <w:szCs w:val="21"/>
        </w:rPr>
      </w:pPr>
      <w:r w:rsidRPr="006C03E0">
        <w:rPr>
          <w:sz w:val="21"/>
          <w:szCs w:val="21"/>
        </w:rPr>
        <w:t>Being long-term unemployed</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Being fully engaged in work or education</w:t>
      </w:r>
    </w:p>
    <w:p w:rsidR="006C03E0" w:rsidRDefault="00140A34" w:rsidP="006C03E0">
      <w:pPr>
        <w:pStyle w:val="NoSpacing1"/>
        <w:numPr>
          <w:ilvl w:val="0"/>
          <w:numId w:val="30"/>
        </w:numPr>
        <w:spacing w:after="100" w:afterAutospacing="1" w:line="288" w:lineRule="auto"/>
        <w:rPr>
          <w:b/>
          <w:sz w:val="21"/>
          <w:szCs w:val="21"/>
        </w:rPr>
      </w:pPr>
      <w:r w:rsidRPr="006C03E0">
        <w:rPr>
          <w:sz w:val="21"/>
          <w:szCs w:val="21"/>
        </w:rPr>
        <w:t>Volunteering</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Having low economic resources and financial stress</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Having mental illness</w:t>
      </w:r>
    </w:p>
    <w:p w:rsidR="006C03E0" w:rsidRDefault="00140A34" w:rsidP="006C03E0">
      <w:pPr>
        <w:pStyle w:val="NoSpacing1"/>
        <w:numPr>
          <w:ilvl w:val="0"/>
          <w:numId w:val="30"/>
        </w:numPr>
        <w:spacing w:after="100" w:afterAutospacing="1" w:line="288" w:lineRule="auto"/>
        <w:rPr>
          <w:b/>
          <w:sz w:val="21"/>
          <w:szCs w:val="21"/>
        </w:rPr>
      </w:pPr>
      <w:r w:rsidRPr="006C03E0">
        <w:rPr>
          <w:sz w:val="21"/>
          <w:szCs w:val="21"/>
        </w:rPr>
        <w:t>Having lower subjective well-being</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Having someone to turn to in times of crisis</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lastRenderedPageBreak/>
        <w:t>Having a voice in the community</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Feeling safe in the community</w:t>
      </w:r>
    </w:p>
    <w:p w:rsidR="006C03E0" w:rsidRDefault="00140A34" w:rsidP="006C03E0">
      <w:pPr>
        <w:pStyle w:val="NoSpacing1"/>
        <w:numPr>
          <w:ilvl w:val="0"/>
          <w:numId w:val="30"/>
        </w:numPr>
        <w:spacing w:after="100" w:afterAutospacing="1" w:line="288" w:lineRule="auto"/>
        <w:rPr>
          <w:b/>
          <w:sz w:val="21"/>
          <w:szCs w:val="21"/>
        </w:rPr>
      </w:pPr>
      <w:r w:rsidRPr="006C03E0">
        <w:rPr>
          <w:b/>
          <w:sz w:val="21"/>
          <w:szCs w:val="21"/>
        </w:rPr>
        <w:t>Multiple disadvantage</w:t>
      </w:r>
    </w:p>
    <w:p w:rsidR="00BD7126" w:rsidRPr="006C03E0" w:rsidRDefault="00140A34" w:rsidP="006C03E0">
      <w:pPr>
        <w:pStyle w:val="NoSpacing1"/>
        <w:numPr>
          <w:ilvl w:val="0"/>
          <w:numId w:val="30"/>
        </w:numPr>
        <w:spacing w:after="100" w:afterAutospacing="1" w:line="288" w:lineRule="auto"/>
        <w:rPr>
          <w:b/>
          <w:sz w:val="21"/>
          <w:szCs w:val="21"/>
        </w:rPr>
      </w:pPr>
      <w:r w:rsidRPr="006C03E0">
        <w:rPr>
          <w:sz w:val="21"/>
          <w:szCs w:val="21"/>
        </w:rPr>
        <w:t>Entrenched multiple disadvantage</w:t>
      </w:r>
    </w:p>
    <w:p w:rsidR="008957AA" w:rsidRPr="00BD7126" w:rsidRDefault="00140A34" w:rsidP="006C03E0">
      <w:pPr>
        <w:spacing w:after="100" w:afterAutospacing="1" w:line="288" w:lineRule="auto"/>
        <w:rPr>
          <w:szCs w:val="21"/>
        </w:rPr>
      </w:pPr>
      <w:r w:rsidRPr="00BD7126">
        <w:rPr>
          <w:szCs w:val="21"/>
        </w:rPr>
        <w:t xml:space="preserve">The gap </w:t>
      </w:r>
      <w:r w:rsidRPr="00BD7126">
        <w:rPr>
          <w:b/>
          <w:bCs/>
          <w:szCs w:val="21"/>
        </w:rPr>
        <w:t>narrowed</w:t>
      </w:r>
      <w:r w:rsidRPr="00BD7126">
        <w:rPr>
          <w:szCs w:val="21"/>
        </w:rPr>
        <w:t xml:space="preserve"> on only 3 indicators including 2 of the 12 headline indicators:</w:t>
      </w:r>
    </w:p>
    <w:p w:rsidR="006C03E0" w:rsidRPr="006C03E0" w:rsidRDefault="00140A34" w:rsidP="006C03E0">
      <w:pPr>
        <w:numPr>
          <w:ilvl w:val="0"/>
          <w:numId w:val="31"/>
        </w:numPr>
        <w:spacing w:after="100" w:afterAutospacing="1" w:line="288" w:lineRule="auto"/>
        <w:rPr>
          <w:szCs w:val="21"/>
        </w:rPr>
      </w:pPr>
      <w:r w:rsidRPr="00BD7126">
        <w:rPr>
          <w:b/>
          <w:szCs w:val="21"/>
        </w:rPr>
        <w:t>Attaining Y12 qualifications</w:t>
      </w:r>
    </w:p>
    <w:p w:rsidR="006C03E0" w:rsidRPr="006C03E0" w:rsidRDefault="00140A34" w:rsidP="006C03E0">
      <w:pPr>
        <w:numPr>
          <w:ilvl w:val="0"/>
          <w:numId w:val="31"/>
        </w:numPr>
        <w:spacing w:after="100" w:afterAutospacing="1" w:line="288" w:lineRule="auto"/>
        <w:rPr>
          <w:szCs w:val="21"/>
        </w:rPr>
      </w:pPr>
      <w:r w:rsidRPr="006C03E0">
        <w:rPr>
          <w:b/>
          <w:szCs w:val="21"/>
        </w:rPr>
        <w:t xml:space="preserve">Being a member of a community </w:t>
      </w:r>
      <w:r w:rsidR="006C03E0">
        <w:rPr>
          <w:b/>
          <w:szCs w:val="21"/>
        </w:rPr>
        <w:t>organization</w:t>
      </w:r>
    </w:p>
    <w:p w:rsidR="00140A34" w:rsidRPr="006C03E0" w:rsidRDefault="00140A34" w:rsidP="006C03E0">
      <w:pPr>
        <w:numPr>
          <w:ilvl w:val="0"/>
          <w:numId w:val="31"/>
        </w:numPr>
        <w:spacing w:after="100" w:afterAutospacing="1" w:line="288" w:lineRule="auto"/>
        <w:rPr>
          <w:szCs w:val="21"/>
        </w:rPr>
      </w:pPr>
      <w:r w:rsidRPr="006C03E0">
        <w:rPr>
          <w:szCs w:val="21"/>
        </w:rPr>
        <w:t>Being a victim of personal crime.</w:t>
      </w:r>
    </w:p>
    <w:p w:rsidR="00140A34" w:rsidRPr="00BD7126" w:rsidRDefault="00140A34" w:rsidP="006C03E0">
      <w:pPr>
        <w:spacing w:after="100" w:afterAutospacing="1" w:line="288" w:lineRule="auto"/>
        <w:rPr>
          <w:szCs w:val="21"/>
        </w:rPr>
      </w:pPr>
      <w:r w:rsidRPr="00BD7126">
        <w:rPr>
          <w:szCs w:val="21"/>
        </w:rPr>
        <w:t xml:space="preserve">The scorecard at the end </w:t>
      </w:r>
      <w:proofErr w:type="spellStart"/>
      <w:r w:rsidRPr="00BD7126">
        <w:rPr>
          <w:szCs w:val="21"/>
        </w:rPr>
        <w:t>summarises</w:t>
      </w:r>
      <w:proofErr w:type="spellEnd"/>
      <w:r w:rsidRPr="00BD7126">
        <w:rPr>
          <w:szCs w:val="21"/>
        </w:rPr>
        <w:t xml:space="preserve"> Aust</w:t>
      </w:r>
      <w:r w:rsidRPr="00BD7126">
        <w:rPr>
          <w:rFonts w:cs="Calibri"/>
          <w:szCs w:val="21"/>
        </w:rPr>
        <w:t xml:space="preserve">ralia’s progress in </w:t>
      </w:r>
      <w:r w:rsidRPr="00BD7126">
        <w:rPr>
          <w:szCs w:val="21"/>
        </w:rPr>
        <w:t>promoting the social inclusion of young Australians with disabilities between 2001 and 2011.</w:t>
      </w:r>
    </w:p>
    <w:p w:rsidR="003242B9" w:rsidRPr="00BD7126" w:rsidRDefault="003242B9" w:rsidP="006C03E0">
      <w:pPr>
        <w:spacing w:after="100" w:afterAutospacing="1" w:line="288" w:lineRule="auto"/>
        <w:rPr>
          <w:szCs w:val="21"/>
        </w:rPr>
      </w:pPr>
    </w:p>
    <w:p w:rsidR="00140A34" w:rsidRPr="006C03E0" w:rsidRDefault="00BD7126" w:rsidP="006C03E0">
      <w:pPr>
        <w:pStyle w:val="MainHeading"/>
      </w:pPr>
      <w:r w:rsidRPr="006C03E0">
        <w:rPr>
          <w:szCs w:val="21"/>
        </w:rPr>
        <w:br w:type="page"/>
      </w:r>
      <w:r w:rsidR="00140A34" w:rsidRPr="006C03E0">
        <w:lastRenderedPageBreak/>
        <w:t>Conclusions</w:t>
      </w:r>
    </w:p>
    <w:p w:rsidR="00140A34" w:rsidRPr="00140A34" w:rsidRDefault="00140A34" w:rsidP="00140A34">
      <w:pPr>
        <w:pStyle w:val="SecondaryHeading"/>
      </w:pPr>
    </w:p>
    <w:p w:rsidR="007A67E4" w:rsidRPr="00BD7126" w:rsidRDefault="00140A34" w:rsidP="006C03E0">
      <w:pPr>
        <w:spacing w:after="100" w:afterAutospacing="1" w:line="288" w:lineRule="auto"/>
        <w:rPr>
          <w:szCs w:val="21"/>
        </w:rPr>
      </w:pPr>
      <w:r w:rsidRPr="00BD7126">
        <w:rPr>
          <w:szCs w:val="21"/>
        </w:rPr>
        <w:t xml:space="preserve">On some indicators, social inclusion for young disabled Australians improved over the years 2001 to 2011. However, there is a widening gap between their life conditions and those of their non-disabled peers on eight of the twelve headline indicators. This is despite social policy interventions such as employment schemes for people in long-term unemployment, income support benefits for those experiencing financial hardship, and disability-inclusive policies in community activities and </w:t>
      </w:r>
      <w:proofErr w:type="spellStart"/>
      <w:r w:rsidRPr="00BD7126">
        <w:rPr>
          <w:szCs w:val="21"/>
        </w:rPr>
        <w:t>organi</w:t>
      </w:r>
      <w:r w:rsidR="008957AA" w:rsidRPr="00BD7126">
        <w:rPr>
          <w:szCs w:val="21"/>
        </w:rPr>
        <w:t>s</w:t>
      </w:r>
      <w:r w:rsidRPr="00BD7126">
        <w:rPr>
          <w:szCs w:val="21"/>
        </w:rPr>
        <w:t>ations</w:t>
      </w:r>
      <w:proofErr w:type="spellEnd"/>
      <w:r w:rsidRPr="00BD7126">
        <w:rPr>
          <w:szCs w:val="21"/>
        </w:rPr>
        <w:t>.</w:t>
      </w:r>
    </w:p>
    <w:p w:rsidR="00140A34" w:rsidRPr="00BD7126" w:rsidRDefault="00140A34" w:rsidP="006C03E0">
      <w:pPr>
        <w:spacing w:after="100" w:afterAutospacing="1" w:line="288" w:lineRule="auto"/>
        <w:rPr>
          <w:szCs w:val="21"/>
        </w:rPr>
      </w:pPr>
      <w:r w:rsidRPr="00BD7126">
        <w:rPr>
          <w:szCs w:val="21"/>
        </w:rPr>
        <w:t xml:space="preserve">The gap between young disabled Australians and their non-disabled peers was </w:t>
      </w:r>
      <w:r w:rsidRPr="00BD7126">
        <w:rPr>
          <w:b/>
          <w:szCs w:val="21"/>
        </w:rPr>
        <w:t>wider</w:t>
      </w:r>
      <w:r w:rsidRPr="00BD7126">
        <w:rPr>
          <w:szCs w:val="21"/>
        </w:rPr>
        <w:t xml:space="preserve"> in 2011 than in 2001 on eight key indicators: being employed, being fully engaged in work or education; having low economic resources and financial stress; having mental illness; having someone to turn to in times of crisis; having a voice in the community; feeling safe in the community; and multiple disadvantage.</w:t>
      </w:r>
    </w:p>
    <w:p w:rsidR="007A67E4" w:rsidRPr="00BD7126" w:rsidRDefault="00140A34" w:rsidP="006C03E0">
      <w:pPr>
        <w:spacing w:after="100" w:afterAutospacing="1" w:line="288" w:lineRule="auto"/>
        <w:rPr>
          <w:szCs w:val="21"/>
        </w:rPr>
      </w:pPr>
      <w:r w:rsidRPr="00BD7126">
        <w:rPr>
          <w:szCs w:val="21"/>
        </w:rPr>
        <w:t xml:space="preserve">The gap was </w:t>
      </w:r>
      <w:r w:rsidRPr="00BD7126">
        <w:rPr>
          <w:b/>
          <w:szCs w:val="21"/>
        </w:rPr>
        <w:t>narrower</w:t>
      </w:r>
      <w:r w:rsidRPr="00BD7126">
        <w:rPr>
          <w:szCs w:val="21"/>
        </w:rPr>
        <w:t xml:space="preserve"> on only two of the headline indicators: attaining Y12 qualifications and being a member of a community </w:t>
      </w:r>
      <w:proofErr w:type="spellStart"/>
      <w:r w:rsidRPr="00BD7126">
        <w:rPr>
          <w:szCs w:val="21"/>
        </w:rPr>
        <w:t>organisation</w:t>
      </w:r>
      <w:proofErr w:type="spellEnd"/>
      <w:r w:rsidRPr="00BD7126">
        <w:rPr>
          <w:szCs w:val="21"/>
        </w:rPr>
        <w:t>.</w:t>
      </w:r>
    </w:p>
    <w:p w:rsidR="007A67E4" w:rsidRPr="00BD7126" w:rsidRDefault="00140A34" w:rsidP="006C03E0">
      <w:pPr>
        <w:spacing w:after="100" w:afterAutospacing="1" w:line="288" w:lineRule="auto"/>
        <w:rPr>
          <w:szCs w:val="21"/>
        </w:rPr>
      </w:pPr>
      <w:r w:rsidRPr="00BD7126">
        <w:rPr>
          <w:szCs w:val="21"/>
        </w:rPr>
        <w:t xml:space="preserve">It should be noted that the narrowing of the gap on being a member of a community </w:t>
      </w:r>
      <w:proofErr w:type="spellStart"/>
      <w:r w:rsidRPr="00BD7126">
        <w:rPr>
          <w:szCs w:val="21"/>
        </w:rPr>
        <w:t>organisation</w:t>
      </w:r>
      <w:proofErr w:type="spellEnd"/>
      <w:r w:rsidRPr="00BD7126">
        <w:rPr>
          <w:szCs w:val="21"/>
        </w:rPr>
        <w:t xml:space="preserve"> resulted from rapid decline among non-disabled young Australians, rather than any evidence of increasing social inclusion among their disabled peers.</w:t>
      </w:r>
    </w:p>
    <w:p w:rsidR="007A67E4" w:rsidRPr="00BD7126" w:rsidRDefault="00140A34" w:rsidP="006C03E0">
      <w:pPr>
        <w:spacing w:after="100" w:afterAutospacing="1" w:line="288" w:lineRule="auto"/>
        <w:rPr>
          <w:szCs w:val="21"/>
        </w:rPr>
      </w:pPr>
      <w:r w:rsidRPr="00BD7126">
        <w:rPr>
          <w:szCs w:val="21"/>
        </w:rPr>
        <w:t>The analysis presented here builds on our previous work</w:t>
      </w:r>
      <w:r w:rsidRPr="00BD7126">
        <w:rPr>
          <w:szCs w:val="21"/>
          <w:vertAlign w:val="superscript"/>
        </w:rPr>
        <w:t xml:space="preserve">10 </w:t>
      </w:r>
      <w:r w:rsidRPr="00BD7126">
        <w:rPr>
          <w:szCs w:val="21"/>
        </w:rPr>
        <w:t>to confirm that this economically prosperous nation has yet to redress the significant and pervasive social exclusion faced by Australian adolescents and young adults with a self-reported long term health condition, disability or impairment.</w:t>
      </w:r>
    </w:p>
    <w:p w:rsidR="00140A34" w:rsidRPr="00BD7126" w:rsidRDefault="007A67E4" w:rsidP="006C03E0">
      <w:pPr>
        <w:spacing w:after="100" w:afterAutospacing="1" w:line="288" w:lineRule="auto"/>
        <w:rPr>
          <w:szCs w:val="21"/>
        </w:rPr>
      </w:pPr>
      <w:r w:rsidRPr="00BD7126">
        <w:rPr>
          <w:szCs w:val="21"/>
        </w:rPr>
        <w:t>T</w:t>
      </w:r>
      <w:r w:rsidR="00140A34" w:rsidRPr="00BD7126">
        <w:rPr>
          <w:szCs w:val="21"/>
        </w:rPr>
        <w:t>his study utilized the social indicators framework developed by the Australian Social Inclusion Board. We aligned indicators with items in HILDA, a robust national longitudinal panel survey of Australian households. This framework provides a useful tool to assist in monitoring the effectiveness of policy and service initiatives introduced under the social inclusion program to progress toward a stronger and fairer Australia. The framework also offers an approach to monitor Australia’s progress toward meeting the nation’s obligations under the UNCRPD.</w:t>
      </w:r>
    </w:p>
    <w:p w:rsidR="00140A34" w:rsidRPr="00B024AC" w:rsidRDefault="00140A34" w:rsidP="00B024AC">
      <w:pPr>
        <w:pStyle w:val="MainHeading"/>
        <w:rPr>
          <w:color w:val="FF0000"/>
          <w:sz w:val="28"/>
          <w:szCs w:val="28"/>
        </w:rPr>
      </w:pPr>
      <w:r w:rsidRPr="00BD7126">
        <w:rPr>
          <w:color w:val="DC2300"/>
          <w:szCs w:val="21"/>
        </w:rPr>
        <w:br w:type="page"/>
      </w:r>
      <w:r w:rsidRPr="006C03E0">
        <w:lastRenderedPageBreak/>
        <w:t>Policy recommendations</w:t>
      </w:r>
    </w:p>
    <w:p w:rsidR="00140A34" w:rsidRPr="00140A34" w:rsidRDefault="00140A34" w:rsidP="00140A34">
      <w:pPr>
        <w:pStyle w:val="SecondaryHeading"/>
      </w:pPr>
    </w:p>
    <w:p w:rsidR="00140A34" w:rsidRPr="00BD7126" w:rsidRDefault="00140A34" w:rsidP="006C03E0">
      <w:pPr>
        <w:pStyle w:val="SubHeading"/>
        <w:spacing w:after="100" w:afterAutospacing="1" w:line="240" w:lineRule="auto"/>
        <w:rPr>
          <w:sz w:val="21"/>
          <w:szCs w:val="21"/>
        </w:rPr>
      </w:pPr>
      <w:r w:rsidRPr="00BD7126">
        <w:rPr>
          <w:sz w:val="21"/>
          <w:szCs w:val="21"/>
        </w:rPr>
        <w:t>Statement of issue</w:t>
      </w:r>
    </w:p>
    <w:p w:rsidR="00140A34" w:rsidRPr="00BD7126" w:rsidRDefault="00140A34" w:rsidP="00284AF3">
      <w:pPr>
        <w:spacing w:after="100" w:afterAutospacing="1" w:line="288" w:lineRule="auto"/>
        <w:rPr>
          <w:szCs w:val="21"/>
        </w:rPr>
      </w:pPr>
      <w:r w:rsidRPr="00BD7126">
        <w:rPr>
          <w:szCs w:val="21"/>
        </w:rPr>
        <w:t xml:space="preserve">Young disabled Australians are five times more likely than their non-disabled peers to experience long-term employment and entrenched multiple </w:t>
      </w:r>
      <w:proofErr w:type="gramStart"/>
      <w:r w:rsidRPr="00BD7126">
        <w:rPr>
          <w:szCs w:val="21"/>
        </w:rPr>
        <w:t>disadvantage</w:t>
      </w:r>
      <w:proofErr w:type="gramEnd"/>
      <w:r w:rsidRPr="00BD7126">
        <w:rPr>
          <w:szCs w:val="21"/>
        </w:rPr>
        <w:t>. Entrenched multiple disadvantage means disadvantage in three or more areas, in income, work, education, safety, support and health, for two consecutive years.</w:t>
      </w:r>
    </w:p>
    <w:p w:rsidR="00140A34" w:rsidRPr="00BD7126" w:rsidRDefault="00140A34" w:rsidP="00284AF3">
      <w:pPr>
        <w:spacing w:after="100" w:afterAutospacing="1" w:line="288" w:lineRule="auto"/>
        <w:rPr>
          <w:szCs w:val="21"/>
        </w:rPr>
      </w:pPr>
      <w:r w:rsidRPr="00BD7126">
        <w:rPr>
          <w:szCs w:val="21"/>
        </w:rPr>
        <w:t>Many studies world-wide have identified a common set of drivers of social exclusion. These include poverty, low income and income inequality, lack of access to the job market, poor educational outcomes, poor health and wellbeing, lack of access to social supports and networks, exclusion from services and discrimination. These play out in the lives of young disabled Australians at the critical point in their lives when they emerge into adulthood.</w:t>
      </w:r>
      <w:r w:rsidR="00C469FF">
        <w:rPr>
          <w:szCs w:val="21"/>
        </w:rPr>
        <w:t xml:space="preserve"> </w:t>
      </w:r>
      <w:r w:rsidRPr="00BD7126">
        <w:rPr>
          <w:szCs w:val="21"/>
        </w:rPr>
        <w:t xml:space="preserve">As noted in </w:t>
      </w:r>
      <w:r w:rsidRPr="00BD7126">
        <w:rPr>
          <w:i/>
          <w:szCs w:val="21"/>
        </w:rPr>
        <w:t xml:space="preserve">A Stronger, Fairer Australia </w:t>
      </w:r>
      <w:r w:rsidRPr="00BD7126">
        <w:rPr>
          <w:szCs w:val="21"/>
        </w:rPr>
        <w:t xml:space="preserve">report: “These drivers are often inter-related. </w:t>
      </w:r>
      <w:proofErr w:type="gramStart"/>
      <w:r w:rsidRPr="00BD7126">
        <w:rPr>
          <w:szCs w:val="21"/>
        </w:rPr>
        <w:t>When they combine, they can have a compounding effect, deepening disadvantage and creating a vicious cycle that undermines people’s resilience and reduces their ability to participate” (p. 5).</w:t>
      </w:r>
      <w:proofErr w:type="gramEnd"/>
    </w:p>
    <w:p w:rsidR="00140A34" w:rsidRPr="00BD7126" w:rsidRDefault="00140A34" w:rsidP="00284AF3">
      <w:pPr>
        <w:spacing w:after="100" w:afterAutospacing="1" w:line="288" w:lineRule="auto"/>
        <w:rPr>
          <w:szCs w:val="21"/>
        </w:rPr>
      </w:pPr>
      <w:r w:rsidRPr="00BD7126">
        <w:rPr>
          <w:szCs w:val="21"/>
        </w:rPr>
        <w:t>Australia’s social policies are improving the lives of young disabled Australians, as seen in the trend to increased social inclusion between 2001 and 2011. However, this improvement is not effective enough to narrow the gap between young disabled Australians and their peers. On a number of critical markers of adulthood – being employed, being fully engaged in work or education, having someone to turn to in times of crisis, having a voice in the community, and feeling safe in the community – the gap has widened.</w:t>
      </w:r>
    </w:p>
    <w:p w:rsidR="00140A34" w:rsidRPr="00BD7126" w:rsidRDefault="00140A34" w:rsidP="00284AF3">
      <w:pPr>
        <w:pStyle w:val="SubHeading"/>
        <w:spacing w:after="100" w:afterAutospacing="1" w:line="288" w:lineRule="auto"/>
        <w:rPr>
          <w:sz w:val="21"/>
          <w:szCs w:val="21"/>
        </w:rPr>
      </w:pPr>
      <w:r w:rsidRPr="00BD7126">
        <w:rPr>
          <w:sz w:val="21"/>
          <w:szCs w:val="21"/>
        </w:rPr>
        <w:t>Recommendations</w:t>
      </w:r>
    </w:p>
    <w:p w:rsidR="00387AA3" w:rsidRPr="00BD7126" w:rsidRDefault="00140A34" w:rsidP="00284AF3">
      <w:pPr>
        <w:spacing w:after="100" w:afterAutospacing="1" w:line="288" w:lineRule="auto"/>
        <w:rPr>
          <w:szCs w:val="21"/>
        </w:rPr>
      </w:pPr>
      <w:r w:rsidRPr="00BD7126">
        <w:rPr>
          <w:szCs w:val="21"/>
        </w:rPr>
        <w:t>Five social policies that would tackle this widening gap are:</w:t>
      </w:r>
    </w:p>
    <w:p w:rsidR="00B024AC" w:rsidRPr="00B024AC" w:rsidRDefault="00140A34" w:rsidP="00284AF3">
      <w:pPr>
        <w:pStyle w:val="NoSpacing1"/>
        <w:numPr>
          <w:ilvl w:val="0"/>
          <w:numId w:val="28"/>
        </w:numPr>
        <w:spacing w:after="100" w:afterAutospacing="1" w:line="288" w:lineRule="auto"/>
        <w:rPr>
          <w:sz w:val="21"/>
          <w:szCs w:val="21"/>
        </w:rPr>
      </w:pPr>
      <w:r w:rsidRPr="00BD7126">
        <w:rPr>
          <w:sz w:val="21"/>
          <w:szCs w:val="21"/>
        </w:rPr>
        <w:t>Increase training and educational opportunities for disabled adolescents to improve the likelihood of full-time work, a known driver of improved economic resources and less financial stress</w:t>
      </w:r>
    </w:p>
    <w:p w:rsidR="00EA5A6E" w:rsidRPr="00BD7126" w:rsidRDefault="00140A34" w:rsidP="00284AF3">
      <w:pPr>
        <w:pStyle w:val="NoSpacing1"/>
        <w:numPr>
          <w:ilvl w:val="0"/>
          <w:numId w:val="28"/>
        </w:numPr>
        <w:spacing w:after="100" w:afterAutospacing="1" w:line="288" w:lineRule="auto"/>
        <w:rPr>
          <w:sz w:val="21"/>
          <w:szCs w:val="21"/>
        </w:rPr>
      </w:pPr>
      <w:r w:rsidRPr="00BD7126">
        <w:rPr>
          <w:sz w:val="21"/>
          <w:szCs w:val="21"/>
        </w:rPr>
        <w:t>Require funded services to report on implementing evidence-based strategies to reduce the social isolation of young disabled people in the community and a corresponding increase in their having someone to turn to in times of crisi</w:t>
      </w:r>
      <w:r w:rsidR="00EA5A6E" w:rsidRPr="00BD7126">
        <w:rPr>
          <w:sz w:val="21"/>
          <w:szCs w:val="21"/>
        </w:rPr>
        <w:t>s</w:t>
      </w:r>
    </w:p>
    <w:p w:rsidR="00EA5A6E" w:rsidRPr="00BD7126" w:rsidRDefault="00140A34" w:rsidP="00284AF3">
      <w:pPr>
        <w:pStyle w:val="NoSpacing1"/>
        <w:numPr>
          <w:ilvl w:val="0"/>
          <w:numId w:val="28"/>
        </w:numPr>
        <w:spacing w:after="100" w:afterAutospacing="1" w:line="288" w:lineRule="auto"/>
        <w:rPr>
          <w:sz w:val="21"/>
          <w:szCs w:val="21"/>
        </w:rPr>
      </w:pPr>
      <w:r w:rsidRPr="00BD7126">
        <w:rPr>
          <w:sz w:val="21"/>
          <w:szCs w:val="21"/>
        </w:rPr>
        <w:t xml:space="preserve">Provide increased support to disabled people’s </w:t>
      </w:r>
      <w:proofErr w:type="spellStart"/>
      <w:r w:rsidRPr="00BD7126">
        <w:rPr>
          <w:sz w:val="21"/>
          <w:szCs w:val="21"/>
        </w:rPr>
        <w:t>organisations</w:t>
      </w:r>
      <w:proofErr w:type="spellEnd"/>
      <w:r w:rsidRPr="00BD7126">
        <w:rPr>
          <w:sz w:val="21"/>
          <w:szCs w:val="21"/>
        </w:rPr>
        <w:t xml:space="preserve"> to engage with young disabled Australians and promote their voice and participation in the community</w:t>
      </w:r>
    </w:p>
    <w:p w:rsidR="00EA5A6E" w:rsidRPr="00BD7126" w:rsidRDefault="00140A34" w:rsidP="00284AF3">
      <w:pPr>
        <w:pStyle w:val="NoSpacing1"/>
        <w:numPr>
          <w:ilvl w:val="0"/>
          <w:numId w:val="28"/>
        </w:numPr>
        <w:spacing w:after="100" w:afterAutospacing="1" w:line="288" w:lineRule="auto"/>
        <w:rPr>
          <w:sz w:val="21"/>
          <w:szCs w:val="21"/>
        </w:rPr>
      </w:pPr>
      <w:r w:rsidRPr="00BD7126">
        <w:rPr>
          <w:rFonts w:eastAsia="Helvetica" w:cs="Helvetica"/>
          <w:color w:val="000000"/>
          <w:sz w:val="21"/>
          <w:szCs w:val="21"/>
        </w:rPr>
        <w:t>The use of tax transfers/welfare benefits to reduce the exposure to poverty among families supporting a disabled adolescent</w:t>
      </w:r>
    </w:p>
    <w:p w:rsidR="00140A34" w:rsidRPr="00BD7126" w:rsidRDefault="00140A34" w:rsidP="00284AF3">
      <w:pPr>
        <w:pStyle w:val="NoSpacing1"/>
        <w:numPr>
          <w:ilvl w:val="0"/>
          <w:numId w:val="28"/>
        </w:numPr>
        <w:spacing w:after="100" w:afterAutospacing="1" w:line="288" w:lineRule="auto"/>
        <w:rPr>
          <w:sz w:val="21"/>
          <w:szCs w:val="21"/>
        </w:rPr>
      </w:pPr>
      <w:r w:rsidRPr="00BD7126">
        <w:rPr>
          <w:rFonts w:eastAsia="Helvetica" w:cs="Helvetica"/>
          <w:color w:val="000000"/>
          <w:sz w:val="21"/>
          <w:szCs w:val="21"/>
        </w:rPr>
        <w:t>Ensuring that disability support services are provided to all people with a disability, rather than the minority of people who have ‘permanent’ disability as per the draft NDIS legislation</w:t>
      </w:r>
    </w:p>
    <w:p w:rsidR="00140A34" w:rsidRPr="00BD7126" w:rsidRDefault="00140A34" w:rsidP="00284AF3">
      <w:pPr>
        <w:pStyle w:val="NoSpacing1"/>
        <w:spacing w:after="100" w:afterAutospacing="1" w:line="288" w:lineRule="auto"/>
        <w:rPr>
          <w:sz w:val="21"/>
          <w:szCs w:val="21"/>
        </w:rPr>
      </w:pPr>
    </w:p>
    <w:p w:rsidR="008957AA" w:rsidRPr="008957AA" w:rsidRDefault="00140A34" w:rsidP="00C469FF">
      <w:pPr>
        <w:pStyle w:val="SubHeading"/>
        <w:spacing w:after="100" w:afterAutospacing="1" w:line="288" w:lineRule="auto"/>
        <w:rPr>
          <w:sz w:val="21"/>
          <w:szCs w:val="21"/>
        </w:rPr>
      </w:pPr>
      <w:r w:rsidRPr="00140A34">
        <w:rPr>
          <w:sz w:val="21"/>
          <w:szCs w:val="21"/>
        </w:rPr>
        <w:t>A scorecard of Australia’s progress in promoting the social inclusion of young Australians with disabilities: 2001-2011</w:t>
      </w:r>
    </w:p>
    <w:tbl>
      <w:tblPr>
        <w:tblW w:w="10119" w:type="dxa"/>
        <w:tblBorders>
          <w:top w:val="single" w:sz="8" w:space="0" w:color="4BACC6"/>
          <w:left w:val="single" w:sz="8" w:space="0" w:color="4BACC6"/>
          <w:bottom w:val="single" w:sz="8" w:space="0" w:color="4BACC6"/>
          <w:right w:val="single" w:sz="8" w:space="0" w:color="4BACC6"/>
        </w:tblBorders>
        <w:tblLayout w:type="fixed"/>
        <w:tblLook w:val="04A0"/>
      </w:tblPr>
      <w:tblGrid>
        <w:gridCol w:w="1613"/>
        <w:gridCol w:w="6775"/>
        <w:gridCol w:w="630"/>
        <w:gridCol w:w="540"/>
        <w:gridCol w:w="561"/>
      </w:tblGrid>
      <w:tr w:rsidR="00140A34" w:rsidTr="00BD7126">
        <w:tc>
          <w:tcPr>
            <w:tcW w:w="1613" w:type="dxa"/>
            <w:tcBorders>
              <w:bottom w:val="single" w:sz="8" w:space="0" w:color="4BACC6"/>
            </w:tcBorders>
            <w:shd w:val="clear" w:color="auto" w:fill="4BACC6"/>
          </w:tcPr>
          <w:p w:rsidR="00140A34" w:rsidRPr="00270260" w:rsidRDefault="00140A34" w:rsidP="00270260">
            <w:pPr>
              <w:pStyle w:val="NoSpacing1"/>
              <w:widowControl w:val="0"/>
              <w:autoSpaceDN w:val="0"/>
              <w:textAlignment w:val="baseline"/>
              <w:rPr>
                <w:rFonts w:eastAsia="Arial Unicode MS" w:cs="Arial Unicode MS"/>
                <w:b/>
                <w:bCs/>
                <w:color w:val="FFFFFF"/>
                <w:kern w:val="3"/>
              </w:rPr>
            </w:pPr>
            <w:r w:rsidRPr="00270260">
              <w:rPr>
                <w:rFonts w:eastAsia="Arial Unicode MS" w:cs="Arial Unicode MS"/>
                <w:b/>
                <w:bCs/>
                <w:color w:val="FFFFFF"/>
                <w:kern w:val="3"/>
              </w:rPr>
              <w:t>Social Inclusion Domain</w:t>
            </w:r>
          </w:p>
        </w:tc>
        <w:tc>
          <w:tcPr>
            <w:tcW w:w="6775" w:type="dxa"/>
            <w:tcBorders>
              <w:bottom w:val="single" w:sz="8" w:space="0" w:color="4BACC6"/>
            </w:tcBorders>
            <w:shd w:val="clear" w:color="auto" w:fill="4BACC6"/>
          </w:tcPr>
          <w:p w:rsidR="00140A34" w:rsidRPr="00270260" w:rsidRDefault="00140A34" w:rsidP="00270260">
            <w:pPr>
              <w:pStyle w:val="NoSpacing1"/>
              <w:widowControl w:val="0"/>
              <w:autoSpaceDN w:val="0"/>
              <w:textAlignment w:val="baseline"/>
              <w:rPr>
                <w:rFonts w:eastAsia="Arial Unicode MS" w:cs="Arial Unicode MS"/>
                <w:b/>
                <w:bCs/>
                <w:color w:val="FFFFFF"/>
                <w:kern w:val="3"/>
              </w:rPr>
            </w:pPr>
            <w:r w:rsidRPr="00270260">
              <w:rPr>
                <w:rFonts w:eastAsia="Arial Unicode MS" w:cs="Arial Unicode MS"/>
                <w:b/>
                <w:bCs/>
                <w:color w:val="FFFFFF"/>
                <w:kern w:val="3"/>
              </w:rPr>
              <w:t>Indicator (Shaded Cells = Headline Indicator)</w:t>
            </w:r>
          </w:p>
        </w:tc>
        <w:tc>
          <w:tcPr>
            <w:tcW w:w="630" w:type="dxa"/>
            <w:tcBorders>
              <w:bottom w:val="single" w:sz="8" w:space="0" w:color="4BACC6"/>
            </w:tcBorders>
            <w:shd w:val="clear" w:color="auto" w:fill="4BACC6"/>
          </w:tcPr>
          <w:p w:rsidR="00140A34" w:rsidRPr="00270260" w:rsidRDefault="00140A34" w:rsidP="00270260">
            <w:pPr>
              <w:pStyle w:val="NoSpacing1"/>
              <w:widowControl w:val="0"/>
              <w:autoSpaceDN w:val="0"/>
              <w:textAlignment w:val="baseline"/>
              <w:rPr>
                <w:rFonts w:eastAsia="Arial Unicode MS" w:cs="Arial Unicode MS"/>
                <w:b/>
                <w:bCs/>
                <w:color w:val="FFFFFF"/>
                <w:kern w:val="3"/>
              </w:rPr>
            </w:pPr>
            <w:r w:rsidRPr="00270260">
              <w:rPr>
                <w:rFonts w:eastAsia="Arial Unicode MS" w:cs="Arial Unicode MS"/>
                <w:b/>
                <w:bCs/>
                <w:color w:val="FFFFFF"/>
                <w:kern w:val="3"/>
              </w:rPr>
              <w:t>D</w:t>
            </w:r>
          </w:p>
        </w:tc>
        <w:tc>
          <w:tcPr>
            <w:tcW w:w="540" w:type="dxa"/>
            <w:tcBorders>
              <w:bottom w:val="single" w:sz="8" w:space="0" w:color="4BACC6"/>
            </w:tcBorders>
            <w:shd w:val="clear" w:color="auto" w:fill="4BACC6"/>
          </w:tcPr>
          <w:p w:rsidR="00140A34" w:rsidRPr="00270260" w:rsidRDefault="00140A34" w:rsidP="00270260">
            <w:pPr>
              <w:pStyle w:val="NoSpacing1"/>
              <w:widowControl w:val="0"/>
              <w:autoSpaceDN w:val="0"/>
              <w:textAlignment w:val="baseline"/>
              <w:rPr>
                <w:rFonts w:eastAsia="Arial Unicode MS" w:cs="Arial Unicode MS"/>
                <w:b/>
                <w:bCs/>
                <w:color w:val="FFFFFF"/>
                <w:kern w:val="3"/>
              </w:rPr>
            </w:pPr>
            <w:r w:rsidRPr="00270260">
              <w:rPr>
                <w:rFonts w:eastAsia="Arial Unicode MS" w:cs="Arial Unicode MS"/>
                <w:b/>
                <w:bCs/>
                <w:color w:val="FFFFFF"/>
                <w:kern w:val="3"/>
              </w:rPr>
              <w:t>ND</w:t>
            </w:r>
          </w:p>
        </w:tc>
        <w:tc>
          <w:tcPr>
            <w:tcW w:w="561" w:type="dxa"/>
            <w:tcBorders>
              <w:bottom w:val="single" w:sz="8" w:space="0" w:color="4BACC6"/>
            </w:tcBorders>
            <w:shd w:val="clear" w:color="auto" w:fill="4BACC6"/>
          </w:tcPr>
          <w:p w:rsidR="00140A34" w:rsidRPr="00270260" w:rsidRDefault="00140A34" w:rsidP="00270260">
            <w:pPr>
              <w:pStyle w:val="NoSpacing1"/>
              <w:widowControl w:val="0"/>
              <w:autoSpaceDN w:val="0"/>
              <w:textAlignment w:val="baseline"/>
              <w:rPr>
                <w:rFonts w:eastAsia="Arial Unicode MS" w:cs="Arial Unicode MS"/>
                <w:b/>
                <w:bCs/>
                <w:color w:val="FFFFFF"/>
                <w:kern w:val="3"/>
              </w:rPr>
            </w:pPr>
            <w:r w:rsidRPr="00270260">
              <w:rPr>
                <w:rFonts w:eastAsia="Arial Unicode MS" w:cs="Arial Unicode MS"/>
                <w:b/>
                <w:bCs/>
                <w:color w:val="FFFFFF"/>
                <w:kern w:val="3"/>
              </w:rPr>
              <w:t>Gap</w:t>
            </w:r>
          </w:p>
        </w:tc>
      </w:tr>
      <w:tr w:rsidR="00140A34" w:rsidTr="00BD7126">
        <w:tc>
          <w:tcPr>
            <w:tcW w:w="1613" w:type="dxa"/>
            <w:vMerge w:val="restart"/>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Work</w:t>
            </w: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 Employment rate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2. Jobless households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rPr>
          <w:trHeight w:val="163"/>
        </w:trPr>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3. Long-term unemployment</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Learn</w:t>
            </w: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4. Young people fully engaged in education or work</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5. Year 12 or equivalent attainment</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32"/>
                <w:szCs w:val="32"/>
              </w:rPr>
            </w:pPr>
            <w:r w:rsidRPr="00270260">
              <w:rPr>
                <w:rFonts w:ascii="Wingdings" w:eastAsia="Arial Unicode MS" w:hAnsi="Wingdings" w:cs="Calibri"/>
                <w:kern w:val="3"/>
                <w:sz w:val="32"/>
                <w:szCs w:val="32"/>
              </w:rPr>
              <w:t></w:t>
            </w: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Engage</w:t>
            </w: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6. Contacted family/friends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r>
      <w:tr w:rsidR="00140A34" w:rsidTr="00BD7126">
        <w:trPr>
          <w:trHeight w:val="216"/>
        </w:trPr>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7. Participation in community groups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32"/>
                <w:szCs w:val="32"/>
              </w:rPr>
            </w:pPr>
            <w:r w:rsidRPr="00270260">
              <w:rPr>
                <w:rFonts w:ascii="Wingdings" w:eastAsia="Arial Unicode MS" w:hAnsi="Wingdings" w:cs="Calibri"/>
                <w:kern w:val="3"/>
                <w:sz w:val="32"/>
                <w:szCs w:val="32"/>
              </w:rPr>
              <w:t></w:t>
            </w: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Engage</w:t>
            </w: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8. Got together socially with family or friends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9. Voluntary work</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Material &amp; Economic Resources</w:t>
            </w: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10. Low economic resources and financial stress/ material deprivation</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rPr>
          <w:trHeight w:val="152"/>
        </w:trPr>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11. Financial stress/material deprivation</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Health</w:t>
            </w: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12. People with mental illness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13. Self-assessed health</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r>
      <w:tr w:rsidR="00140A34" w:rsidTr="00BD7126">
        <w:trPr>
          <w:trHeight w:val="161"/>
        </w:trPr>
        <w:tc>
          <w:tcPr>
            <w:tcW w:w="1613" w:type="dxa"/>
            <w:vMerge/>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14. Subjective quality of life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Education &amp; Skills</w:t>
            </w: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15. Non-school qualifications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Social Resources</w:t>
            </w:r>
          </w:p>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16. Support from family/friends in time of crisis</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17. Autonomy—having a voice in the community</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val="restart"/>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Personal Safety</w:t>
            </w: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18. Feelings of safety</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19. Victim of personal crime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Calibri"/>
                <w:kern w:val="3"/>
                <w:sz w:val="28"/>
                <w:szCs w:val="28"/>
              </w:rPr>
            </w:pP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32"/>
                <w:szCs w:val="32"/>
              </w:rPr>
            </w:pPr>
            <w:r w:rsidRPr="00270260">
              <w:rPr>
                <w:rFonts w:ascii="Wingdings" w:eastAsia="Arial Unicode MS" w:hAnsi="Wingdings" w:cs="Calibri"/>
                <w:kern w:val="3"/>
                <w:sz w:val="32"/>
                <w:szCs w:val="32"/>
              </w:rPr>
              <w:t></w:t>
            </w:r>
          </w:p>
        </w:tc>
      </w:tr>
      <w:tr w:rsidR="00140A34" w:rsidTr="00BD7126">
        <w:tc>
          <w:tcPr>
            <w:tcW w:w="1613" w:type="dxa"/>
            <w:vMerge/>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20. Victim of household crime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eastAsia="Arial Unicode MS" w:cs="Arial Unicode MS"/>
                <w:kern w:val="3"/>
                <w:sz w:val="28"/>
                <w:szCs w:val="28"/>
              </w:rPr>
            </w:pPr>
          </w:p>
        </w:tc>
      </w:tr>
      <w:tr w:rsidR="00140A34" w:rsidTr="00BD7126">
        <w:tc>
          <w:tcPr>
            <w:tcW w:w="1613" w:type="dxa"/>
            <w:vMerge w:val="restart"/>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rPr>
            </w:pPr>
            <w:r w:rsidRPr="00BD7126">
              <w:rPr>
                <w:rFonts w:eastAsia="Arial Unicode MS" w:cs="Arial Unicode MS"/>
                <w:b/>
                <w:bCs/>
                <w:kern w:val="3"/>
                <w:sz w:val="21"/>
                <w:szCs w:val="21"/>
              </w:rPr>
              <w:t>Multiple &amp; entrenched disadvantage</w:t>
            </w:r>
          </w:p>
        </w:tc>
        <w:tc>
          <w:tcPr>
            <w:tcW w:w="6775" w:type="dxa"/>
            <w:tcBorders>
              <w:top w:val="single" w:sz="8" w:space="0" w:color="4BACC6"/>
              <w:left w:val="single" w:sz="8" w:space="0" w:color="4BACC6"/>
              <w:bottom w:val="single" w:sz="8" w:space="0" w:color="4BACC6"/>
              <w:right w:val="single" w:sz="8" w:space="0" w:color="4BACC6"/>
            </w:tcBorders>
            <w:shd w:val="clear" w:color="auto" w:fill="B6DDE8"/>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21. Multiple disadvantage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kern w:val="3"/>
                <w:sz w:val="21"/>
                <w:szCs w:val="21"/>
                <w:lang w:val="en-AU" w:eastAsia="zh-CN"/>
              </w:rPr>
            </w:pPr>
            <w:r w:rsidRPr="00BD7126">
              <w:rPr>
                <w:rFonts w:eastAsia="Arial Unicode MS" w:cs="Arial Unicode MS"/>
                <w:bCs/>
                <w:kern w:val="3"/>
                <w:sz w:val="21"/>
                <w:szCs w:val="21"/>
                <w:lang w:val="en-AU" w:eastAsia="zh-CN"/>
              </w:rPr>
              <w:t>22. Multiple disadvantage (excluding health)</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23. Entrenched multiple disadvantage</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BD7126">
        <w:tc>
          <w:tcPr>
            <w:tcW w:w="1613" w:type="dxa"/>
            <w:vMerge/>
            <w:tcBorders>
              <w:top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p>
        </w:tc>
        <w:tc>
          <w:tcPr>
            <w:tcW w:w="6775" w:type="dxa"/>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Cs/>
                <w:kern w:val="3"/>
                <w:sz w:val="21"/>
                <w:szCs w:val="21"/>
                <w:lang w:val="en-AU" w:eastAsia="zh-CN"/>
              </w:rPr>
            </w:pPr>
            <w:r w:rsidRPr="00BD7126">
              <w:rPr>
                <w:rFonts w:eastAsia="Arial Unicode MS" w:cs="Arial Unicode MS"/>
                <w:bCs/>
                <w:kern w:val="3"/>
                <w:sz w:val="21"/>
                <w:szCs w:val="21"/>
                <w:lang w:val="en-AU" w:eastAsia="zh-CN"/>
              </w:rPr>
              <w:t>24. Entrenched Multiple disadvantage (excluding health)</w:t>
            </w:r>
          </w:p>
        </w:tc>
        <w:tc>
          <w:tcPr>
            <w:tcW w:w="63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eastAsia="Arial Unicode MS" w:cs="Arial Unicode MS"/>
                <w:kern w:val="3"/>
                <w:sz w:val="28"/>
                <w:szCs w:val="28"/>
              </w:rPr>
            </w:pPr>
          </w:p>
        </w:tc>
        <w:tc>
          <w:tcPr>
            <w:tcW w:w="540" w:type="dxa"/>
            <w:tcBorders>
              <w:top w:val="single" w:sz="8" w:space="0" w:color="4BACC6"/>
              <w:left w:val="single" w:sz="8" w:space="0" w:color="4BACC6"/>
              <w:bottom w:val="single" w:sz="8" w:space="0" w:color="4BACC6"/>
              <w:right w:val="single" w:sz="8" w:space="0" w:color="4BACC6"/>
            </w:tcBorders>
          </w:tcPr>
          <w:p w:rsidR="00140A34" w:rsidRPr="00270260" w:rsidRDefault="00140A34" w:rsidP="00270260">
            <w:pPr>
              <w:pStyle w:val="NoSpacing1"/>
              <w:widowControl w:val="0"/>
              <w:autoSpaceDN w:val="0"/>
              <w:textAlignment w:val="baseline"/>
              <w:rPr>
                <w:rFonts w:ascii="Webdings" w:eastAsia="Arial Unicode MS" w:hAnsi="Webdings" w:cs="Calibri"/>
                <w:kern w:val="3"/>
                <w:sz w:val="28"/>
                <w:szCs w:val="28"/>
              </w:rPr>
            </w:pPr>
            <w:r w:rsidRPr="00270260">
              <w:rPr>
                <w:rFonts w:ascii="Webdings" w:eastAsia="Arial Unicode MS" w:hAnsi="Webdings" w:cs="Calibri"/>
                <w:kern w:val="3"/>
                <w:sz w:val="28"/>
                <w:szCs w:val="28"/>
              </w:rPr>
              <w:t></w:t>
            </w:r>
          </w:p>
        </w:tc>
        <w:tc>
          <w:tcPr>
            <w:tcW w:w="561" w:type="dxa"/>
            <w:tcBorders>
              <w:top w:val="single" w:sz="8" w:space="0" w:color="4BACC6"/>
              <w:left w:val="single" w:sz="8" w:space="0" w:color="4BACC6"/>
              <w:bottom w:val="single" w:sz="8" w:space="0" w:color="4BACC6"/>
            </w:tcBorders>
          </w:tcPr>
          <w:p w:rsidR="00140A34" w:rsidRPr="00270260" w:rsidRDefault="00140A34" w:rsidP="00270260">
            <w:pPr>
              <w:pStyle w:val="NoSpacing1"/>
              <w:widowControl w:val="0"/>
              <w:autoSpaceDN w:val="0"/>
              <w:textAlignment w:val="baseline"/>
              <w:rPr>
                <w:rFonts w:ascii="Wingdings" w:eastAsia="Arial Unicode MS" w:hAnsi="Wingdings" w:cs="Calibri"/>
                <w:kern w:val="3"/>
                <w:sz w:val="28"/>
                <w:szCs w:val="28"/>
              </w:rPr>
            </w:pPr>
            <w:r w:rsidRPr="00270260">
              <w:rPr>
                <w:rFonts w:ascii="Wingdings" w:eastAsia="Arial Unicode MS" w:hAnsi="Wingdings" w:cs="Calibri"/>
                <w:kern w:val="3"/>
                <w:sz w:val="28"/>
                <w:szCs w:val="28"/>
              </w:rPr>
              <w:t></w:t>
            </w:r>
          </w:p>
        </w:tc>
      </w:tr>
      <w:tr w:rsidR="00140A34" w:rsidTr="00270260">
        <w:tc>
          <w:tcPr>
            <w:tcW w:w="10119" w:type="dxa"/>
            <w:gridSpan w:val="5"/>
            <w:tcBorders>
              <w:top w:val="single" w:sz="8" w:space="0" w:color="4BACC6"/>
              <w:left w:val="single" w:sz="8" w:space="0" w:color="4BACC6"/>
              <w:bottom w:val="single" w:sz="8" w:space="0" w:color="4BACC6"/>
              <w:right w:val="single" w:sz="8" w:space="0" w:color="4BACC6"/>
            </w:tcBorders>
          </w:tcPr>
          <w:p w:rsidR="00140A34" w:rsidRPr="00BD7126" w:rsidRDefault="00140A34" w:rsidP="00270260">
            <w:pPr>
              <w:pStyle w:val="NoSpacing1"/>
              <w:widowControl w:val="0"/>
              <w:autoSpaceDN w:val="0"/>
              <w:textAlignment w:val="baseline"/>
              <w:rPr>
                <w:rFonts w:eastAsia="Arial Unicode MS" w:cs="Arial Unicode MS"/>
                <w:b/>
                <w:bCs/>
                <w:kern w:val="3"/>
                <w:sz w:val="21"/>
                <w:szCs w:val="21"/>
                <w:lang w:val="en-AU" w:eastAsia="zh-CN"/>
              </w:rPr>
            </w:pPr>
            <w:r w:rsidRPr="00BD7126">
              <w:rPr>
                <w:rFonts w:ascii="Webdings" w:eastAsia="Arial Unicode MS" w:hAnsi="Webdings" w:cs="Calibri"/>
                <w:b/>
                <w:bCs/>
                <w:kern w:val="3"/>
                <w:sz w:val="21"/>
                <w:szCs w:val="21"/>
                <w:lang w:val="en-AU" w:eastAsia="zh-CN"/>
              </w:rPr>
              <w:t></w:t>
            </w:r>
            <w:r w:rsidRPr="00BD7126">
              <w:rPr>
                <w:rFonts w:eastAsia="Arial Unicode MS" w:cs="Arial Unicode MS"/>
                <w:b/>
                <w:bCs/>
                <w:kern w:val="3"/>
                <w:sz w:val="21"/>
                <w:szCs w:val="21"/>
                <w:lang w:val="en-AU" w:eastAsia="zh-CN"/>
              </w:rPr>
              <w:t xml:space="preserve">marked progress      </w:t>
            </w:r>
            <w:r w:rsidRPr="00BD7126">
              <w:rPr>
                <w:rFonts w:eastAsia="Arial Unicode MS" w:cs="Calibri"/>
                <w:b/>
                <w:bCs/>
                <w:kern w:val="3"/>
                <w:sz w:val="21"/>
                <w:szCs w:val="21"/>
                <w:lang w:val="en-AU" w:eastAsia="zh-CN"/>
              </w:rPr>
              <w:t xml:space="preserve"> </w:t>
            </w:r>
            <w:r w:rsidRPr="00BD7126">
              <w:rPr>
                <w:rFonts w:ascii="Webdings" w:eastAsia="Arial Unicode MS" w:hAnsi="Webdings" w:cs="Calibri"/>
                <w:b/>
                <w:bCs/>
                <w:kern w:val="3"/>
                <w:sz w:val="21"/>
                <w:szCs w:val="21"/>
                <w:lang w:val="en-AU" w:eastAsia="zh-CN"/>
              </w:rPr>
              <w:t></w:t>
            </w:r>
            <w:r w:rsidRPr="00BD7126">
              <w:rPr>
                <w:rFonts w:eastAsia="Arial Unicode MS" w:cs="Calibri"/>
                <w:b/>
                <w:bCs/>
                <w:kern w:val="3"/>
                <w:sz w:val="21"/>
                <w:szCs w:val="21"/>
                <w:lang w:val="en-AU" w:eastAsia="zh-CN"/>
              </w:rPr>
              <w:t xml:space="preserve"> </w:t>
            </w:r>
            <w:r w:rsidRPr="00BD7126">
              <w:rPr>
                <w:rFonts w:eastAsia="Arial Unicode MS" w:cs="Arial Unicode MS"/>
                <w:b/>
                <w:bCs/>
                <w:kern w:val="3"/>
                <w:sz w:val="21"/>
                <w:szCs w:val="21"/>
                <w:lang w:val="en-AU" w:eastAsia="zh-CN"/>
              </w:rPr>
              <w:t xml:space="preserve">marked deterioration      </w:t>
            </w:r>
            <w:r w:rsidRPr="00BD7126">
              <w:rPr>
                <w:rFonts w:eastAsia="Arial Unicode MS" w:cs="Calibri"/>
                <w:b/>
                <w:bCs/>
                <w:kern w:val="3"/>
                <w:sz w:val="21"/>
                <w:szCs w:val="21"/>
                <w:lang w:val="en-AU" w:eastAsia="zh-CN"/>
              </w:rPr>
              <w:t xml:space="preserve">    </w:t>
            </w:r>
            <w:r w:rsidRPr="00BD7126">
              <w:rPr>
                <w:rFonts w:ascii="Wingdings" w:eastAsia="Arial Unicode MS" w:hAnsi="Wingdings" w:cs="Calibri"/>
                <w:b/>
                <w:bCs/>
                <w:kern w:val="3"/>
                <w:sz w:val="21"/>
                <w:szCs w:val="21"/>
                <w:lang w:val="en-AU" w:eastAsia="zh-CN"/>
              </w:rPr>
              <w:t></w:t>
            </w:r>
            <w:r w:rsidRPr="00BD7126">
              <w:rPr>
                <w:rFonts w:eastAsia="Arial Unicode MS" w:cs="Calibri"/>
                <w:b/>
                <w:bCs/>
                <w:kern w:val="3"/>
                <w:sz w:val="21"/>
                <w:szCs w:val="21"/>
                <w:lang w:val="en-AU" w:eastAsia="zh-CN"/>
              </w:rPr>
              <w:t xml:space="preserve"> </w:t>
            </w:r>
            <w:r w:rsidRPr="00BD7126">
              <w:rPr>
                <w:rFonts w:eastAsia="Arial Unicode MS" w:cs="Arial Unicode MS"/>
                <w:b/>
                <w:bCs/>
                <w:kern w:val="3"/>
                <w:sz w:val="21"/>
                <w:szCs w:val="21"/>
                <w:lang w:val="en-AU" w:eastAsia="zh-CN"/>
              </w:rPr>
              <w:t>gap increased</w:t>
            </w:r>
            <w:r w:rsidRPr="00BD7126">
              <w:rPr>
                <w:rFonts w:eastAsia="Arial Unicode MS" w:cs="Calibri"/>
                <w:b/>
                <w:bCs/>
                <w:kern w:val="3"/>
                <w:sz w:val="21"/>
                <w:szCs w:val="21"/>
                <w:lang w:val="en-AU" w:eastAsia="zh-CN"/>
              </w:rPr>
              <w:t xml:space="preserve">      </w:t>
            </w:r>
            <w:r w:rsidRPr="00BD7126">
              <w:rPr>
                <w:rFonts w:ascii="Wingdings" w:eastAsia="Arial Unicode MS" w:hAnsi="Wingdings" w:cs="Calibri"/>
                <w:b/>
                <w:bCs/>
                <w:kern w:val="3"/>
                <w:sz w:val="21"/>
                <w:szCs w:val="21"/>
                <w:lang w:val="en-AU" w:eastAsia="zh-CN"/>
              </w:rPr>
              <w:t></w:t>
            </w:r>
            <w:r w:rsidRPr="00BD7126">
              <w:rPr>
                <w:rFonts w:eastAsia="Arial Unicode MS" w:cs="Arial Unicode MS"/>
                <w:b/>
                <w:bCs/>
                <w:kern w:val="3"/>
                <w:sz w:val="21"/>
                <w:szCs w:val="21"/>
                <w:lang w:val="en-AU" w:eastAsia="zh-CN"/>
              </w:rPr>
              <w:t>gap decreased</w:t>
            </w:r>
          </w:p>
        </w:tc>
      </w:tr>
    </w:tbl>
    <w:p w:rsidR="00140A34" w:rsidRDefault="00140A34" w:rsidP="00140A34"/>
    <w:p w:rsidR="00140A34" w:rsidRPr="006C03E0" w:rsidRDefault="00140A34" w:rsidP="006C03E0">
      <w:pPr>
        <w:pStyle w:val="MainHeading"/>
      </w:pPr>
      <w:r w:rsidRPr="006C03E0">
        <w:br w:type="page"/>
      </w:r>
      <w:r w:rsidRPr="006C03E0">
        <w:lastRenderedPageBreak/>
        <w:t>References</w:t>
      </w:r>
    </w:p>
    <w:p w:rsidR="00EA5A6E" w:rsidRPr="00EA5A6E" w:rsidRDefault="00EA5A6E" w:rsidP="00EA5A6E">
      <w:pPr>
        <w:pStyle w:val="SecondaryHeading"/>
      </w:pPr>
    </w:p>
    <w:p w:rsidR="00140A34" w:rsidRPr="00BD7126" w:rsidRDefault="00140A34" w:rsidP="00BD7126">
      <w:pPr>
        <w:pStyle w:val="NoSpacing1"/>
      </w:pPr>
      <w:r w:rsidRPr="00BD7126">
        <w:t xml:space="preserve">1. United Nations. Convention on the Rights of Persons with Disabilities New York: United Nations, </w:t>
      </w:r>
    </w:p>
    <w:p w:rsidR="00140A34" w:rsidRPr="00BD7126" w:rsidRDefault="00140A34" w:rsidP="00BD7126">
      <w:pPr>
        <w:pStyle w:val="NoSpacing1"/>
      </w:pPr>
      <w:r w:rsidRPr="00BD7126">
        <w:tab/>
        <w:t>2006.</w:t>
      </w:r>
    </w:p>
    <w:p w:rsidR="00140A34" w:rsidRPr="00BD7126" w:rsidRDefault="00140A34" w:rsidP="00BD7126">
      <w:pPr>
        <w:pStyle w:val="NoSpacing1"/>
      </w:pPr>
      <w:r w:rsidRPr="00BD7126">
        <w:t xml:space="preserve">2. World Health Organization and the World Bank. </w:t>
      </w:r>
      <w:proofErr w:type="gramStart"/>
      <w:r w:rsidRPr="00BD7126">
        <w:t>World Report on Disability.</w:t>
      </w:r>
      <w:proofErr w:type="gramEnd"/>
      <w:r w:rsidRPr="00BD7126">
        <w:t xml:space="preserve"> Geneva: World </w:t>
      </w:r>
    </w:p>
    <w:p w:rsidR="00140A34" w:rsidRPr="00BD7126" w:rsidRDefault="00140A34" w:rsidP="00BD7126">
      <w:pPr>
        <w:pStyle w:val="NoSpacing1"/>
      </w:pPr>
      <w:r w:rsidRPr="00BD7126">
        <w:tab/>
      </w:r>
      <w:proofErr w:type="gramStart"/>
      <w:r w:rsidRPr="00BD7126">
        <w:t>Health Organization, 2011.</w:t>
      </w:r>
      <w:proofErr w:type="gramEnd"/>
    </w:p>
    <w:p w:rsidR="00140A34" w:rsidRPr="00BD7126" w:rsidRDefault="00140A34" w:rsidP="00BD7126">
      <w:pPr>
        <w:pStyle w:val="NoSpacing1"/>
      </w:pPr>
      <w:r w:rsidRPr="00BD7126">
        <w:t xml:space="preserve">3. Watson N, Thomas C, </w:t>
      </w:r>
      <w:proofErr w:type="spellStart"/>
      <w:r w:rsidRPr="00BD7126">
        <w:t>Roulstone</w:t>
      </w:r>
      <w:proofErr w:type="spellEnd"/>
      <w:r w:rsidRPr="00BD7126">
        <w:t xml:space="preserve"> A, editors. </w:t>
      </w:r>
      <w:proofErr w:type="spellStart"/>
      <w:proofErr w:type="gramStart"/>
      <w:r w:rsidRPr="00BD7126">
        <w:rPr>
          <w:i/>
        </w:rPr>
        <w:t>Routledge</w:t>
      </w:r>
      <w:proofErr w:type="spellEnd"/>
      <w:r w:rsidRPr="00BD7126">
        <w:rPr>
          <w:i/>
        </w:rPr>
        <w:t xml:space="preserve"> Companion to Disability Studies</w:t>
      </w:r>
      <w:r w:rsidRPr="00BD7126">
        <w:t>.</w:t>
      </w:r>
      <w:proofErr w:type="gramEnd"/>
      <w:r w:rsidRPr="00BD7126">
        <w:t xml:space="preserve"> London: </w:t>
      </w:r>
    </w:p>
    <w:p w:rsidR="00140A34" w:rsidRPr="00BD7126" w:rsidRDefault="00140A34" w:rsidP="00BD7126">
      <w:pPr>
        <w:pStyle w:val="NoSpacing1"/>
      </w:pPr>
      <w:r w:rsidRPr="00BD7126">
        <w:tab/>
      </w:r>
      <w:proofErr w:type="spellStart"/>
      <w:proofErr w:type="gramStart"/>
      <w:r w:rsidRPr="00BD7126">
        <w:t>Routledge</w:t>
      </w:r>
      <w:proofErr w:type="spellEnd"/>
      <w:r w:rsidRPr="00BD7126">
        <w:t>, 2012.</w:t>
      </w:r>
      <w:proofErr w:type="gramEnd"/>
    </w:p>
    <w:p w:rsidR="00140A34" w:rsidRPr="00BD7126" w:rsidRDefault="00140A34" w:rsidP="00BD7126">
      <w:pPr>
        <w:pStyle w:val="NoSpacing1"/>
      </w:pPr>
      <w:r w:rsidRPr="00BD7126">
        <w:t xml:space="preserve">4. Emerson E, Vick B, </w:t>
      </w:r>
      <w:proofErr w:type="spellStart"/>
      <w:r w:rsidRPr="00BD7126">
        <w:t>Rechel</w:t>
      </w:r>
      <w:proofErr w:type="spellEnd"/>
      <w:r w:rsidRPr="00BD7126">
        <w:t xml:space="preserve"> B, </w:t>
      </w:r>
      <w:proofErr w:type="spellStart"/>
      <w:r w:rsidRPr="00BD7126">
        <w:t>Muñoz</w:t>
      </w:r>
      <w:proofErr w:type="spellEnd"/>
      <w:r w:rsidRPr="00BD7126">
        <w:t xml:space="preserve"> I, </w:t>
      </w:r>
      <w:proofErr w:type="spellStart"/>
      <w:r w:rsidRPr="00BD7126">
        <w:t>Sørensen</w:t>
      </w:r>
      <w:proofErr w:type="spellEnd"/>
      <w:r w:rsidRPr="00BD7126">
        <w:t xml:space="preserve"> J, </w:t>
      </w:r>
      <w:proofErr w:type="spellStart"/>
      <w:r w:rsidRPr="00BD7126">
        <w:t>Färm</w:t>
      </w:r>
      <w:proofErr w:type="spellEnd"/>
      <w:r w:rsidRPr="00BD7126">
        <w:t xml:space="preserve"> I. Health inequalities and people with </w:t>
      </w:r>
    </w:p>
    <w:p w:rsidR="00140A34" w:rsidRPr="00BD7126" w:rsidRDefault="00140A34" w:rsidP="00BD7126">
      <w:pPr>
        <w:pStyle w:val="NoSpacing1"/>
      </w:pPr>
      <w:r w:rsidRPr="00BD7126">
        <w:tab/>
      </w:r>
      <w:proofErr w:type="gramStart"/>
      <w:r w:rsidRPr="00BD7126">
        <w:t>disabilities</w:t>
      </w:r>
      <w:proofErr w:type="gramEnd"/>
      <w:r w:rsidRPr="00BD7126">
        <w:t xml:space="preserve"> in Europe. Copenhagen: European Regional Office of the World Health </w:t>
      </w:r>
    </w:p>
    <w:p w:rsidR="00140A34" w:rsidRPr="00BD7126" w:rsidRDefault="00140A34" w:rsidP="00BD7126">
      <w:pPr>
        <w:pStyle w:val="NoSpacing1"/>
      </w:pPr>
      <w:r w:rsidRPr="00BD7126">
        <w:tab/>
      </w:r>
      <w:proofErr w:type="gramStart"/>
      <w:r w:rsidRPr="00BD7126">
        <w:t>Organization, in press.</w:t>
      </w:r>
      <w:proofErr w:type="gramEnd"/>
    </w:p>
    <w:p w:rsidR="00140A34" w:rsidRPr="00BD7126" w:rsidRDefault="00140A34" w:rsidP="00BD7126">
      <w:pPr>
        <w:pStyle w:val="NoSpacing1"/>
      </w:pPr>
      <w:r w:rsidRPr="00BD7126">
        <w:t xml:space="preserve">5. Officer A, </w:t>
      </w:r>
      <w:proofErr w:type="spellStart"/>
      <w:r w:rsidRPr="00BD7126">
        <w:t>Groce</w:t>
      </w:r>
      <w:proofErr w:type="spellEnd"/>
      <w:r w:rsidRPr="00BD7126">
        <w:t xml:space="preserve"> NE. Key concepts in disability.</w:t>
      </w:r>
      <w:r w:rsidRPr="00BD7126">
        <w:rPr>
          <w:i/>
        </w:rPr>
        <w:t xml:space="preserve"> Lancet</w:t>
      </w:r>
      <w:r w:rsidRPr="00BD7126">
        <w:t xml:space="preserve"> 2009</w:t>
      </w:r>
      <w:proofErr w:type="gramStart"/>
      <w:r w:rsidRPr="00BD7126">
        <w:t>;374:1795</w:t>
      </w:r>
      <w:proofErr w:type="gramEnd"/>
      <w:r w:rsidRPr="00BD7126">
        <w:t>-6.</w:t>
      </w:r>
    </w:p>
    <w:p w:rsidR="00140A34" w:rsidRPr="00BD7126" w:rsidRDefault="00140A34" w:rsidP="00BD7126">
      <w:pPr>
        <w:pStyle w:val="NoSpacing1"/>
      </w:pPr>
      <w:proofErr w:type="gramStart"/>
      <w:r w:rsidRPr="00BD7126">
        <w:t xml:space="preserve">6. </w:t>
      </w:r>
      <w:proofErr w:type="spellStart"/>
      <w:r w:rsidRPr="00BD7126">
        <w:t>Unicef</w:t>
      </w:r>
      <w:proofErr w:type="spellEnd"/>
      <w:proofErr w:type="gramEnd"/>
      <w:r w:rsidRPr="00BD7126">
        <w:t xml:space="preserve">. The State of the World's Children 2011: Adolescence - An Age of Opportunity. New York: </w:t>
      </w:r>
    </w:p>
    <w:p w:rsidR="00140A34" w:rsidRPr="00BD7126" w:rsidRDefault="00140A34" w:rsidP="00BD7126">
      <w:pPr>
        <w:pStyle w:val="NoSpacing1"/>
        <w:ind w:firstLine="720"/>
      </w:pPr>
      <w:proofErr w:type="gramStart"/>
      <w:r w:rsidRPr="00BD7126">
        <w:t>UNICEF, 2011.</w:t>
      </w:r>
      <w:proofErr w:type="gramEnd"/>
    </w:p>
    <w:p w:rsidR="00140A34" w:rsidRPr="00BD7126" w:rsidRDefault="00140A34" w:rsidP="00BD7126">
      <w:pPr>
        <w:pStyle w:val="NoSpacing1"/>
      </w:pPr>
      <w:r w:rsidRPr="00BD7126">
        <w:t xml:space="preserve">7. Commonwealth of Australia. </w:t>
      </w:r>
      <w:proofErr w:type="gramStart"/>
      <w:r w:rsidRPr="00BD7126">
        <w:t>A stronger fairer Australia.</w:t>
      </w:r>
      <w:proofErr w:type="gramEnd"/>
      <w:r w:rsidRPr="00BD7126">
        <w:t xml:space="preserve"> Canberra: Commonwealth of Australia, </w:t>
      </w:r>
    </w:p>
    <w:p w:rsidR="00140A34" w:rsidRPr="00BD7126" w:rsidRDefault="00140A34" w:rsidP="00BD7126">
      <w:pPr>
        <w:pStyle w:val="NoSpacing1"/>
        <w:ind w:firstLine="720"/>
      </w:pPr>
      <w:r w:rsidRPr="00BD7126">
        <w:t>2009.</w:t>
      </w:r>
    </w:p>
    <w:p w:rsidR="00140A34" w:rsidRPr="00BD7126" w:rsidRDefault="00140A34" w:rsidP="00BD7126">
      <w:pPr>
        <w:pStyle w:val="NoSpacing1"/>
      </w:pPr>
      <w:r w:rsidRPr="00BD7126">
        <w:t xml:space="preserve">8. Australian Social Inclusion Board. Social Inclusion in Australia: How Australia is faring. Canberra: </w:t>
      </w:r>
      <w:r w:rsidRPr="00BD7126">
        <w:br/>
      </w:r>
      <w:r w:rsidRPr="00BD7126">
        <w:tab/>
        <w:t>Department of the Prime Minister and Cabinet, 2010.</w:t>
      </w:r>
    </w:p>
    <w:p w:rsidR="00140A34" w:rsidRPr="00BD7126" w:rsidRDefault="00140A34" w:rsidP="00BD7126">
      <w:pPr>
        <w:pStyle w:val="NoSpacing1"/>
      </w:pPr>
      <w:r w:rsidRPr="00BD7126">
        <w:t xml:space="preserve">9. Summerfield M, </w:t>
      </w:r>
      <w:proofErr w:type="spellStart"/>
      <w:r w:rsidRPr="00BD7126">
        <w:t>Freidin</w:t>
      </w:r>
      <w:proofErr w:type="spellEnd"/>
      <w:r w:rsidRPr="00BD7126">
        <w:t xml:space="preserve"> S, Hahn M, </w:t>
      </w:r>
      <w:proofErr w:type="spellStart"/>
      <w:r w:rsidRPr="00BD7126">
        <w:t>Ittak</w:t>
      </w:r>
      <w:proofErr w:type="spellEnd"/>
      <w:r w:rsidRPr="00BD7126">
        <w:t xml:space="preserve"> P, Li N, </w:t>
      </w:r>
      <w:proofErr w:type="spellStart"/>
      <w:r w:rsidRPr="00BD7126">
        <w:t>Macalalad</w:t>
      </w:r>
      <w:proofErr w:type="spellEnd"/>
      <w:r w:rsidRPr="00BD7126">
        <w:t xml:space="preserve"> N, et al. HILDA User Manual - </w:t>
      </w:r>
      <w:r w:rsidRPr="00BD7126">
        <w:br/>
      </w:r>
      <w:r w:rsidRPr="00BD7126">
        <w:tab/>
        <w:t>Release 11 Melbourne: Melbourne Institute, University of Melbourne, 2012.</w:t>
      </w:r>
    </w:p>
    <w:p w:rsidR="00140A34" w:rsidRPr="00BD7126" w:rsidRDefault="00140A34" w:rsidP="00BD7126">
      <w:pPr>
        <w:pStyle w:val="NoSpacing1"/>
      </w:pPr>
      <w:r w:rsidRPr="00BD7126">
        <w:t xml:space="preserve">10. Emerson E, Honey A, Madden R, Llewellyn G. The Well-Being of Australian Adolescents </w:t>
      </w:r>
    </w:p>
    <w:p w:rsidR="00D12D69" w:rsidRDefault="00140A34" w:rsidP="00D12D69">
      <w:pPr>
        <w:pStyle w:val="NoSpacing1"/>
        <w:ind w:left="720"/>
      </w:pPr>
      <w:r w:rsidRPr="00BD7126">
        <w:t xml:space="preserve">And Young Adults with Self-Reported Long-Term Health Conditions, Impairments </w:t>
      </w:r>
      <w:proofErr w:type="gramStart"/>
      <w:r w:rsidRPr="00BD7126">
        <w:t>or :</w:t>
      </w:r>
      <w:proofErr w:type="gramEnd"/>
      <w:r w:rsidRPr="00BD7126">
        <w:t xml:space="preserve"> 2001 and 2006 </w:t>
      </w:r>
      <w:r w:rsidRPr="00BD7126">
        <w:rPr>
          <w:i/>
        </w:rPr>
        <w:t>Australian Journal of Social Issues</w:t>
      </w:r>
      <w:r w:rsidRPr="00BD7126">
        <w:t xml:space="preserve"> 2009;44(1):37-53</w:t>
      </w:r>
    </w:p>
    <w:p w:rsidR="00D12D69" w:rsidRDefault="00D12D69" w:rsidP="00D12D69">
      <w:pPr>
        <w:pStyle w:val="NoSpacing1"/>
        <w:ind w:left="720"/>
      </w:pPr>
    </w:p>
    <w:p w:rsidR="00D12D69" w:rsidRDefault="00D12D69" w:rsidP="00D12D69">
      <w:pPr>
        <w:pStyle w:val="NoSpacing1"/>
        <w:ind w:left="720"/>
        <w:sectPr w:rsidR="00D12D69" w:rsidSect="00D12D69">
          <w:headerReference w:type="even" r:id="rId12"/>
          <w:headerReference w:type="default" r:id="rId13"/>
          <w:pgSz w:w="11900" w:h="16840"/>
          <w:pgMar w:top="2608" w:right="1077" w:bottom="1350" w:left="1077" w:header="1134" w:footer="1134" w:gutter="0"/>
          <w:pgNumType w:start="1"/>
          <w:cols w:space="708"/>
          <w:docGrid w:linePitch="360"/>
        </w:sectPr>
      </w:pPr>
    </w:p>
    <w:p w:rsidR="00F54057" w:rsidRPr="007A67E4" w:rsidRDefault="00F67C9E" w:rsidP="003313E8">
      <w:pPr>
        <w:tabs>
          <w:tab w:val="left" w:pos="4365"/>
        </w:tabs>
        <w:rPr>
          <w:bCs/>
          <w:color w:val="CE1124"/>
          <w:szCs w:val="21"/>
        </w:rPr>
      </w:pPr>
      <w:r w:rsidRPr="00F67C9E">
        <w:rPr>
          <w:noProof/>
          <w:szCs w:val="21"/>
        </w:rPr>
        <w:lastRenderedPageBreak/>
        <w:pict>
          <v:shape id="_x0000_s1045" type="#_x0000_t75" style="position:absolute;margin-left:0;margin-top:-12.9pt;width:459.25pt;height:644.65pt;z-index:251663360;mso-position-horizontal:left;mso-position-horizontal-relative:text;mso-position-vertical-relative:text">
            <v:imagedata r:id="rId14" o:title=""/>
            <w10:wrap type="square" side="right"/>
          </v:shape>
          <o:OLEObject Type="Embed" ProgID="Word.Document.12" ShapeID="_x0000_s1045" DrawAspect="Content" ObjectID="_1429001047" r:id="rId15"/>
        </w:pict>
      </w:r>
      <w:r w:rsidR="00D24A84">
        <w:rPr>
          <w:szCs w:val="21"/>
        </w:rPr>
        <w:br w:type="textWrapping" w:clear="all"/>
      </w:r>
    </w:p>
    <w:sectPr w:rsidR="00F54057" w:rsidRPr="007A67E4" w:rsidSect="00D24A84">
      <w:headerReference w:type="default" r:id="rId16"/>
      <w:pgSz w:w="11900" w:h="16840"/>
      <w:pgMar w:top="2608" w:right="1077" w:bottom="1350" w:left="1077" w:header="850" w:footer="113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D69" w:rsidRDefault="00D12D69" w:rsidP="000F48CD">
      <w:r>
        <w:separator/>
      </w:r>
    </w:p>
  </w:endnote>
  <w:endnote w:type="continuationSeparator" w:id="0">
    <w:p w:rsidR="00D12D69" w:rsidRDefault="00D12D69" w:rsidP="000F48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ReplicaStd-Regular">
    <w:panose1 w:val="00000000000000000000"/>
    <w:charset w:val="00"/>
    <w:family w:val="auto"/>
    <w:notTrueType/>
    <w:pitch w:val="default"/>
    <w:sig w:usb0="00000003" w:usb1="00000000" w:usb2="00000000" w:usb3="00000000" w:csb0="00000001" w:csb1="00000000"/>
  </w:font>
  <w:font w:name="ReplicaStd-Light">
    <w:panose1 w:val="00000000000000000000"/>
    <w:charset w:val="00"/>
    <w:family w:val="auto"/>
    <w:notTrueType/>
    <w:pitch w:val="default"/>
    <w:sig w:usb0="00000003" w:usb1="00000000" w:usb2="00000000" w:usb3="00000000" w:csb0="00000001" w:csb1="00000000"/>
  </w:font>
  <w:font w:name="Sabon">
    <w:altName w:val="ＭＳ 明朝"/>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Replica Std Regular">
    <w:panose1 w:val="00000000000000000000"/>
    <w:charset w:val="00"/>
    <w:family w:val="modern"/>
    <w:notTrueType/>
    <w:pitch w:val="variable"/>
    <w:sig w:usb0="800000AF" w:usb1="4000206A" w:usb2="00000000" w:usb3="00000000" w:csb0="00000001" w:csb1="00000000"/>
  </w:font>
  <w:font w:name="Replica Std Light">
    <w:panose1 w:val="00000000000000000000"/>
    <w:charset w:val="00"/>
    <w:family w:val="modern"/>
    <w:notTrueType/>
    <w:pitch w:val="variable"/>
    <w:sig w:usb0="800000AF" w:usb1="4000206A" w:usb2="00000000" w:usb3="00000000" w:csb0="00000001" w:csb1="00000000"/>
  </w:font>
  <w:font w:name="Avenir 45 Book">
    <w:altName w:val="Avenir 45 Book"/>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D69" w:rsidRDefault="00D12D69" w:rsidP="000F48CD">
      <w:r>
        <w:separator/>
      </w:r>
    </w:p>
  </w:footnote>
  <w:footnote w:type="continuationSeparator" w:id="0">
    <w:p w:rsidR="00D12D69" w:rsidRDefault="00D12D69" w:rsidP="000F4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69" w:rsidRDefault="00D12D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69" w:rsidRDefault="00F67C9E" w:rsidP="000F48CD">
    <w:pPr>
      <w:pStyle w:val="Header"/>
      <w:framePr w:wrap="around" w:vAnchor="text" w:hAnchor="margin" w:y="1"/>
      <w:rPr>
        <w:rStyle w:val="PageNumber"/>
      </w:rPr>
    </w:pPr>
    <w:r>
      <w:rPr>
        <w:rStyle w:val="PageNumber"/>
      </w:rPr>
      <w:fldChar w:fldCharType="begin"/>
    </w:r>
    <w:r w:rsidR="00D12D69">
      <w:rPr>
        <w:rStyle w:val="PageNumber"/>
      </w:rPr>
      <w:instrText xml:space="preserve">PAGE  </w:instrText>
    </w:r>
    <w:r>
      <w:rPr>
        <w:rStyle w:val="PageNumber"/>
      </w:rPr>
      <w:fldChar w:fldCharType="end"/>
    </w:r>
  </w:p>
  <w:p w:rsidR="00D12D69" w:rsidRDefault="00D12D69" w:rsidP="000F48CD">
    <w:pPr>
      <w:pStyle w:val="Heade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69" w:rsidRPr="000F48CD" w:rsidRDefault="00F67C9E" w:rsidP="000F48CD">
    <w:pPr>
      <w:pStyle w:val="Header"/>
      <w:framePr w:wrap="around" w:vAnchor="text" w:hAnchor="margin" w:y="1"/>
      <w:rPr>
        <w:rStyle w:val="PageNumber"/>
        <w:rFonts w:cs="Arial"/>
        <w:color w:val="009A93"/>
      </w:rPr>
    </w:pPr>
    <w:r w:rsidRPr="000F48CD">
      <w:rPr>
        <w:rStyle w:val="PageNumber"/>
        <w:rFonts w:cs="Arial"/>
        <w:color w:val="009A93"/>
      </w:rPr>
      <w:fldChar w:fldCharType="begin"/>
    </w:r>
    <w:r w:rsidR="00D12D69" w:rsidRPr="000F48CD">
      <w:rPr>
        <w:rStyle w:val="PageNumber"/>
        <w:rFonts w:cs="Arial"/>
        <w:color w:val="009A93"/>
      </w:rPr>
      <w:instrText xml:space="preserve">PAGE  </w:instrText>
    </w:r>
    <w:r w:rsidRPr="000F48CD">
      <w:rPr>
        <w:rStyle w:val="PageNumber"/>
        <w:rFonts w:cs="Arial"/>
        <w:color w:val="009A93"/>
      </w:rPr>
      <w:fldChar w:fldCharType="separate"/>
    </w:r>
    <w:r w:rsidR="00492949">
      <w:rPr>
        <w:rStyle w:val="PageNumber"/>
        <w:rFonts w:cs="Arial"/>
        <w:noProof/>
        <w:color w:val="009A93"/>
      </w:rPr>
      <w:t>8</w:t>
    </w:r>
    <w:r w:rsidRPr="000F48CD">
      <w:rPr>
        <w:rStyle w:val="PageNumber"/>
        <w:rFonts w:cs="Arial"/>
        <w:color w:val="009A93"/>
      </w:rPr>
      <w:fldChar w:fldCharType="end"/>
    </w:r>
  </w:p>
  <w:p w:rsidR="00D12D69" w:rsidRDefault="00D12D69" w:rsidP="000F48CD">
    <w:pPr>
      <w:pStyle w:val="Heade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69" w:rsidRDefault="00D12D69" w:rsidP="000F48CD">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A7C"/>
    <w:multiLevelType w:val="hybridMultilevel"/>
    <w:tmpl w:val="4F062884"/>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31D81"/>
    <w:multiLevelType w:val="hybridMultilevel"/>
    <w:tmpl w:val="266AF4B8"/>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01ABB"/>
    <w:multiLevelType w:val="multilevel"/>
    <w:tmpl w:val="3D843AFE"/>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2D51BFF"/>
    <w:multiLevelType w:val="multilevel"/>
    <w:tmpl w:val="549E8E74"/>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46E7411"/>
    <w:multiLevelType w:val="hybridMultilevel"/>
    <w:tmpl w:val="F5BA8E64"/>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42D4C"/>
    <w:multiLevelType w:val="hybridMultilevel"/>
    <w:tmpl w:val="EC70253C"/>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453F9"/>
    <w:multiLevelType w:val="hybridMultilevel"/>
    <w:tmpl w:val="16D8B0D6"/>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D63D1"/>
    <w:multiLevelType w:val="hybridMultilevel"/>
    <w:tmpl w:val="301857D4"/>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51295"/>
    <w:multiLevelType w:val="hybridMultilevel"/>
    <w:tmpl w:val="0FD47D66"/>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14579"/>
    <w:multiLevelType w:val="hybridMultilevel"/>
    <w:tmpl w:val="CF9E61D8"/>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34194"/>
    <w:multiLevelType w:val="hybridMultilevel"/>
    <w:tmpl w:val="1EA869A4"/>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36A3A"/>
    <w:multiLevelType w:val="hybridMultilevel"/>
    <w:tmpl w:val="E56E4A6A"/>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D52898"/>
    <w:multiLevelType w:val="hybridMultilevel"/>
    <w:tmpl w:val="7C1EFFE0"/>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E2140"/>
    <w:multiLevelType w:val="multilevel"/>
    <w:tmpl w:val="7CD211DE"/>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9143EA2"/>
    <w:multiLevelType w:val="hybridMultilevel"/>
    <w:tmpl w:val="1CD8E31C"/>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566C0"/>
    <w:multiLevelType w:val="hybridMultilevel"/>
    <w:tmpl w:val="27C66320"/>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C06936"/>
    <w:multiLevelType w:val="hybridMultilevel"/>
    <w:tmpl w:val="083C5FDA"/>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301497"/>
    <w:multiLevelType w:val="multilevel"/>
    <w:tmpl w:val="32E8417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57E40D3D"/>
    <w:multiLevelType w:val="multilevel"/>
    <w:tmpl w:val="4178EC5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5B116B17"/>
    <w:multiLevelType w:val="hybridMultilevel"/>
    <w:tmpl w:val="1E005876"/>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65E10"/>
    <w:multiLevelType w:val="hybridMultilevel"/>
    <w:tmpl w:val="7E249CD4"/>
    <w:lvl w:ilvl="0" w:tplc="EEE0CF2E">
      <w:start w:val="1"/>
      <w:numFmt w:val="bullet"/>
      <w:pStyle w:val="Bullet"/>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2D0FFB"/>
    <w:multiLevelType w:val="hybridMultilevel"/>
    <w:tmpl w:val="6BB680F2"/>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C5CEC"/>
    <w:multiLevelType w:val="multilevel"/>
    <w:tmpl w:val="3EFCAB5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67661474"/>
    <w:multiLevelType w:val="hybridMultilevel"/>
    <w:tmpl w:val="C830583C"/>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AF14F9"/>
    <w:multiLevelType w:val="hybridMultilevel"/>
    <w:tmpl w:val="967CB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BA86D04"/>
    <w:multiLevelType w:val="multilevel"/>
    <w:tmpl w:val="0CB269D8"/>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6E6F73D6"/>
    <w:multiLevelType w:val="multilevel"/>
    <w:tmpl w:val="4A9CB32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712B5916"/>
    <w:multiLevelType w:val="hybridMultilevel"/>
    <w:tmpl w:val="DFD8E210"/>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52AD4"/>
    <w:multiLevelType w:val="hybridMultilevel"/>
    <w:tmpl w:val="753845E6"/>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8C26A9"/>
    <w:multiLevelType w:val="hybridMultilevel"/>
    <w:tmpl w:val="AAD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233DE6"/>
    <w:multiLevelType w:val="hybridMultilevel"/>
    <w:tmpl w:val="E0744584"/>
    <w:lvl w:ilvl="0" w:tplc="49F81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8"/>
  </w:num>
  <w:num w:numId="4">
    <w:abstractNumId w:val="3"/>
  </w:num>
  <w:num w:numId="5">
    <w:abstractNumId w:val="13"/>
  </w:num>
  <w:num w:numId="6">
    <w:abstractNumId w:val="25"/>
  </w:num>
  <w:num w:numId="7">
    <w:abstractNumId w:val="26"/>
  </w:num>
  <w:num w:numId="8">
    <w:abstractNumId w:val="1"/>
  </w:num>
  <w:num w:numId="9">
    <w:abstractNumId w:val="16"/>
  </w:num>
  <w:num w:numId="10">
    <w:abstractNumId w:val="8"/>
  </w:num>
  <w:num w:numId="11">
    <w:abstractNumId w:val="23"/>
  </w:num>
  <w:num w:numId="12">
    <w:abstractNumId w:val="4"/>
  </w:num>
  <w:num w:numId="13">
    <w:abstractNumId w:val="22"/>
  </w:num>
  <w:num w:numId="14">
    <w:abstractNumId w:val="17"/>
  </w:num>
  <w:num w:numId="15">
    <w:abstractNumId w:val="11"/>
  </w:num>
  <w:num w:numId="16">
    <w:abstractNumId w:val="12"/>
  </w:num>
  <w:num w:numId="17">
    <w:abstractNumId w:val="15"/>
  </w:num>
  <w:num w:numId="18">
    <w:abstractNumId w:val="10"/>
  </w:num>
  <w:num w:numId="19">
    <w:abstractNumId w:val="28"/>
  </w:num>
  <w:num w:numId="20">
    <w:abstractNumId w:val="27"/>
  </w:num>
  <w:num w:numId="21">
    <w:abstractNumId w:val="14"/>
  </w:num>
  <w:num w:numId="22">
    <w:abstractNumId w:val="24"/>
  </w:num>
  <w:num w:numId="23">
    <w:abstractNumId w:val="6"/>
  </w:num>
  <w:num w:numId="24">
    <w:abstractNumId w:val="29"/>
  </w:num>
  <w:num w:numId="25">
    <w:abstractNumId w:val="7"/>
  </w:num>
  <w:num w:numId="26">
    <w:abstractNumId w:val="5"/>
  </w:num>
  <w:num w:numId="27">
    <w:abstractNumId w:val="9"/>
  </w:num>
  <w:num w:numId="28">
    <w:abstractNumId w:val="0"/>
  </w:num>
  <w:num w:numId="29">
    <w:abstractNumId w:val="21"/>
  </w:num>
  <w:num w:numId="30">
    <w:abstractNumId w:val="3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5"/>
  <w:displayHorizontalDrawingGridEvery w:val="2"/>
  <w:characterSpacingControl w:val="doNotCompress"/>
  <w:footnotePr>
    <w:footnote w:id="-1"/>
    <w:footnote w:id="0"/>
  </w:footnotePr>
  <w:endnotePr>
    <w:endnote w:id="-1"/>
    <w:endnote w:id="0"/>
  </w:endnotePr>
  <w:compat>
    <w:useFELayout/>
  </w:compat>
  <w:rsids>
    <w:rsidRoot w:val="008336E9"/>
    <w:rsid w:val="00002477"/>
    <w:rsid w:val="00032E1D"/>
    <w:rsid w:val="000F48CD"/>
    <w:rsid w:val="001062E0"/>
    <w:rsid w:val="00135B70"/>
    <w:rsid w:val="00140A34"/>
    <w:rsid w:val="00164672"/>
    <w:rsid w:val="00270260"/>
    <w:rsid w:val="00284AF3"/>
    <w:rsid w:val="002C0FAE"/>
    <w:rsid w:val="003242B9"/>
    <w:rsid w:val="0032706D"/>
    <w:rsid w:val="003313E8"/>
    <w:rsid w:val="00386A6E"/>
    <w:rsid w:val="00387AA3"/>
    <w:rsid w:val="003A465A"/>
    <w:rsid w:val="00492949"/>
    <w:rsid w:val="004C4F45"/>
    <w:rsid w:val="0061647F"/>
    <w:rsid w:val="00641126"/>
    <w:rsid w:val="006C03E0"/>
    <w:rsid w:val="00770C95"/>
    <w:rsid w:val="00785FCB"/>
    <w:rsid w:val="007A67E4"/>
    <w:rsid w:val="007B3191"/>
    <w:rsid w:val="007E111D"/>
    <w:rsid w:val="008336E9"/>
    <w:rsid w:val="00836E7B"/>
    <w:rsid w:val="008957AA"/>
    <w:rsid w:val="009814B9"/>
    <w:rsid w:val="009E2998"/>
    <w:rsid w:val="00A22DDB"/>
    <w:rsid w:val="00A32DD7"/>
    <w:rsid w:val="00A4704B"/>
    <w:rsid w:val="00A6295E"/>
    <w:rsid w:val="00A62AB5"/>
    <w:rsid w:val="00A9366F"/>
    <w:rsid w:val="00B024AC"/>
    <w:rsid w:val="00B94455"/>
    <w:rsid w:val="00BD7126"/>
    <w:rsid w:val="00BE7E60"/>
    <w:rsid w:val="00C1793F"/>
    <w:rsid w:val="00C4643C"/>
    <w:rsid w:val="00C469FF"/>
    <w:rsid w:val="00C47C85"/>
    <w:rsid w:val="00CF12DD"/>
    <w:rsid w:val="00D12D69"/>
    <w:rsid w:val="00D225F5"/>
    <w:rsid w:val="00D24A84"/>
    <w:rsid w:val="00D90D10"/>
    <w:rsid w:val="00DA373C"/>
    <w:rsid w:val="00DA4ACC"/>
    <w:rsid w:val="00DA576A"/>
    <w:rsid w:val="00DE070F"/>
    <w:rsid w:val="00E2514F"/>
    <w:rsid w:val="00E25995"/>
    <w:rsid w:val="00E72702"/>
    <w:rsid w:val="00E9540A"/>
    <w:rsid w:val="00EA5A6E"/>
    <w:rsid w:val="00F54057"/>
    <w:rsid w:val="00F67C9E"/>
    <w:rsid w:val="00FD6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1"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36E7B"/>
    <w:pPr>
      <w:spacing w:after="240" w:line="360" w:lineRule="auto"/>
    </w:pPr>
    <w:rPr>
      <w:rFonts w:ascii="Arial" w:hAnsi="Arial"/>
      <w:color w:val="000000"/>
      <w:sz w:val="21"/>
      <w:szCs w:val="24"/>
    </w:rPr>
  </w:style>
  <w:style w:type="paragraph" w:styleId="Heading1">
    <w:name w:val="heading 1"/>
    <w:basedOn w:val="Normal"/>
    <w:next w:val="Normal"/>
    <w:link w:val="Heading1Char"/>
    <w:uiPriority w:val="9"/>
    <w:qFormat/>
    <w:rsid w:val="00F54057"/>
    <w:pPr>
      <w:keepNext/>
      <w:keepLines/>
      <w:spacing w:before="480" w:line="276" w:lineRule="auto"/>
      <w:outlineLvl w:val="0"/>
    </w:pPr>
    <w:rPr>
      <w:rFonts w:eastAsia="MS Gothic" w:cs="Arial"/>
      <w:bCs/>
      <w:color w:val="CE1124"/>
      <w:sz w:val="28"/>
      <w:szCs w:val="28"/>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CD"/>
    <w:pPr>
      <w:tabs>
        <w:tab w:val="center" w:pos="4320"/>
        <w:tab w:val="right" w:pos="8640"/>
      </w:tabs>
    </w:pPr>
  </w:style>
  <w:style w:type="character" w:customStyle="1" w:styleId="HeaderChar">
    <w:name w:val="Header Char"/>
    <w:basedOn w:val="DefaultParagraphFont"/>
    <w:link w:val="Header"/>
    <w:uiPriority w:val="99"/>
    <w:rsid w:val="000F48CD"/>
  </w:style>
  <w:style w:type="paragraph" w:styleId="Footer">
    <w:name w:val="footer"/>
    <w:basedOn w:val="Normal"/>
    <w:link w:val="FooterChar"/>
    <w:uiPriority w:val="99"/>
    <w:unhideWhenUsed/>
    <w:rsid w:val="000F48CD"/>
    <w:pPr>
      <w:tabs>
        <w:tab w:val="center" w:pos="4320"/>
        <w:tab w:val="right" w:pos="8640"/>
      </w:tabs>
    </w:pPr>
  </w:style>
  <w:style w:type="character" w:customStyle="1" w:styleId="FooterChar">
    <w:name w:val="Footer Char"/>
    <w:basedOn w:val="DefaultParagraphFont"/>
    <w:link w:val="Footer"/>
    <w:uiPriority w:val="99"/>
    <w:rsid w:val="000F48CD"/>
  </w:style>
  <w:style w:type="character" w:styleId="PageNumber">
    <w:name w:val="page number"/>
    <w:basedOn w:val="DefaultParagraphFont"/>
    <w:uiPriority w:val="99"/>
    <w:semiHidden/>
    <w:unhideWhenUsed/>
    <w:rsid w:val="000F48CD"/>
  </w:style>
  <w:style w:type="paragraph" w:customStyle="1" w:styleId="1TABLE1ReplicaRgBlackTABLESTablecolumnmultiheader">
    <w:name w:val="1_TABLE1_Replica Rg_Black (TABLES:Table_column_multi header)"/>
    <w:basedOn w:val="Normal"/>
    <w:uiPriority w:val="99"/>
    <w:rsid w:val="0061647F"/>
    <w:pPr>
      <w:widowControl w:val="0"/>
      <w:suppressAutoHyphens/>
      <w:autoSpaceDE w:val="0"/>
      <w:autoSpaceDN w:val="0"/>
      <w:adjustRightInd w:val="0"/>
      <w:spacing w:line="120" w:lineRule="atLeast"/>
      <w:jc w:val="center"/>
      <w:textAlignment w:val="center"/>
    </w:pPr>
    <w:rPr>
      <w:rFonts w:ascii="ReplicaStd-Regular" w:hAnsi="ReplicaStd-Regular" w:cs="ReplicaStd-Regular"/>
      <w:caps/>
      <w:spacing w:val="2"/>
      <w:sz w:val="12"/>
      <w:szCs w:val="12"/>
    </w:rPr>
  </w:style>
  <w:style w:type="paragraph" w:customStyle="1" w:styleId="MainHeading">
    <w:name w:val="Main Heading"/>
    <w:basedOn w:val="Normal"/>
    <w:next w:val="SecondaryHeading"/>
    <w:qFormat/>
    <w:rsid w:val="006C03E0"/>
    <w:pPr>
      <w:tabs>
        <w:tab w:val="left" w:pos="2722"/>
      </w:tabs>
      <w:spacing w:after="0" w:line="288" w:lineRule="auto"/>
      <w:ind w:left="2722"/>
    </w:pPr>
    <w:rPr>
      <w:rFonts w:cs="Arial"/>
      <w:b/>
      <w:bCs/>
      <w:caps/>
      <w:color w:val="009A93"/>
      <w:sz w:val="44"/>
      <w:szCs w:val="44"/>
    </w:rPr>
  </w:style>
  <w:style w:type="paragraph" w:styleId="BlockText">
    <w:name w:val="Block Text"/>
    <w:basedOn w:val="Normal"/>
    <w:uiPriority w:val="99"/>
    <w:semiHidden/>
    <w:unhideWhenUsed/>
    <w:rsid w:val="000F48CD"/>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styleId="BodyText">
    <w:name w:val="Body Text"/>
    <w:basedOn w:val="Normal"/>
    <w:link w:val="BodyTextChar"/>
    <w:uiPriority w:val="99"/>
    <w:unhideWhenUsed/>
    <w:rsid w:val="00836E7B"/>
    <w:rPr>
      <w:szCs w:val="20"/>
    </w:rPr>
  </w:style>
  <w:style w:type="character" w:customStyle="1" w:styleId="BodyTextChar">
    <w:name w:val="Body Text Char"/>
    <w:link w:val="BodyText"/>
    <w:uiPriority w:val="99"/>
    <w:rsid w:val="00836E7B"/>
    <w:rPr>
      <w:rFonts w:ascii="Arial" w:hAnsi="Arial"/>
      <w:color w:val="000000"/>
      <w:sz w:val="21"/>
    </w:rPr>
  </w:style>
  <w:style w:type="paragraph" w:customStyle="1" w:styleId="SubHeading">
    <w:name w:val="Sub Heading"/>
    <w:basedOn w:val="BodyText"/>
    <w:link w:val="SubHeadingChar"/>
    <w:qFormat/>
    <w:rsid w:val="009814B9"/>
    <w:pPr>
      <w:spacing w:after="80"/>
    </w:pPr>
    <w:rPr>
      <w:b/>
      <w:bCs/>
      <w:caps/>
      <w:color w:val="009A93"/>
      <w:sz w:val="18"/>
      <w:szCs w:val="18"/>
    </w:rPr>
  </w:style>
  <w:style w:type="character" w:customStyle="1" w:styleId="SubHeadingChar">
    <w:name w:val="Sub Heading Char"/>
    <w:link w:val="SubHeading"/>
    <w:rsid w:val="009814B9"/>
    <w:rPr>
      <w:rFonts w:ascii="Arial" w:hAnsi="Arial"/>
      <w:b/>
      <w:bCs/>
      <w:caps/>
      <w:color w:val="009A93"/>
      <w:sz w:val="18"/>
      <w:szCs w:val="18"/>
    </w:rPr>
  </w:style>
  <w:style w:type="paragraph" w:customStyle="1" w:styleId="SubHeading2">
    <w:name w:val="Sub Heading 2"/>
    <w:basedOn w:val="SubHeading"/>
    <w:link w:val="SubHeading2Char"/>
    <w:qFormat/>
    <w:rsid w:val="009814B9"/>
    <w:pPr>
      <w:spacing w:after="0"/>
    </w:pPr>
    <w:rPr>
      <w:caps w:val="0"/>
    </w:rPr>
  </w:style>
  <w:style w:type="character" w:customStyle="1" w:styleId="SubHeading2Char">
    <w:name w:val="Sub Heading 2 Char"/>
    <w:link w:val="SubHeading2"/>
    <w:rsid w:val="009814B9"/>
    <w:rPr>
      <w:rFonts w:ascii="Arial" w:hAnsi="Arial"/>
      <w:b/>
      <w:bCs/>
      <w:caps w:val="0"/>
      <w:color w:val="009A93"/>
      <w:sz w:val="18"/>
      <w:szCs w:val="18"/>
    </w:rPr>
  </w:style>
  <w:style w:type="paragraph" w:customStyle="1" w:styleId="SecondaryHeading">
    <w:name w:val="Secondary Heading"/>
    <w:qFormat/>
    <w:rsid w:val="006C03E0"/>
    <w:pPr>
      <w:spacing w:after="840"/>
      <w:ind w:left="2722"/>
    </w:pPr>
    <w:rPr>
      <w:rFonts w:ascii="Arial" w:hAnsi="Arial" w:cs="Arial"/>
      <w:bCs/>
      <w:caps/>
      <w:color w:val="009A93"/>
      <w:sz w:val="32"/>
      <w:szCs w:val="32"/>
    </w:rPr>
  </w:style>
  <w:style w:type="paragraph" w:customStyle="1" w:styleId="3TABLE1ReplicaRgWhiteTABLESTablecolumnmultiheader">
    <w:name w:val="3_TABLE1_Replica Rg_White (TABLES:Table_column_multi header)"/>
    <w:basedOn w:val="Normal"/>
    <w:uiPriority w:val="99"/>
    <w:rsid w:val="0061647F"/>
    <w:pPr>
      <w:widowControl w:val="0"/>
      <w:suppressAutoHyphens/>
      <w:autoSpaceDE w:val="0"/>
      <w:autoSpaceDN w:val="0"/>
      <w:adjustRightInd w:val="0"/>
      <w:spacing w:line="120" w:lineRule="atLeast"/>
      <w:jc w:val="center"/>
      <w:textAlignment w:val="center"/>
    </w:pPr>
    <w:rPr>
      <w:rFonts w:ascii="ReplicaStd-Regular" w:hAnsi="ReplicaStd-Regular" w:cs="ReplicaStd-Regular"/>
      <w:color w:val="FFFFFF"/>
      <w:spacing w:val="2"/>
      <w:sz w:val="12"/>
      <w:szCs w:val="12"/>
    </w:rPr>
  </w:style>
  <w:style w:type="paragraph" w:customStyle="1" w:styleId="2TABLE1ReplicaLtBlackTABLESTablecolumnmultiheader">
    <w:name w:val="2_TABLE1_Replica Lt_Black (TABLES:Table_column_multi header)"/>
    <w:basedOn w:val="1TABLE1ReplicaRgBlackTABLESTablecolumnmultiheader"/>
    <w:uiPriority w:val="99"/>
    <w:rsid w:val="0061647F"/>
    <w:rPr>
      <w:rFonts w:ascii="ReplicaStd-Light" w:hAnsi="ReplicaStd-Light" w:cs="ReplicaStd-Light"/>
    </w:rPr>
  </w:style>
  <w:style w:type="paragraph" w:customStyle="1" w:styleId="TableWhiteHeading">
    <w:name w:val="Table White Heading"/>
    <w:qFormat/>
    <w:rsid w:val="00785FCB"/>
    <w:rPr>
      <w:rFonts w:ascii="Arial" w:hAnsi="Arial" w:cs="Arial"/>
      <w:color w:val="FFFFFF"/>
      <w:spacing w:val="2"/>
      <w:sz w:val="14"/>
      <w:szCs w:val="14"/>
    </w:rPr>
  </w:style>
  <w:style w:type="paragraph" w:customStyle="1" w:styleId="TableHeading">
    <w:name w:val="Table Heading"/>
    <w:qFormat/>
    <w:rsid w:val="00785FCB"/>
    <w:rPr>
      <w:rFonts w:ascii="Arial" w:hAnsi="Arial" w:cs="Arial"/>
      <w:caps/>
      <w:color w:val="000000"/>
      <w:spacing w:val="2"/>
      <w:sz w:val="14"/>
      <w:szCs w:val="14"/>
    </w:rPr>
  </w:style>
  <w:style w:type="paragraph" w:customStyle="1" w:styleId="TableText">
    <w:name w:val="Table Text"/>
    <w:qFormat/>
    <w:rsid w:val="00785FCB"/>
    <w:rPr>
      <w:rFonts w:ascii="Arial" w:hAnsi="Arial" w:cs="Arial"/>
      <w:caps/>
      <w:color w:val="000000"/>
      <w:spacing w:val="2"/>
      <w:sz w:val="14"/>
      <w:szCs w:val="14"/>
    </w:rPr>
  </w:style>
  <w:style w:type="character" w:customStyle="1" w:styleId="Heading1Char">
    <w:name w:val="Heading 1 Char"/>
    <w:link w:val="Heading1"/>
    <w:uiPriority w:val="9"/>
    <w:rsid w:val="00F54057"/>
    <w:rPr>
      <w:rFonts w:ascii="Arial" w:eastAsia="MS Gothic" w:hAnsi="Arial" w:cs="Arial"/>
      <w:bCs/>
      <w:color w:val="CE1124"/>
      <w:sz w:val="28"/>
      <w:szCs w:val="28"/>
      <w:lang w:val="en-GB" w:bidi="en-US"/>
    </w:rPr>
  </w:style>
  <w:style w:type="paragraph" w:customStyle="1" w:styleId="Pa19">
    <w:name w:val="Pa19"/>
    <w:basedOn w:val="Normal"/>
    <w:next w:val="Normal"/>
    <w:uiPriority w:val="99"/>
    <w:rsid w:val="00F54057"/>
    <w:pPr>
      <w:autoSpaceDE w:val="0"/>
      <w:autoSpaceDN w:val="0"/>
      <w:adjustRightInd w:val="0"/>
      <w:spacing w:after="200" w:line="151" w:lineRule="atLeast"/>
    </w:pPr>
    <w:rPr>
      <w:rFonts w:ascii="Sabon" w:hAnsi="Sabon"/>
      <w:lang w:bidi="en-US"/>
    </w:rPr>
  </w:style>
  <w:style w:type="paragraph" w:customStyle="1" w:styleId="NoSpacing1">
    <w:name w:val="No Spacing1"/>
    <w:link w:val="NoSpacingChar"/>
    <w:uiPriority w:val="1"/>
    <w:qFormat/>
    <w:rsid w:val="00F54057"/>
    <w:rPr>
      <w:rFonts w:ascii="Arial" w:hAnsi="Arial"/>
      <w:sz w:val="22"/>
      <w:szCs w:val="22"/>
      <w:lang w:bidi="en-US"/>
    </w:rPr>
  </w:style>
  <w:style w:type="character" w:customStyle="1" w:styleId="NoSpacingChar">
    <w:name w:val="No Spacing Char"/>
    <w:link w:val="NoSpacing1"/>
    <w:uiPriority w:val="1"/>
    <w:rsid w:val="00F54057"/>
    <w:rPr>
      <w:rFonts w:ascii="Arial" w:hAnsi="Arial"/>
      <w:sz w:val="22"/>
      <w:szCs w:val="22"/>
      <w:lang w:bidi="en-US"/>
    </w:rPr>
  </w:style>
  <w:style w:type="character" w:styleId="Hyperlink">
    <w:name w:val="Hyperlink"/>
    <w:uiPriority w:val="99"/>
    <w:unhideWhenUsed/>
    <w:rsid w:val="007B3191"/>
    <w:rPr>
      <w:color w:val="0000FF"/>
      <w:u w:val="single"/>
    </w:rPr>
  </w:style>
  <w:style w:type="paragraph" w:customStyle="1" w:styleId="Contents">
    <w:name w:val="Contents"/>
    <w:basedOn w:val="Normal"/>
    <w:qFormat/>
    <w:rsid w:val="00836E7B"/>
    <w:pPr>
      <w:spacing w:after="0"/>
      <w:ind w:left="2722"/>
    </w:pPr>
  </w:style>
  <w:style w:type="paragraph" w:styleId="Title">
    <w:name w:val="Title"/>
    <w:basedOn w:val="Normal"/>
    <w:next w:val="Normal"/>
    <w:link w:val="TitleChar"/>
    <w:uiPriority w:val="10"/>
    <w:qFormat/>
    <w:rsid w:val="00F54057"/>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54057"/>
    <w:rPr>
      <w:rFonts w:ascii="Calibri" w:eastAsia="MS Gothic" w:hAnsi="Calibri" w:cs="Times New Roman"/>
      <w:color w:val="17365D"/>
      <w:spacing w:val="5"/>
      <w:kern w:val="28"/>
      <w:sz w:val="52"/>
      <w:szCs w:val="52"/>
    </w:rPr>
  </w:style>
  <w:style w:type="paragraph" w:customStyle="1" w:styleId="ContentsHeading">
    <w:name w:val="Contents Heading"/>
    <w:basedOn w:val="MainHeading"/>
    <w:qFormat/>
    <w:rsid w:val="007B3191"/>
    <w:pPr>
      <w:spacing w:after="960"/>
    </w:pPr>
  </w:style>
  <w:style w:type="paragraph" w:customStyle="1" w:styleId="ContentsSub">
    <w:name w:val="Contents Sub"/>
    <w:basedOn w:val="Contents"/>
    <w:qFormat/>
    <w:rsid w:val="00C4643C"/>
    <w:rPr>
      <w:caps/>
      <w:color w:val="009A93"/>
      <w:szCs w:val="20"/>
    </w:rPr>
  </w:style>
  <w:style w:type="paragraph" w:customStyle="1" w:styleId="ColorfulList-Accent11">
    <w:name w:val="Colorful List - Accent 11"/>
    <w:basedOn w:val="Normal"/>
    <w:uiPriority w:val="34"/>
    <w:qFormat/>
    <w:rsid w:val="00836E7B"/>
    <w:pPr>
      <w:ind w:left="720"/>
      <w:contextualSpacing/>
    </w:pPr>
  </w:style>
  <w:style w:type="paragraph" w:customStyle="1" w:styleId="Bullet">
    <w:name w:val="Bullet"/>
    <w:basedOn w:val="ColorfulList-Accent11"/>
    <w:qFormat/>
    <w:rsid w:val="00836E7B"/>
    <w:pPr>
      <w:numPr>
        <w:numId w:val="1"/>
      </w:numPr>
      <w:ind w:left="721" w:hanging="437"/>
    </w:pPr>
  </w:style>
  <w:style w:type="paragraph" w:customStyle="1" w:styleId="NormalItalic">
    <w:name w:val="Normal Italic"/>
    <w:basedOn w:val="Normal"/>
    <w:qFormat/>
    <w:rsid w:val="00836E7B"/>
    <w:rPr>
      <w:i/>
    </w:rPr>
  </w:style>
  <w:style w:type="paragraph" w:customStyle="1" w:styleId="bodytextitalic">
    <w:name w:val="body text italic"/>
    <w:basedOn w:val="Normal"/>
    <w:qFormat/>
    <w:rsid w:val="00836E7B"/>
    <w:rPr>
      <w:i/>
    </w:rPr>
  </w:style>
  <w:style w:type="paragraph" w:customStyle="1" w:styleId="Standard">
    <w:name w:val="Standard"/>
    <w:rsid w:val="00140A34"/>
    <w:pPr>
      <w:widowControl w:val="0"/>
      <w:suppressAutoHyphens/>
      <w:autoSpaceDN w:val="0"/>
      <w:textAlignment w:val="baseline"/>
    </w:pPr>
    <w:rPr>
      <w:rFonts w:ascii="Times New Roman" w:eastAsia="Arial Unicode MS" w:hAnsi="Times New Roman" w:cs="Arial Unicode MS"/>
      <w:kern w:val="3"/>
      <w:sz w:val="24"/>
      <w:szCs w:val="24"/>
      <w:lang w:val="en-AU" w:eastAsia="zh-CN" w:bidi="hi-IN"/>
    </w:rPr>
  </w:style>
  <w:style w:type="paragraph" w:styleId="ListParagraph">
    <w:name w:val="List Paragraph"/>
    <w:basedOn w:val="Standard"/>
    <w:rsid w:val="00140A34"/>
    <w:pPr>
      <w:spacing w:after="200"/>
      <w:ind w:left="720"/>
    </w:pPr>
  </w:style>
  <w:style w:type="numbering" w:customStyle="1" w:styleId="WWNum1">
    <w:name w:val="WWNum1"/>
    <w:basedOn w:val="NoList"/>
    <w:rsid w:val="00140A34"/>
    <w:pPr>
      <w:numPr>
        <w:numId w:val="2"/>
      </w:numPr>
    </w:pPr>
  </w:style>
  <w:style w:type="numbering" w:customStyle="1" w:styleId="WWNum2">
    <w:name w:val="WWNum2"/>
    <w:basedOn w:val="NoList"/>
    <w:rsid w:val="00140A34"/>
    <w:pPr>
      <w:numPr>
        <w:numId w:val="3"/>
      </w:numPr>
    </w:pPr>
  </w:style>
  <w:style w:type="numbering" w:customStyle="1" w:styleId="WWNum4">
    <w:name w:val="WWNum4"/>
    <w:basedOn w:val="NoList"/>
    <w:rsid w:val="00140A34"/>
    <w:pPr>
      <w:numPr>
        <w:numId w:val="4"/>
      </w:numPr>
    </w:pPr>
  </w:style>
  <w:style w:type="numbering" w:customStyle="1" w:styleId="WWNum7">
    <w:name w:val="WWNum7"/>
    <w:basedOn w:val="NoList"/>
    <w:rsid w:val="00140A34"/>
    <w:pPr>
      <w:numPr>
        <w:numId w:val="5"/>
      </w:numPr>
    </w:pPr>
  </w:style>
  <w:style w:type="numbering" w:customStyle="1" w:styleId="WWNum9">
    <w:name w:val="WWNum9"/>
    <w:basedOn w:val="NoList"/>
    <w:rsid w:val="00140A34"/>
    <w:pPr>
      <w:numPr>
        <w:numId w:val="6"/>
      </w:numPr>
    </w:pPr>
  </w:style>
  <w:style w:type="numbering" w:customStyle="1" w:styleId="WWNum6">
    <w:name w:val="WWNum6"/>
    <w:basedOn w:val="NoList"/>
    <w:rsid w:val="00140A34"/>
    <w:pPr>
      <w:numPr>
        <w:numId w:val="7"/>
      </w:numPr>
    </w:pPr>
  </w:style>
  <w:style w:type="paragraph" w:customStyle="1" w:styleId="Framecontents">
    <w:name w:val="Frame contents"/>
    <w:basedOn w:val="Normal"/>
    <w:rsid w:val="00140A34"/>
    <w:pPr>
      <w:widowControl w:val="0"/>
      <w:suppressAutoHyphens/>
      <w:autoSpaceDN w:val="0"/>
      <w:spacing w:after="120" w:line="240" w:lineRule="auto"/>
      <w:textAlignment w:val="baseline"/>
    </w:pPr>
    <w:rPr>
      <w:rFonts w:ascii="Times New Roman" w:eastAsia="Arial Unicode MS" w:hAnsi="Times New Roman" w:cs="Arial Unicode MS"/>
      <w:color w:val="auto"/>
      <w:kern w:val="3"/>
      <w:sz w:val="24"/>
      <w:lang w:val="en-AU" w:eastAsia="zh-CN" w:bidi="hi-IN"/>
    </w:rPr>
  </w:style>
  <w:style w:type="character" w:customStyle="1" w:styleId="SubtitleChar">
    <w:name w:val="Subtitle Char"/>
    <w:basedOn w:val="DefaultParagraphFont"/>
    <w:rsid w:val="00140A34"/>
    <w:rPr>
      <w:rFonts w:ascii="Cambria" w:hAnsi="Cambria"/>
      <w:i/>
      <w:iCs/>
      <w:color w:val="4F81BD"/>
      <w:spacing w:val="15"/>
      <w:sz w:val="24"/>
      <w:szCs w:val="24"/>
      <w:lang w:val="en-GB" w:bidi="en-US"/>
    </w:rPr>
  </w:style>
  <w:style w:type="numbering" w:customStyle="1" w:styleId="WWNum8">
    <w:name w:val="WWNum8"/>
    <w:basedOn w:val="NoList"/>
    <w:rsid w:val="00140A34"/>
    <w:pPr>
      <w:numPr>
        <w:numId w:val="13"/>
      </w:numPr>
    </w:pPr>
  </w:style>
  <w:style w:type="numbering" w:customStyle="1" w:styleId="WWNum5">
    <w:name w:val="WWNum5"/>
    <w:basedOn w:val="NoList"/>
    <w:rsid w:val="00140A34"/>
    <w:pPr>
      <w:numPr>
        <w:numId w:val="14"/>
      </w:numPr>
    </w:pPr>
  </w:style>
  <w:style w:type="table" w:styleId="TableGrid">
    <w:name w:val="Table Grid"/>
    <w:basedOn w:val="TableNormal"/>
    <w:uiPriority w:val="59"/>
    <w:rsid w:val="00140A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5">
    <w:name w:val="Light List Accent 5"/>
    <w:basedOn w:val="TableNormal"/>
    <w:uiPriority w:val="61"/>
    <w:rsid w:val="00140A34"/>
    <w:pPr>
      <w:widowControl w:val="0"/>
      <w:autoSpaceDN w:val="0"/>
      <w:textAlignment w:val="baseline"/>
    </w:pPr>
    <w:rPr>
      <w:rFonts w:ascii="Times New Roman" w:eastAsia="Arial Unicode MS" w:hAnsi="Times New Roman" w:cs="Arial Unicode MS"/>
      <w:kern w:val="3"/>
      <w:sz w:val="24"/>
      <w:szCs w:val="24"/>
      <w:lang w:val="en-AU" w:eastAsia="zh-CN"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extbody">
    <w:name w:val="Text body"/>
    <w:basedOn w:val="Standard"/>
    <w:rsid w:val="00140A34"/>
    <w:pPr>
      <w:spacing w:after="120"/>
    </w:pPr>
  </w:style>
</w:styles>
</file>

<file path=word/webSettings.xml><?xml version="1.0" encoding="utf-8"?>
<w:webSettings xmlns:r="http://schemas.openxmlformats.org/officeDocument/2006/relationships" xmlns:w="http://schemas.openxmlformats.org/wordprocessingml/2006/main">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dney.edu.au/health-sciences/cdrp/publications" TargetMode="External"/><Relationship Id="rId5" Type="http://schemas.openxmlformats.org/officeDocument/2006/relationships/webSettings" Target="webSettings.xml"/><Relationship Id="rId15" Type="http://schemas.openxmlformats.org/officeDocument/2006/relationships/package" Target="embeddings/Microsoft_Office_Word_Document1.doc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rio\AppData\Local\Microsoft\Windows\Temporary%20Internet%20Files\Content.Outlook\VOC55DA8\HealthServcies%20Template_V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6F25-4CF0-4A33-801A-C5F6FF2F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HealthServcies Template_V2 (2)</Template>
  <TotalTime>4</TotalTime>
  <Pages>12</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17299</CharactersWithSpaces>
  <SharedDoc>false</SharedDoc>
  <HLinks>
    <vt:vector size="30" baseType="variant">
      <vt:variant>
        <vt:i4>2228335</vt:i4>
      </vt:variant>
      <vt:variant>
        <vt:i4>12</vt:i4>
      </vt:variant>
      <vt:variant>
        <vt:i4>0</vt:i4>
      </vt:variant>
      <vt:variant>
        <vt:i4>5</vt:i4>
      </vt:variant>
      <vt:variant>
        <vt:lpwstr>http://sydney.edu.au/health-sciences/cdrp/publications</vt:lpwstr>
      </vt:variant>
      <vt:variant>
        <vt:lpwstr/>
      </vt:variant>
      <vt:variant>
        <vt:i4>4653067</vt:i4>
      </vt:variant>
      <vt:variant>
        <vt:i4>9</vt:i4>
      </vt:variant>
      <vt:variant>
        <vt:i4>0</vt:i4>
      </vt:variant>
      <vt:variant>
        <vt:i4>5</vt:i4>
      </vt:variant>
      <vt:variant>
        <vt:lpwstr/>
      </vt:variant>
      <vt:variant>
        <vt:lpwstr>_ENREF_6</vt:lpwstr>
      </vt:variant>
      <vt:variant>
        <vt:i4>4653067</vt:i4>
      </vt:variant>
      <vt:variant>
        <vt:i4>6</vt:i4>
      </vt:variant>
      <vt:variant>
        <vt:i4>0</vt:i4>
      </vt:variant>
      <vt:variant>
        <vt:i4>5</vt:i4>
      </vt:variant>
      <vt:variant>
        <vt:lpwstr/>
      </vt:variant>
      <vt:variant>
        <vt:lpwstr>_ENREF_6</vt:lpwstr>
      </vt:variant>
      <vt:variant>
        <vt:i4>4390923</vt:i4>
      </vt:variant>
      <vt:variant>
        <vt:i4>3</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ALABS</dc:creator>
  <cp:lastModifiedBy>ALABS</cp:lastModifiedBy>
  <cp:revision>3</cp:revision>
  <cp:lastPrinted>2013-02-28T00:48:00Z</cp:lastPrinted>
  <dcterms:created xsi:type="dcterms:W3CDTF">2013-05-02T01:57:00Z</dcterms:created>
  <dcterms:modified xsi:type="dcterms:W3CDTF">2013-05-02T01:58:00Z</dcterms:modified>
</cp:coreProperties>
</file>