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682" w:rsidRPr="00B17E04" w:rsidRDefault="009425EE" w:rsidP="00A03DB4">
      <w:pPr>
        <w:spacing w:after="60" w:line="240" w:lineRule="auto"/>
        <w:jc w:val="center"/>
        <w:rPr>
          <w:rFonts w:ascii="Calibri" w:hAnsi="Calibri" w:cs="Arial"/>
          <w:b/>
          <w:sz w:val="48"/>
          <w:szCs w:val="44"/>
        </w:rPr>
      </w:pPr>
      <w:bookmarkStart w:id="0" w:name="_Toc440610177"/>
      <w:bookmarkStart w:id="1" w:name="_GoBack"/>
      <w:r>
        <w:rPr>
          <w:rFonts w:ascii="Calibri" w:hAnsi="Calibri" w:cs="Arial"/>
          <w:b/>
          <w:noProof/>
          <w:sz w:val="48"/>
          <w:szCs w:val="44"/>
          <w:lang w:eastAsia="en-AU"/>
        </w:rPr>
        <w:drawing>
          <wp:inline distT="0" distB="0" distL="0" distR="0">
            <wp:extent cx="6188710" cy="8547100"/>
            <wp:effectExtent l="0" t="0" r="2540" b="6350"/>
            <wp:docPr id="3" name="Picture 3" descr="Engagement and Impact Assessment Constultation Paper background image - front cover with NISA, ARC and DET logos." title="Engagement and Impact Assessment Constultation Paper Front C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SA_Impact_Engagment_coverC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8547100"/>
                    </a:xfrm>
                    <a:prstGeom prst="rect">
                      <a:avLst/>
                    </a:prstGeom>
                  </pic:spPr>
                </pic:pic>
              </a:graphicData>
            </a:graphic>
          </wp:inline>
        </w:drawing>
      </w:r>
      <w:bookmarkEnd w:id="1"/>
      <w:r w:rsidR="00667682" w:rsidRPr="00B17E04">
        <w:rPr>
          <w:rFonts w:ascii="Calibri" w:hAnsi="Calibri" w:cs="Arial"/>
          <w:b/>
          <w:sz w:val="48"/>
          <w:szCs w:val="44"/>
        </w:rPr>
        <w:br w:type="page"/>
      </w:r>
    </w:p>
    <w:sdt>
      <w:sdtPr>
        <w:rPr>
          <w:rFonts w:ascii="Calibri" w:eastAsiaTheme="minorHAnsi" w:hAnsi="Calibri" w:cstheme="minorBidi"/>
          <w:color w:val="auto"/>
          <w:sz w:val="22"/>
          <w:szCs w:val="22"/>
          <w:lang w:val="en-AU"/>
        </w:rPr>
        <w:id w:val="-704868517"/>
        <w:docPartObj>
          <w:docPartGallery w:val="Table of Contents"/>
          <w:docPartUnique/>
        </w:docPartObj>
      </w:sdtPr>
      <w:sdtEndPr>
        <w:rPr>
          <w:b/>
          <w:bCs/>
          <w:noProof/>
        </w:rPr>
      </w:sdtEndPr>
      <w:sdtContent>
        <w:p w:rsidR="00824A1C" w:rsidRPr="00B17E04" w:rsidRDefault="00824A1C" w:rsidP="001E720A">
          <w:pPr>
            <w:pStyle w:val="TOCHeading"/>
            <w:numPr>
              <w:ilvl w:val="0"/>
              <w:numId w:val="0"/>
            </w:numPr>
            <w:ind w:left="432" w:hanging="432"/>
            <w:rPr>
              <w:rFonts w:ascii="Calibri" w:hAnsi="Calibri"/>
            </w:rPr>
          </w:pPr>
          <w:r w:rsidRPr="00B17E04">
            <w:rPr>
              <w:rFonts w:ascii="Calibri" w:hAnsi="Calibri"/>
            </w:rPr>
            <w:t>Table of Contents</w:t>
          </w:r>
        </w:p>
        <w:p w:rsidR="00B00326" w:rsidRDefault="00824A1C">
          <w:pPr>
            <w:pStyle w:val="TOC1"/>
            <w:tabs>
              <w:tab w:val="left" w:pos="440"/>
              <w:tab w:val="right" w:leader="dot" w:pos="9736"/>
            </w:tabs>
            <w:rPr>
              <w:rFonts w:eastAsiaTheme="minorEastAsia"/>
              <w:noProof/>
              <w:lang w:eastAsia="en-AU"/>
            </w:rPr>
          </w:pPr>
          <w:r w:rsidRPr="00B17E04">
            <w:rPr>
              <w:rFonts w:ascii="Calibri" w:hAnsi="Calibri"/>
            </w:rPr>
            <w:fldChar w:fldCharType="begin"/>
          </w:r>
          <w:r w:rsidRPr="00B17E04">
            <w:rPr>
              <w:rFonts w:ascii="Calibri" w:hAnsi="Calibri"/>
            </w:rPr>
            <w:instrText xml:space="preserve"> TOC \o "1-3" \h \z \u </w:instrText>
          </w:r>
          <w:r w:rsidRPr="00B17E04">
            <w:rPr>
              <w:rFonts w:ascii="Calibri" w:hAnsi="Calibri"/>
            </w:rPr>
            <w:fldChar w:fldCharType="separate"/>
          </w:r>
          <w:hyperlink w:anchor="_Toc449700752" w:history="1">
            <w:r w:rsidR="00B00326" w:rsidRPr="00340B8E">
              <w:rPr>
                <w:rStyle w:val="Hyperlink"/>
                <w:rFonts w:ascii="Calibri" w:hAnsi="Calibri"/>
                <w:noProof/>
              </w:rPr>
              <w:t>1</w:t>
            </w:r>
            <w:r w:rsidR="00B00326">
              <w:rPr>
                <w:rFonts w:eastAsiaTheme="minorEastAsia"/>
                <w:noProof/>
                <w:lang w:eastAsia="en-AU"/>
              </w:rPr>
              <w:tab/>
            </w:r>
            <w:r w:rsidR="00B00326" w:rsidRPr="00340B8E">
              <w:rPr>
                <w:rStyle w:val="Hyperlink"/>
                <w:rFonts w:ascii="Calibri" w:hAnsi="Calibri"/>
                <w:noProof/>
              </w:rPr>
              <w:t>Purpose of the document</w:t>
            </w:r>
            <w:r w:rsidR="00B00326">
              <w:rPr>
                <w:noProof/>
                <w:webHidden/>
              </w:rPr>
              <w:tab/>
            </w:r>
            <w:r w:rsidR="00B00326">
              <w:rPr>
                <w:noProof/>
                <w:webHidden/>
              </w:rPr>
              <w:fldChar w:fldCharType="begin"/>
            </w:r>
            <w:r w:rsidR="00B00326">
              <w:rPr>
                <w:noProof/>
                <w:webHidden/>
              </w:rPr>
              <w:instrText xml:space="preserve"> PAGEREF _Toc449700752 \h </w:instrText>
            </w:r>
            <w:r w:rsidR="00B00326">
              <w:rPr>
                <w:noProof/>
                <w:webHidden/>
              </w:rPr>
            </w:r>
            <w:r w:rsidR="00B00326">
              <w:rPr>
                <w:noProof/>
                <w:webHidden/>
              </w:rPr>
              <w:fldChar w:fldCharType="separate"/>
            </w:r>
            <w:r w:rsidR="00E903A2">
              <w:rPr>
                <w:noProof/>
                <w:webHidden/>
              </w:rPr>
              <w:t>2</w:t>
            </w:r>
            <w:r w:rsidR="00B00326">
              <w:rPr>
                <w:noProof/>
                <w:webHidden/>
              </w:rPr>
              <w:fldChar w:fldCharType="end"/>
            </w:r>
          </w:hyperlink>
        </w:p>
        <w:p w:rsidR="00B00326" w:rsidRDefault="00B00326">
          <w:pPr>
            <w:pStyle w:val="TOC1"/>
            <w:tabs>
              <w:tab w:val="left" w:pos="440"/>
              <w:tab w:val="right" w:leader="dot" w:pos="9736"/>
            </w:tabs>
            <w:rPr>
              <w:rFonts w:eastAsiaTheme="minorEastAsia"/>
              <w:noProof/>
              <w:lang w:eastAsia="en-AU"/>
            </w:rPr>
          </w:pPr>
          <w:hyperlink w:anchor="_Toc449700753" w:history="1">
            <w:r w:rsidRPr="00340B8E">
              <w:rPr>
                <w:rStyle w:val="Hyperlink"/>
                <w:noProof/>
              </w:rPr>
              <w:t>2</w:t>
            </w:r>
            <w:r>
              <w:rPr>
                <w:rFonts w:eastAsiaTheme="minorEastAsia"/>
                <w:noProof/>
                <w:lang w:eastAsia="en-AU"/>
              </w:rPr>
              <w:tab/>
            </w:r>
            <w:r w:rsidRPr="00340B8E">
              <w:rPr>
                <w:rStyle w:val="Hyperlink"/>
                <w:noProof/>
              </w:rPr>
              <w:t>The Government’s policy commitment</w:t>
            </w:r>
            <w:r>
              <w:rPr>
                <w:noProof/>
                <w:webHidden/>
              </w:rPr>
              <w:tab/>
            </w:r>
            <w:r>
              <w:rPr>
                <w:noProof/>
                <w:webHidden/>
              </w:rPr>
              <w:fldChar w:fldCharType="begin"/>
            </w:r>
            <w:r>
              <w:rPr>
                <w:noProof/>
                <w:webHidden/>
              </w:rPr>
              <w:instrText xml:space="preserve"> PAGEREF _Toc449700753 \h </w:instrText>
            </w:r>
            <w:r>
              <w:rPr>
                <w:noProof/>
                <w:webHidden/>
              </w:rPr>
            </w:r>
            <w:r>
              <w:rPr>
                <w:noProof/>
                <w:webHidden/>
              </w:rPr>
              <w:fldChar w:fldCharType="separate"/>
            </w:r>
            <w:r w:rsidR="00E903A2">
              <w:rPr>
                <w:noProof/>
                <w:webHidden/>
              </w:rPr>
              <w:t>2</w:t>
            </w:r>
            <w:r>
              <w:rPr>
                <w:noProof/>
                <w:webHidden/>
              </w:rPr>
              <w:fldChar w:fldCharType="end"/>
            </w:r>
          </w:hyperlink>
        </w:p>
        <w:p w:rsidR="00B00326" w:rsidRDefault="00B00326">
          <w:pPr>
            <w:pStyle w:val="TOC1"/>
            <w:tabs>
              <w:tab w:val="left" w:pos="440"/>
              <w:tab w:val="right" w:leader="dot" w:pos="9736"/>
            </w:tabs>
            <w:rPr>
              <w:rFonts w:eastAsiaTheme="minorEastAsia"/>
              <w:noProof/>
              <w:lang w:eastAsia="en-AU"/>
            </w:rPr>
          </w:pPr>
          <w:hyperlink w:anchor="_Toc449700754" w:history="1">
            <w:r w:rsidRPr="00340B8E">
              <w:rPr>
                <w:rStyle w:val="Hyperlink"/>
                <w:rFonts w:ascii="Calibri" w:hAnsi="Calibri"/>
                <w:noProof/>
              </w:rPr>
              <w:t>3</w:t>
            </w:r>
            <w:r>
              <w:rPr>
                <w:rFonts w:eastAsiaTheme="minorEastAsia"/>
                <w:noProof/>
                <w:lang w:eastAsia="en-AU"/>
              </w:rPr>
              <w:tab/>
            </w:r>
            <w:r w:rsidRPr="00340B8E">
              <w:rPr>
                <w:rStyle w:val="Hyperlink"/>
                <w:rFonts w:ascii="Calibri" w:hAnsi="Calibri"/>
                <w:noProof/>
              </w:rPr>
              <w:t>The policy rationale and objectives</w:t>
            </w:r>
            <w:r>
              <w:rPr>
                <w:noProof/>
                <w:webHidden/>
              </w:rPr>
              <w:tab/>
            </w:r>
            <w:r>
              <w:rPr>
                <w:noProof/>
                <w:webHidden/>
              </w:rPr>
              <w:fldChar w:fldCharType="begin"/>
            </w:r>
            <w:r>
              <w:rPr>
                <w:noProof/>
                <w:webHidden/>
              </w:rPr>
              <w:instrText xml:space="preserve"> PAGEREF _Toc449700754 \h </w:instrText>
            </w:r>
            <w:r>
              <w:rPr>
                <w:noProof/>
                <w:webHidden/>
              </w:rPr>
            </w:r>
            <w:r>
              <w:rPr>
                <w:noProof/>
                <w:webHidden/>
              </w:rPr>
              <w:fldChar w:fldCharType="separate"/>
            </w:r>
            <w:r w:rsidR="00E903A2">
              <w:rPr>
                <w:noProof/>
                <w:webHidden/>
              </w:rPr>
              <w:t>2</w:t>
            </w:r>
            <w:r>
              <w:rPr>
                <w:noProof/>
                <w:webHidden/>
              </w:rPr>
              <w:fldChar w:fldCharType="end"/>
            </w:r>
          </w:hyperlink>
        </w:p>
        <w:p w:rsidR="00B00326" w:rsidRDefault="00B00326">
          <w:pPr>
            <w:pStyle w:val="TOC1"/>
            <w:tabs>
              <w:tab w:val="left" w:pos="440"/>
              <w:tab w:val="right" w:leader="dot" w:pos="9736"/>
            </w:tabs>
            <w:rPr>
              <w:rFonts w:eastAsiaTheme="minorEastAsia"/>
              <w:noProof/>
              <w:lang w:eastAsia="en-AU"/>
            </w:rPr>
          </w:pPr>
          <w:hyperlink w:anchor="_Toc449700755" w:history="1">
            <w:r w:rsidRPr="00340B8E">
              <w:rPr>
                <w:rStyle w:val="Hyperlink"/>
                <w:rFonts w:ascii="Calibri" w:hAnsi="Calibri"/>
                <w:noProof/>
              </w:rPr>
              <w:t>4</w:t>
            </w:r>
            <w:r>
              <w:rPr>
                <w:rFonts w:eastAsiaTheme="minorEastAsia"/>
                <w:noProof/>
                <w:lang w:eastAsia="en-AU"/>
              </w:rPr>
              <w:tab/>
            </w:r>
            <w:r w:rsidRPr="00340B8E">
              <w:rPr>
                <w:rStyle w:val="Hyperlink"/>
                <w:rFonts w:ascii="Calibri" w:hAnsi="Calibri"/>
                <w:noProof/>
              </w:rPr>
              <w:t>Parameters, guiding principles and timeframe</w:t>
            </w:r>
            <w:r>
              <w:rPr>
                <w:noProof/>
                <w:webHidden/>
              </w:rPr>
              <w:tab/>
            </w:r>
            <w:r>
              <w:rPr>
                <w:noProof/>
                <w:webHidden/>
              </w:rPr>
              <w:fldChar w:fldCharType="begin"/>
            </w:r>
            <w:r>
              <w:rPr>
                <w:noProof/>
                <w:webHidden/>
              </w:rPr>
              <w:instrText xml:space="preserve"> PAGEREF _Toc449700755 \h </w:instrText>
            </w:r>
            <w:r>
              <w:rPr>
                <w:noProof/>
                <w:webHidden/>
              </w:rPr>
            </w:r>
            <w:r>
              <w:rPr>
                <w:noProof/>
                <w:webHidden/>
              </w:rPr>
              <w:fldChar w:fldCharType="separate"/>
            </w:r>
            <w:r w:rsidR="00E903A2">
              <w:rPr>
                <w:noProof/>
                <w:webHidden/>
              </w:rPr>
              <w:t>3</w:t>
            </w:r>
            <w:r>
              <w:rPr>
                <w:noProof/>
                <w:webHidden/>
              </w:rPr>
              <w:fldChar w:fldCharType="end"/>
            </w:r>
          </w:hyperlink>
        </w:p>
        <w:p w:rsidR="00B00326" w:rsidRDefault="00B00326">
          <w:pPr>
            <w:pStyle w:val="TOC2"/>
            <w:tabs>
              <w:tab w:val="left" w:pos="880"/>
              <w:tab w:val="right" w:leader="dot" w:pos="9736"/>
            </w:tabs>
            <w:rPr>
              <w:rFonts w:eastAsiaTheme="minorEastAsia"/>
              <w:noProof/>
              <w:lang w:eastAsia="en-AU"/>
            </w:rPr>
          </w:pPr>
          <w:hyperlink w:anchor="_Toc449700756" w:history="1">
            <w:r w:rsidRPr="00340B8E">
              <w:rPr>
                <w:rStyle w:val="Hyperlink"/>
                <w:noProof/>
              </w:rPr>
              <w:t>4.1</w:t>
            </w:r>
            <w:r>
              <w:rPr>
                <w:rFonts w:eastAsiaTheme="minorEastAsia"/>
                <w:noProof/>
                <w:lang w:eastAsia="en-AU"/>
              </w:rPr>
              <w:tab/>
            </w:r>
            <w:r w:rsidRPr="00340B8E">
              <w:rPr>
                <w:rStyle w:val="Hyperlink"/>
                <w:noProof/>
              </w:rPr>
              <w:t>Parameters</w:t>
            </w:r>
            <w:r>
              <w:rPr>
                <w:noProof/>
                <w:webHidden/>
              </w:rPr>
              <w:tab/>
            </w:r>
            <w:r>
              <w:rPr>
                <w:noProof/>
                <w:webHidden/>
              </w:rPr>
              <w:fldChar w:fldCharType="begin"/>
            </w:r>
            <w:r>
              <w:rPr>
                <w:noProof/>
                <w:webHidden/>
              </w:rPr>
              <w:instrText xml:space="preserve"> PAGEREF _Toc449700756 \h </w:instrText>
            </w:r>
            <w:r>
              <w:rPr>
                <w:noProof/>
                <w:webHidden/>
              </w:rPr>
            </w:r>
            <w:r>
              <w:rPr>
                <w:noProof/>
                <w:webHidden/>
              </w:rPr>
              <w:fldChar w:fldCharType="separate"/>
            </w:r>
            <w:r w:rsidR="00E903A2">
              <w:rPr>
                <w:noProof/>
                <w:webHidden/>
              </w:rPr>
              <w:t>3</w:t>
            </w:r>
            <w:r>
              <w:rPr>
                <w:noProof/>
                <w:webHidden/>
              </w:rPr>
              <w:fldChar w:fldCharType="end"/>
            </w:r>
          </w:hyperlink>
        </w:p>
        <w:p w:rsidR="00B00326" w:rsidRDefault="00B00326">
          <w:pPr>
            <w:pStyle w:val="TOC2"/>
            <w:tabs>
              <w:tab w:val="left" w:pos="880"/>
              <w:tab w:val="right" w:leader="dot" w:pos="9736"/>
            </w:tabs>
            <w:rPr>
              <w:rFonts w:eastAsiaTheme="minorEastAsia"/>
              <w:noProof/>
              <w:lang w:eastAsia="en-AU"/>
            </w:rPr>
          </w:pPr>
          <w:hyperlink w:anchor="_Toc449700757" w:history="1">
            <w:r w:rsidRPr="00340B8E">
              <w:rPr>
                <w:rStyle w:val="Hyperlink"/>
                <w:noProof/>
              </w:rPr>
              <w:t>4.2</w:t>
            </w:r>
            <w:r>
              <w:rPr>
                <w:rFonts w:eastAsiaTheme="minorEastAsia"/>
                <w:noProof/>
                <w:lang w:eastAsia="en-AU"/>
              </w:rPr>
              <w:tab/>
            </w:r>
            <w:r w:rsidRPr="00340B8E">
              <w:rPr>
                <w:rStyle w:val="Hyperlink"/>
                <w:noProof/>
              </w:rPr>
              <w:t>Model of assessment and guiding principles</w:t>
            </w:r>
            <w:r>
              <w:rPr>
                <w:noProof/>
                <w:webHidden/>
              </w:rPr>
              <w:tab/>
            </w:r>
            <w:r>
              <w:rPr>
                <w:noProof/>
                <w:webHidden/>
              </w:rPr>
              <w:fldChar w:fldCharType="begin"/>
            </w:r>
            <w:r>
              <w:rPr>
                <w:noProof/>
                <w:webHidden/>
              </w:rPr>
              <w:instrText xml:space="preserve"> PAGEREF _Toc449700757 \h </w:instrText>
            </w:r>
            <w:r>
              <w:rPr>
                <w:noProof/>
                <w:webHidden/>
              </w:rPr>
            </w:r>
            <w:r>
              <w:rPr>
                <w:noProof/>
                <w:webHidden/>
              </w:rPr>
              <w:fldChar w:fldCharType="separate"/>
            </w:r>
            <w:r w:rsidR="00E903A2">
              <w:rPr>
                <w:noProof/>
                <w:webHidden/>
              </w:rPr>
              <w:t>3</w:t>
            </w:r>
            <w:r>
              <w:rPr>
                <w:noProof/>
                <w:webHidden/>
              </w:rPr>
              <w:fldChar w:fldCharType="end"/>
            </w:r>
          </w:hyperlink>
        </w:p>
        <w:p w:rsidR="00B00326" w:rsidRDefault="00B00326">
          <w:pPr>
            <w:pStyle w:val="TOC2"/>
            <w:tabs>
              <w:tab w:val="left" w:pos="880"/>
              <w:tab w:val="right" w:leader="dot" w:pos="9736"/>
            </w:tabs>
            <w:rPr>
              <w:rFonts w:eastAsiaTheme="minorEastAsia"/>
              <w:noProof/>
              <w:lang w:eastAsia="en-AU"/>
            </w:rPr>
          </w:pPr>
          <w:hyperlink w:anchor="_Toc449700758" w:history="1">
            <w:r w:rsidRPr="00340B8E">
              <w:rPr>
                <w:rStyle w:val="Hyperlink"/>
                <w:noProof/>
              </w:rPr>
              <w:t>4.3</w:t>
            </w:r>
            <w:r>
              <w:rPr>
                <w:rFonts w:eastAsiaTheme="minorEastAsia"/>
                <w:noProof/>
                <w:lang w:eastAsia="en-AU"/>
              </w:rPr>
              <w:tab/>
            </w:r>
            <w:r w:rsidRPr="00340B8E">
              <w:rPr>
                <w:rStyle w:val="Hyperlink"/>
                <w:noProof/>
              </w:rPr>
              <w:t>Timing</w:t>
            </w:r>
            <w:r>
              <w:rPr>
                <w:noProof/>
                <w:webHidden/>
              </w:rPr>
              <w:tab/>
            </w:r>
            <w:r>
              <w:rPr>
                <w:noProof/>
                <w:webHidden/>
              </w:rPr>
              <w:fldChar w:fldCharType="begin"/>
            </w:r>
            <w:r>
              <w:rPr>
                <w:noProof/>
                <w:webHidden/>
              </w:rPr>
              <w:instrText xml:space="preserve"> PAGEREF _Toc449700758 \h </w:instrText>
            </w:r>
            <w:r>
              <w:rPr>
                <w:noProof/>
                <w:webHidden/>
              </w:rPr>
            </w:r>
            <w:r>
              <w:rPr>
                <w:noProof/>
                <w:webHidden/>
              </w:rPr>
              <w:fldChar w:fldCharType="separate"/>
            </w:r>
            <w:r w:rsidR="00E903A2">
              <w:rPr>
                <w:noProof/>
                <w:webHidden/>
              </w:rPr>
              <w:t>4</w:t>
            </w:r>
            <w:r>
              <w:rPr>
                <w:noProof/>
                <w:webHidden/>
              </w:rPr>
              <w:fldChar w:fldCharType="end"/>
            </w:r>
          </w:hyperlink>
        </w:p>
        <w:p w:rsidR="00B00326" w:rsidRDefault="00B00326">
          <w:pPr>
            <w:pStyle w:val="TOC1"/>
            <w:tabs>
              <w:tab w:val="left" w:pos="440"/>
              <w:tab w:val="right" w:leader="dot" w:pos="9736"/>
            </w:tabs>
            <w:rPr>
              <w:rFonts w:eastAsiaTheme="minorEastAsia"/>
              <w:noProof/>
              <w:lang w:eastAsia="en-AU"/>
            </w:rPr>
          </w:pPr>
          <w:hyperlink w:anchor="_Toc449700759" w:history="1">
            <w:r w:rsidRPr="00340B8E">
              <w:rPr>
                <w:rStyle w:val="Hyperlink"/>
                <w:rFonts w:ascii="Calibri" w:hAnsi="Calibri"/>
                <w:noProof/>
              </w:rPr>
              <w:t>5</w:t>
            </w:r>
            <w:r>
              <w:rPr>
                <w:rFonts w:eastAsiaTheme="minorEastAsia"/>
                <w:noProof/>
                <w:lang w:eastAsia="en-AU"/>
              </w:rPr>
              <w:tab/>
            </w:r>
            <w:r w:rsidRPr="00340B8E">
              <w:rPr>
                <w:rStyle w:val="Hyperlink"/>
                <w:rFonts w:ascii="Calibri" w:hAnsi="Calibri"/>
                <w:noProof/>
              </w:rPr>
              <w:t>Key issues</w:t>
            </w:r>
            <w:r>
              <w:rPr>
                <w:noProof/>
                <w:webHidden/>
              </w:rPr>
              <w:tab/>
            </w:r>
            <w:r>
              <w:rPr>
                <w:noProof/>
                <w:webHidden/>
              </w:rPr>
              <w:fldChar w:fldCharType="begin"/>
            </w:r>
            <w:r>
              <w:rPr>
                <w:noProof/>
                <w:webHidden/>
              </w:rPr>
              <w:instrText xml:space="preserve"> PAGEREF _Toc449700759 \h </w:instrText>
            </w:r>
            <w:r>
              <w:rPr>
                <w:noProof/>
                <w:webHidden/>
              </w:rPr>
            </w:r>
            <w:r>
              <w:rPr>
                <w:noProof/>
                <w:webHidden/>
              </w:rPr>
              <w:fldChar w:fldCharType="separate"/>
            </w:r>
            <w:r w:rsidR="00E903A2">
              <w:rPr>
                <w:noProof/>
                <w:webHidden/>
              </w:rPr>
              <w:t>4</w:t>
            </w:r>
            <w:r>
              <w:rPr>
                <w:noProof/>
                <w:webHidden/>
              </w:rPr>
              <w:fldChar w:fldCharType="end"/>
            </w:r>
          </w:hyperlink>
        </w:p>
        <w:p w:rsidR="00B00326" w:rsidRDefault="00B00326">
          <w:pPr>
            <w:pStyle w:val="TOC2"/>
            <w:tabs>
              <w:tab w:val="left" w:pos="880"/>
              <w:tab w:val="right" w:leader="dot" w:pos="9736"/>
            </w:tabs>
            <w:rPr>
              <w:rFonts w:eastAsiaTheme="minorEastAsia"/>
              <w:noProof/>
              <w:lang w:eastAsia="en-AU"/>
            </w:rPr>
          </w:pPr>
          <w:hyperlink w:anchor="_Toc449700760" w:history="1">
            <w:r w:rsidRPr="00340B8E">
              <w:rPr>
                <w:rStyle w:val="Hyperlink"/>
                <w:rFonts w:ascii="Calibri" w:hAnsi="Calibri"/>
                <w:noProof/>
              </w:rPr>
              <w:t>5.1</w:t>
            </w:r>
            <w:r>
              <w:rPr>
                <w:rFonts w:eastAsiaTheme="minorEastAsia"/>
                <w:noProof/>
                <w:lang w:eastAsia="en-AU"/>
              </w:rPr>
              <w:tab/>
            </w:r>
            <w:r w:rsidRPr="00340B8E">
              <w:rPr>
                <w:rStyle w:val="Hyperlink"/>
                <w:rFonts w:ascii="Calibri" w:hAnsi="Calibri"/>
                <w:noProof/>
              </w:rPr>
              <w:t>Overview</w:t>
            </w:r>
            <w:r>
              <w:rPr>
                <w:noProof/>
                <w:webHidden/>
              </w:rPr>
              <w:tab/>
            </w:r>
            <w:r>
              <w:rPr>
                <w:noProof/>
                <w:webHidden/>
              </w:rPr>
              <w:fldChar w:fldCharType="begin"/>
            </w:r>
            <w:r>
              <w:rPr>
                <w:noProof/>
                <w:webHidden/>
              </w:rPr>
              <w:instrText xml:space="preserve"> PAGEREF _Toc449700760 \h </w:instrText>
            </w:r>
            <w:r>
              <w:rPr>
                <w:noProof/>
                <w:webHidden/>
              </w:rPr>
            </w:r>
            <w:r>
              <w:rPr>
                <w:noProof/>
                <w:webHidden/>
              </w:rPr>
              <w:fldChar w:fldCharType="separate"/>
            </w:r>
            <w:r w:rsidR="00E903A2">
              <w:rPr>
                <w:noProof/>
                <w:webHidden/>
              </w:rPr>
              <w:t>4</w:t>
            </w:r>
            <w:r>
              <w:rPr>
                <w:noProof/>
                <w:webHidden/>
              </w:rPr>
              <w:fldChar w:fldCharType="end"/>
            </w:r>
          </w:hyperlink>
        </w:p>
        <w:p w:rsidR="00B00326" w:rsidRDefault="00B00326">
          <w:pPr>
            <w:pStyle w:val="TOC2"/>
            <w:tabs>
              <w:tab w:val="left" w:pos="880"/>
              <w:tab w:val="right" w:leader="dot" w:pos="9736"/>
            </w:tabs>
            <w:rPr>
              <w:rFonts w:eastAsiaTheme="minorEastAsia"/>
              <w:noProof/>
              <w:lang w:eastAsia="en-AU"/>
            </w:rPr>
          </w:pPr>
          <w:hyperlink w:anchor="_Toc449700761" w:history="1">
            <w:r w:rsidRPr="00340B8E">
              <w:rPr>
                <w:rStyle w:val="Hyperlink"/>
                <w:rFonts w:ascii="Calibri" w:hAnsi="Calibri"/>
                <w:noProof/>
              </w:rPr>
              <w:t>5.2</w:t>
            </w:r>
            <w:r>
              <w:rPr>
                <w:rFonts w:eastAsiaTheme="minorEastAsia"/>
                <w:noProof/>
                <w:lang w:eastAsia="en-AU"/>
              </w:rPr>
              <w:tab/>
            </w:r>
            <w:r w:rsidRPr="00340B8E">
              <w:rPr>
                <w:rStyle w:val="Hyperlink"/>
                <w:rFonts w:ascii="Calibri" w:hAnsi="Calibri"/>
                <w:noProof/>
              </w:rPr>
              <w:t>Definition and scope</w:t>
            </w:r>
            <w:r>
              <w:rPr>
                <w:noProof/>
                <w:webHidden/>
              </w:rPr>
              <w:tab/>
            </w:r>
            <w:r>
              <w:rPr>
                <w:noProof/>
                <w:webHidden/>
              </w:rPr>
              <w:fldChar w:fldCharType="begin"/>
            </w:r>
            <w:r>
              <w:rPr>
                <w:noProof/>
                <w:webHidden/>
              </w:rPr>
              <w:instrText xml:space="preserve"> PAGEREF _Toc449700761 \h </w:instrText>
            </w:r>
            <w:r>
              <w:rPr>
                <w:noProof/>
                <w:webHidden/>
              </w:rPr>
            </w:r>
            <w:r>
              <w:rPr>
                <w:noProof/>
                <w:webHidden/>
              </w:rPr>
              <w:fldChar w:fldCharType="separate"/>
            </w:r>
            <w:r w:rsidR="00E903A2">
              <w:rPr>
                <w:noProof/>
                <w:webHidden/>
              </w:rPr>
              <w:t>5</w:t>
            </w:r>
            <w:r>
              <w:rPr>
                <w:noProof/>
                <w:webHidden/>
              </w:rPr>
              <w:fldChar w:fldCharType="end"/>
            </w:r>
          </w:hyperlink>
        </w:p>
        <w:p w:rsidR="00B00326" w:rsidRDefault="00B00326">
          <w:pPr>
            <w:pStyle w:val="TOC3"/>
            <w:tabs>
              <w:tab w:val="left" w:pos="1320"/>
              <w:tab w:val="right" w:leader="dot" w:pos="9736"/>
            </w:tabs>
            <w:rPr>
              <w:rFonts w:eastAsiaTheme="minorEastAsia"/>
              <w:noProof/>
              <w:lang w:eastAsia="en-AU"/>
            </w:rPr>
          </w:pPr>
          <w:hyperlink w:anchor="_Toc449700762" w:history="1">
            <w:r w:rsidRPr="00340B8E">
              <w:rPr>
                <w:rStyle w:val="Hyperlink"/>
                <w:rFonts w:ascii="Calibri" w:hAnsi="Calibri"/>
                <w:noProof/>
              </w:rPr>
              <w:t>5.2.1</w:t>
            </w:r>
            <w:r>
              <w:rPr>
                <w:rFonts w:eastAsiaTheme="minorEastAsia"/>
                <w:noProof/>
                <w:lang w:eastAsia="en-AU"/>
              </w:rPr>
              <w:tab/>
            </w:r>
            <w:r w:rsidRPr="00340B8E">
              <w:rPr>
                <w:rStyle w:val="Hyperlink"/>
                <w:rFonts w:ascii="Calibri" w:hAnsi="Calibri"/>
                <w:noProof/>
              </w:rPr>
              <w:t>Definition of engagement and impact</w:t>
            </w:r>
            <w:r>
              <w:rPr>
                <w:noProof/>
                <w:webHidden/>
              </w:rPr>
              <w:tab/>
            </w:r>
            <w:r>
              <w:rPr>
                <w:noProof/>
                <w:webHidden/>
              </w:rPr>
              <w:fldChar w:fldCharType="begin"/>
            </w:r>
            <w:r>
              <w:rPr>
                <w:noProof/>
                <w:webHidden/>
              </w:rPr>
              <w:instrText xml:space="preserve"> PAGEREF _Toc449700762 \h </w:instrText>
            </w:r>
            <w:r>
              <w:rPr>
                <w:noProof/>
                <w:webHidden/>
              </w:rPr>
            </w:r>
            <w:r>
              <w:rPr>
                <w:noProof/>
                <w:webHidden/>
              </w:rPr>
              <w:fldChar w:fldCharType="separate"/>
            </w:r>
            <w:r w:rsidR="00E903A2">
              <w:rPr>
                <w:noProof/>
                <w:webHidden/>
              </w:rPr>
              <w:t>6</w:t>
            </w:r>
            <w:r>
              <w:rPr>
                <w:noProof/>
                <w:webHidden/>
              </w:rPr>
              <w:fldChar w:fldCharType="end"/>
            </w:r>
          </w:hyperlink>
        </w:p>
        <w:p w:rsidR="00B00326" w:rsidRDefault="00B00326">
          <w:pPr>
            <w:pStyle w:val="TOC3"/>
            <w:tabs>
              <w:tab w:val="left" w:pos="1320"/>
              <w:tab w:val="right" w:leader="dot" w:pos="9736"/>
            </w:tabs>
            <w:rPr>
              <w:rFonts w:eastAsiaTheme="minorEastAsia"/>
              <w:noProof/>
              <w:lang w:eastAsia="en-AU"/>
            </w:rPr>
          </w:pPr>
          <w:hyperlink w:anchor="_Toc449700763" w:history="1">
            <w:r w:rsidRPr="00340B8E">
              <w:rPr>
                <w:rStyle w:val="Hyperlink"/>
                <w:rFonts w:ascii="Calibri" w:hAnsi="Calibri"/>
                <w:noProof/>
              </w:rPr>
              <w:t>5.2.2</w:t>
            </w:r>
            <w:r>
              <w:rPr>
                <w:rFonts w:eastAsiaTheme="minorEastAsia"/>
                <w:noProof/>
                <w:lang w:eastAsia="en-AU"/>
              </w:rPr>
              <w:tab/>
            </w:r>
            <w:r w:rsidRPr="00340B8E">
              <w:rPr>
                <w:rStyle w:val="Hyperlink"/>
                <w:rFonts w:ascii="Calibri" w:hAnsi="Calibri"/>
                <w:noProof/>
              </w:rPr>
              <w:t>Scope of assessment</w:t>
            </w:r>
            <w:r>
              <w:rPr>
                <w:noProof/>
                <w:webHidden/>
              </w:rPr>
              <w:tab/>
            </w:r>
            <w:r>
              <w:rPr>
                <w:noProof/>
                <w:webHidden/>
              </w:rPr>
              <w:fldChar w:fldCharType="begin"/>
            </w:r>
            <w:r>
              <w:rPr>
                <w:noProof/>
                <w:webHidden/>
              </w:rPr>
              <w:instrText xml:space="preserve"> PAGEREF _Toc449700763 \h </w:instrText>
            </w:r>
            <w:r>
              <w:rPr>
                <w:noProof/>
                <w:webHidden/>
              </w:rPr>
            </w:r>
            <w:r>
              <w:rPr>
                <w:noProof/>
                <w:webHidden/>
              </w:rPr>
              <w:fldChar w:fldCharType="separate"/>
            </w:r>
            <w:r w:rsidR="00E903A2">
              <w:rPr>
                <w:noProof/>
                <w:webHidden/>
              </w:rPr>
              <w:t>7</w:t>
            </w:r>
            <w:r>
              <w:rPr>
                <w:noProof/>
                <w:webHidden/>
              </w:rPr>
              <w:fldChar w:fldCharType="end"/>
            </w:r>
          </w:hyperlink>
        </w:p>
        <w:p w:rsidR="00B00326" w:rsidRDefault="00B00326">
          <w:pPr>
            <w:pStyle w:val="TOC2"/>
            <w:tabs>
              <w:tab w:val="left" w:pos="880"/>
              <w:tab w:val="right" w:leader="dot" w:pos="9736"/>
            </w:tabs>
            <w:rPr>
              <w:rFonts w:eastAsiaTheme="minorEastAsia"/>
              <w:noProof/>
              <w:lang w:eastAsia="en-AU"/>
            </w:rPr>
          </w:pPr>
          <w:hyperlink w:anchor="_Toc449700764" w:history="1">
            <w:r w:rsidRPr="00340B8E">
              <w:rPr>
                <w:rStyle w:val="Hyperlink"/>
                <w:rFonts w:ascii="Calibri" w:hAnsi="Calibri"/>
                <w:noProof/>
              </w:rPr>
              <w:t>5.3</w:t>
            </w:r>
            <w:r>
              <w:rPr>
                <w:rFonts w:eastAsiaTheme="minorEastAsia"/>
                <w:noProof/>
                <w:lang w:eastAsia="en-AU"/>
              </w:rPr>
              <w:tab/>
            </w:r>
            <w:r w:rsidRPr="00340B8E">
              <w:rPr>
                <w:rStyle w:val="Hyperlink"/>
                <w:rFonts w:ascii="Calibri" w:hAnsi="Calibri"/>
                <w:noProof/>
              </w:rPr>
              <w:t>Key issues</w:t>
            </w:r>
            <w:r>
              <w:rPr>
                <w:noProof/>
                <w:webHidden/>
              </w:rPr>
              <w:tab/>
            </w:r>
            <w:r>
              <w:rPr>
                <w:noProof/>
                <w:webHidden/>
              </w:rPr>
              <w:fldChar w:fldCharType="begin"/>
            </w:r>
            <w:r>
              <w:rPr>
                <w:noProof/>
                <w:webHidden/>
              </w:rPr>
              <w:instrText xml:space="preserve"> PAGEREF _Toc449700764 \h </w:instrText>
            </w:r>
            <w:r>
              <w:rPr>
                <w:noProof/>
                <w:webHidden/>
              </w:rPr>
            </w:r>
            <w:r>
              <w:rPr>
                <w:noProof/>
                <w:webHidden/>
              </w:rPr>
              <w:fldChar w:fldCharType="separate"/>
            </w:r>
            <w:r w:rsidR="00E903A2">
              <w:rPr>
                <w:noProof/>
                <w:webHidden/>
              </w:rPr>
              <w:t>8</w:t>
            </w:r>
            <w:r>
              <w:rPr>
                <w:noProof/>
                <w:webHidden/>
              </w:rPr>
              <w:fldChar w:fldCharType="end"/>
            </w:r>
          </w:hyperlink>
        </w:p>
        <w:p w:rsidR="00B00326" w:rsidRDefault="00B00326">
          <w:pPr>
            <w:pStyle w:val="TOC3"/>
            <w:tabs>
              <w:tab w:val="left" w:pos="1320"/>
              <w:tab w:val="right" w:leader="dot" w:pos="9736"/>
            </w:tabs>
            <w:rPr>
              <w:rFonts w:eastAsiaTheme="minorEastAsia"/>
              <w:noProof/>
              <w:lang w:eastAsia="en-AU"/>
            </w:rPr>
          </w:pPr>
          <w:hyperlink w:anchor="_Toc449700765" w:history="1">
            <w:r w:rsidRPr="00340B8E">
              <w:rPr>
                <w:rStyle w:val="Hyperlink"/>
                <w:rFonts w:ascii="Calibri" w:hAnsi="Calibri"/>
                <w:noProof/>
              </w:rPr>
              <w:t>5.3.1</w:t>
            </w:r>
            <w:r>
              <w:rPr>
                <w:rFonts w:eastAsiaTheme="minorEastAsia"/>
                <w:noProof/>
                <w:lang w:eastAsia="en-AU"/>
              </w:rPr>
              <w:tab/>
            </w:r>
            <w:r w:rsidRPr="00340B8E">
              <w:rPr>
                <w:rStyle w:val="Hyperlink"/>
                <w:rFonts w:ascii="Calibri" w:hAnsi="Calibri"/>
                <w:noProof/>
              </w:rPr>
              <w:t>Determining the attribution of research engagement and impact</w:t>
            </w:r>
            <w:r>
              <w:rPr>
                <w:noProof/>
                <w:webHidden/>
              </w:rPr>
              <w:tab/>
            </w:r>
            <w:r>
              <w:rPr>
                <w:noProof/>
                <w:webHidden/>
              </w:rPr>
              <w:fldChar w:fldCharType="begin"/>
            </w:r>
            <w:r>
              <w:rPr>
                <w:noProof/>
                <w:webHidden/>
              </w:rPr>
              <w:instrText xml:space="preserve"> PAGEREF _Toc449700765 \h </w:instrText>
            </w:r>
            <w:r>
              <w:rPr>
                <w:noProof/>
                <w:webHidden/>
              </w:rPr>
            </w:r>
            <w:r>
              <w:rPr>
                <w:noProof/>
                <w:webHidden/>
              </w:rPr>
              <w:fldChar w:fldCharType="separate"/>
            </w:r>
            <w:r w:rsidR="00E903A2">
              <w:rPr>
                <w:noProof/>
                <w:webHidden/>
              </w:rPr>
              <w:t>9</w:t>
            </w:r>
            <w:r>
              <w:rPr>
                <w:noProof/>
                <w:webHidden/>
              </w:rPr>
              <w:fldChar w:fldCharType="end"/>
            </w:r>
          </w:hyperlink>
        </w:p>
        <w:p w:rsidR="00B00326" w:rsidRDefault="00B00326">
          <w:pPr>
            <w:pStyle w:val="TOC3"/>
            <w:tabs>
              <w:tab w:val="left" w:pos="1320"/>
              <w:tab w:val="right" w:leader="dot" w:pos="9736"/>
            </w:tabs>
            <w:rPr>
              <w:rFonts w:eastAsiaTheme="minorEastAsia"/>
              <w:noProof/>
              <w:lang w:eastAsia="en-AU"/>
            </w:rPr>
          </w:pPr>
          <w:hyperlink w:anchor="_Toc449700766" w:history="1">
            <w:r w:rsidRPr="00340B8E">
              <w:rPr>
                <w:rStyle w:val="Hyperlink"/>
                <w:rFonts w:ascii="Calibri" w:hAnsi="Calibri"/>
                <w:noProof/>
              </w:rPr>
              <w:t>5.3.2</w:t>
            </w:r>
            <w:r>
              <w:rPr>
                <w:rFonts w:eastAsiaTheme="minorEastAsia"/>
                <w:noProof/>
                <w:lang w:eastAsia="en-AU"/>
              </w:rPr>
              <w:tab/>
            </w:r>
            <w:r w:rsidRPr="00340B8E">
              <w:rPr>
                <w:rStyle w:val="Hyperlink"/>
                <w:rFonts w:ascii="Calibri" w:hAnsi="Calibri"/>
                <w:noProof/>
              </w:rPr>
              <w:t>Managing time-lags</w:t>
            </w:r>
            <w:r>
              <w:rPr>
                <w:noProof/>
                <w:webHidden/>
              </w:rPr>
              <w:tab/>
            </w:r>
            <w:r>
              <w:rPr>
                <w:noProof/>
                <w:webHidden/>
              </w:rPr>
              <w:fldChar w:fldCharType="begin"/>
            </w:r>
            <w:r>
              <w:rPr>
                <w:noProof/>
                <w:webHidden/>
              </w:rPr>
              <w:instrText xml:space="preserve"> PAGEREF _Toc449700766 \h </w:instrText>
            </w:r>
            <w:r>
              <w:rPr>
                <w:noProof/>
                <w:webHidden/>
              </w:rPr>
            </w:r>
            <w:r>
              <w:rPr>
                <w:noProof/>
                <w:webHidden/>
              </w:rPr>
              <w:fldChar w:fldCharType="separate"/>
            </w:r>
            <w:r w:rsidR="00E903A2">
              <w:rPr>
                <w:noProof/>
                <w:webHidden/>
              </w:rPr>
              <w:t>10</w:t>
            </w:r>
            <w:r>
              <w:rPr>
                <w:noProof/>
                <w:webHidden/>
              </w:rPr>
              <w:fldChar w:fldCharType="end"/>
            </w:r>
          </w:hyperlink>
        </w:p>
        <w:p w:rsidR="00B00326" w:rsidRDefault="00B00326">
          <w:pPr>
            <w:pStyle w:val="TOC3"/>
            <w:tabs>
              <w:tab w:val="left" w:pos="1320"/>
              <w:tab w:val="right" w:leader="dot" w:pos="9736"/>
            </w:tabs>
            <w:rPr>
              <w:rFonts w:eastAsiaTheme="minorEastAsia"/>
              <w:noProof/>
              <w:lang w:eastAsia="en-AU"/>
            </w:rPr>
          </w:pPr>
          <w:hyperlink w:anchor="_Toc449700767" w:history="1">
            <w:r w:rsidRPr="00340B8E">
              <w:rPr>
                <w:rStyle w:val="Hyperlink"/>
                <w:rFonts w:ascii="Calibri" w:hAnsi="Calibri"/>
                <w:noProof/>
              </w:rPr>
              <w:t>5.3.3</w:t>
            </w:r>
            <w:r>
              <w:rPr>
                <w:rFonts w:eastAsiaTheme="minorEastAsia"/>
                <w:noProof/>
                <w:lang w:eastAsia="en-AU"/>
              </w:rPr>
              <w:tab/>
            </w:r>
            <w:r w:rsidRPr="00340B8E">
              <w:rPr>
                <w:rStyle w:val="Hyperlink"/>
                <w:rFonts w:ascii="Calibri" w:hAnsi="Calibri"/>
                <w:noProof/>
              </w:rPr>
              <w:t>Balancing data collection, verification and cost</w:t>
            </w:r>
            <w:r>
              <w:rPr>
                <w:noProof/>
                <w:webHidden/>
              </w:rPr>
              <w:tab/>
            </w:r>
            <w:r>
              <w:rPr>
                <w:noProof/>
                <w:webHidden/>
              </w:rPr>
              <w:fldChar w:fldCharType="begin"/>
            </w:r>
            <w:r>
              <w:rPr>
                <w:noProof/>
                <w:webHidden/>
              </w:rPr>
              <w:instrText xml:space="preserve"> PAGEREF _Toc449700767 \h </w:instrText>
            </w:r>
            <w:r>
              <w:rPr>
                <w:noProof/>
                <w:webHidden/>
              </w:rPr>
            </w:r>
            <w:r>
              <w:rPr>
                <w:noProof/>
                <w:webHidden/>
              </w:rPr>
              <w:fldChar w:fldCharType="separate"/>
            </w:r>
            <w:r w:rsidR="00E903A2">
              <w:rPr>
                <w:noProof/>
                <w:webHidden/>
              </w:rPr>
              <w:t>11</w:t>
            </w:r>
            <w:r>
              <w:rPr>
                <w:noProof/>
                <w:webHidden/>
              </w:rPr>
              <w:fldChar w:fldCharType="end"/>
            </w:r>
          </w:hyperlink>
        </w:p>
        <w:p w:rsidR="00B00326" w:rsidRDefault="00B00326">
          <w:pPr>
            <w:pStyle w:val="TOC3"/>
            <w:tabs>
              <w:tab w:val="left" w:pos="1320"/>
              <w:tab w:val="right" w:leader="dot" w:pos="9736"/>
            </w:tabs>
            <w:rPr>
              <w:rFonts w:eastAsiaTheme="minorEastAsia"/>
              <w:noProof/>
              <w:lang w:eastAsia="en-AU"/>
            </w:rPr>
          </w:pPr>
          <w:hyperlink w:anchor="_Toc449700768" w:history="1">
            <w:r w:rsidRPr="00340B8E">
              <w:rPr>
                <w:rStyle w:val="Hyperlink"/>
                <w:noProof/>
              </w:rPr>
              <w:t>5.3.4</w:t>
            </w:r>
            <w:r>
              <w:rPr>
                <w:rFonts w:eastAsiaTheme="minorEastAsia"/>
                <w:noProof/>
                <w:lang w:eastAsia="en-AU"/>
              </w:rPr>
              <w:tab/>
            </w:r>
            <w:r w:rsidRPr="00340B8E">
              <w:rPr>
                <w:rStyle w:val="Hyperlink"/>
                <w:noProof/>
              </w:rPr>
              <w:t>Managing disciplinary differences</w:t>
            </w:r>
            <w:r>
              <w:rPr>
                <w:noProof/>
                <w:webHidden/>
              </w:rPr>
              <w:tab/>
            </w:r>
            <w:r>
              <w:rPr>
                <w:noProof/>
                <w:webHidden/>
              </w:rPr>
              <w:fldChar w:fldCharType="begin"/>
            </w:r>
            <w:r>
              <w:rPr>
                <w:noProof/>
                <w:webHidden/>
              </w:rPr>
              <w:instrText xml:space="preserve"> PAGEREF _Toc449700768 \h </w:instrText>
            </w:r>
            <w:r>
              <w:rPr>
                <w:noProof/>
                <w:webHidden/>
              </w:rPr>
            </w:r>
            <w:r>
              <w:rPr>
                <w:noProof/>
                <w:webHidden/>
              </w:rPr>
              <w:fldChar w:fldCharType="separate"/>
            </w:r>
            <w:r w:rsidR="00E903A2">
              <w:rPr>
                <w:noProof/>
                <w:webHidden/>
              </w:rPr>
              <w:t>11</w:t>
            </w:r>
            <w:r>
              <w:rPr>
                <w:noProof/>
                <w:webHidden/>
              </w:rPr>
              <w:fldChar w:fldCharType="end"/>
            </w:r>
          </w:hyperlink>
        </w:p>
        <w:p w:rsidR="00B00326" w:rsidRDefault="00B00326">
          <w:pPr>
            <w:pStyle w:val="TOC2"/>
            <w:tabs>
              <w:tab w:val="left" w:pos="880"/>
              <w:tab w:val="right" w:leader="dot" w:pos="9736"/>
            </w:tabs>
            <w:rPr>
              <w:rFonts w:eastAsiaTheme="minorEastAsia"/>
              <w:noProof/>
              <w:lang w:eastAsia="en-AU"/>
            </w:rPr>
          </w:pPr>
          <w:hyperlink w:anchor="_Toc449700769" w:history="1">
            <w:r w:rsidRPr="00340B8E">
              <w:rPr>
                <w:rStyle w:val="Hyperlink"/>
                <w:rFonts w:ascii="Calibri" w:hAnsi="Calibri"/>
                <w:noProof/>
              </w:rPr>
              <w:t>5.4</w:t>
            </w:r>
            <w:r>
              <w:rPr>
                <w:rFonts w:eastAsiaTheme="minorEastAsia"/>
                <w:noProof/>
                <w:lang w:eastAsia="en-AU"/>
              </w:rPr>
              <w:tab/>
            </w:r>
            <w:r w:rsidRPr="00340B8E">
              <w:rPr>
                <w:rStyle w:val="Hyperlink"/>
                <w:rFonts w:ascii="Calibri" w:hAnsi="Calibri"/>
                <w:noProof/>
              </w:rPr>
              <w:t>Types of indicators</w:t>
            </w:r>
            <w:r>
              <w:rPr>
                <w:noProof/>
                <w:webHidden/>
              </w:rPr>
              <w:tab/>
            </w:r>
            <w:r>
              <w:rPr>
                <w:noProof/>
                <w:webHidden/>
              </w:rPr>
              <w:fldChar w:fldCharType="begin"/>
            </w:r>
            <w:r>
              <w:rPr>
                <w:noProof/>
                <w:webHidden/>
              </w:rPr>
              <w:instrText xml:space="preserve"> PAGEREF _Toc449700769 \h </w:instrText>
            </w:r>
            <w:r>
              <w:rPr>
                <w:noProof/>
                <w:webHidden/>
              </w:rPr>
            </w:r>
            <w:r>
              <w:rPr>
                <w:noProof/>
                <w:webHidden/>
              </w:rPr>
              <w:fldChar w:fldCharType="separate"/>
            </w:r>
            <w:r w:rsidR="00E903A2">
              <w:rPr>
                <w:noProof/>
                <w:webHidden/>
              </w:rPr>
              <w:t>12</w:t>
            </w:r>
            <w:r>
              <w:rPr>
                <w:noProof/>
                <w:webHidden/>
              </w:rPr>
              <w:fldChar w:fldCharType="end"/>
            </w:r>
          </w:hyperlink>
        </w:p>
        <w:p w:rsidR="00B00326" w:rsidRDefault="00B00326">
          <w:pPr>
            <w:pStyle w:val="TOC3"/>
            <w:tabs>
              <w:tab w:val="left" w:pos="1320"/>
              <w:tab w:val="right" w:leader="dot" w:pos="9736"/>
            </w:tabs>
            <w:rPr>
              <w:rFonts w:eastAsiaTheme="minorEastAsia"/>
              <w:noProof/>
              <w:lang w:eastAsia="en-AU"/>
            </w:rPr>
          </w:pPr>
          <w:hyperlink w:anchor="_Toc449700770" w:history="1">
            <w:r w:rsidRPr="00340B8E">
              <w:rPr>
                <w:rStyle w:val="Hyperlink"/>
                <w:rFonts w:ascii="Calibri" w:hAnsi="Calibri"/>
                <w:noProof/>
              </w:rPr>
              <w:t>5.4.1</w:t>
            </w:r>
            <w:r>
              <w:rPr>
                <w:rFonts w:eastAsiaTheme="minorEastAsia"/>
                <w:noProof/>
                <w:lang w:eastAsia="en-AU"/>
              </w:rPr>
              <w:tab/>
            </w:r>
            <w:r w:rsidRPr="00340B8E">
              <w:rPr>
                <w:rStyle w:val="Hyperlink"/>
                <w:rFonts w:ascii="Calibri" w:hAnsi="Calibri"/>
                <w:noProof/>
              </w:rPr>
              <w:t>Identifying engagement indicators</w:t>
            </w:r>
            <w:r>
              <w:rPr>
                <w:noProof/>
                <w:webHidden/>
              </w:rPr>
              <w:tab/>
            </w:r>
            <w:r>
              <w:rPr>
                <w:noProof/>
                <w:webHidden/>
              </w:rPr>
              <w:fldChar w:fldCharType="begin"/>
            </w:r>
            <w:r>
              <w:rPr>
                <w:noProof/>
                <w:webHidden/>
              </w:rPr>
              <w:instrText xml:space="preserve"> PAGEREF _Toc449700770 \h </w:instrText>
            </w:r>
            <w:r>
              <w:rPr>
                <w:noProof/>
                <w:webHidden/>
              </w:rPr>
            </w:r>
            <w:r>
              <w:rPr>
                <w:noProof/>
                <w:webHidden/>
              </w:rPr>
              <w:fldChar w:fldCharType="separate"/>
            </w:r>
            <w:r w:rsidR="00E903A2">
              <w:rPr>
                <w:noProof/>
                <w:webHidden/>
              </w:rPr>
              <w:t>13</w:t>
            </w:r>
            <w:r>
              <w:rPr>
                <w:noProof/>
                <w:webHidden/>
              </w:rPr>
              <w:fldChar w:fldCharType="end"/>
            </w:r>
          </w:hyperlink>
        </w:p>
        <w:p w:rsidR="00B00326" w:rsidRDefault="00B00326">
          <w:pPr>
            <w:pStyle w:val="TOC3"/>
            <w:tabs>
              <w:tab w:val="left" w:pos="1320"/>
              <w:tab w:val="right" w:leader="dot" w:pos="9736"/>
            </w:tabs>
            <w:rPr>
              <w:rFonts w:eastAsiaTheme="minorEastAsia"/>
              <w:noProof/>
              <w:lang w:eastAsia="en-AU"/>
            </w:rPr>
          </w:pPr>
          <w:hyperlink w:anchor="_Toc449700771" w:history="1">
            <w:r w:rsidRPr="00340B8E">
              <w:rPr>
                <w:rStyle w:val="Hyperlink"/>
                <w:rFonts w:ascii="Calibri" w:hAnsi="Calibri"/>
                <w:noProof/>
              </w:rPr>
              <w:t>5.4.2</w:t>
            </w:r>
            <w:r>
              <w:rPr>
                <w:rFonts w:eastAsiaTheme="minorEastAsia"/>
                <w:noProof/>
                <w:lang w:eastAsia="en-AU"/>
              </w:rPr>
              <w:tab/>
            </w:r>
            <w:r w:rsidRPr="00340B8E">
              <w:rPr>
                <w:rStyle w:val="Hyperlink"/>
                <w:rFonts w:ascii="Calibri" w:hAnsi="Calibri"/>
                <w:noProof/>
              </w:rPr>
              <w:t>Identifying impact indicators</w:t>
            </w:r>
            <w:r>
              <w:rPr>
                <w:noProof/>
                <w:webHidden/>
              </w:rPr>
              <w:tab/>
            </w:r>
            <w:r>
              <w:rPr>
                <w:noProof/>
                <w:webHidden/>
              </w:rPr>
              <w:fldChar w:fldCharType="begin"/>
            </w:r>
            <w:r>
              <w:rPr>
                <w:noProof/>
                <w:webHidden/>
              </w:rPr>
              <w:instrText xml:space="preserve"> PAGEREF _Toc449700771 \h </w:instrText>
            </w:r>
            <w:r>
              <w:rPr>
                <w:noProof/>
                <w:webHidden/>
              </w:rPr>
            </w:r>
            <w:r>
              <w:rPr>
                <w:noProof/>
                <w:webHidden/>
              </w:rPr>
              <w:fldChar w:fldCharType="separate"/>
            </w:r>
            <w:r w:rsidR="00E903A2">
              <w:rPr>
                <w:noProof/>
                <w:webHidden/>
              </w:rPr>
              <w:t>14</w:t>
            </w:r>
            <w:r>
              <w:rPr>
                <w:noProof/>
                <w:webHidden/>
              </w:rPr>
              <w:fldChar w:fldCharType="end"/>
            </w:r>
          </w:hyperlink>
        </w:p>
        <w:p w:rsidR="00B00326" w:rsidRDefault="00B00326">
          <w:pPr>
            <w:pStyle w:val="TOC1"/>
            <w:tabs>
              <w:tab w:val="left" w:pos="440"/>
              <w:tab w:val="right" w:leader="dot" w:pos="9736"/>
            </w:tabs>
            <w:rPr>
              <w:rFonts w:eastAsiaTheme="minorEastAsia"/>
              <w:noProof/>
              <w:lang w:eastAsia="en-AU"/>
            </w:rPr>
          </w:pPr>
          <w:hyperlink w:anchor="_Toc449700772" w:history="1">
            <w:r w:rsidRPr="00340B8E">
              <w:rPr>
                <w:rStyle w:val="Hyperlink"/>
                <w:noProof/>
              </w:rPr>
              <w:t>6</w:t>
            </w:r>
            <w:r>
              <w:rPr>
                <w:rFonts w:eastAsiaTheme="minorEastAsia"/>
                <w:noProof/>
                <w:lang w:eastAsia="en-AU"/>
              </w:rPr>
              <w:tab/>
            </w:r>
            <w:r w:rsidRPr="00340B8E">
              <w:rPr>
                <w:rStyle w:val="Hyperlink"/>
                <w:noProof/>
              </w:rPr>
              <w:t>Appendix A: Stakeholder feedback template</w:t>
            </w:r>
            <w:r>
              <w:rPr>
                <w:noProof/>
                <w:webHidden/>
              </w:rPr>
              <w:tab/>
            </w:r>
            <w:r>
              <w:rPr>
                <w:noProof/>
                <w:webHidden/>
              </w:rPr>
              <w:fldChar w:fldCharType="begin"/>
            </w:r>
            <w:r>
              <w:rPr>
                <w:noProof/>
                <w:webHidden/>
              </w:rPr>
              <w:instrText xml:space="preserve"> PAGEREF _Toc449700772 \h </w:instrText>
            </w:r>
            <w:r>
              <w:rPr>
                <w:noProof/>
                <w:webHidden/>
              </w:rPr>
            </w:r>
            <w:r>
              <w:rPr>
                <w:noProof/>
                <w:webHidden/>
              </w:rPr>
              <w:fldChar w:fldCharType="separate"/>
            </w:r>
            <w:r w:rsidR="00E903A2">
              <w:rPr>
                <w:noProof/>
                <w:webHidden/>
              </w:rPr>
              <w:t>16</w:t>
            </w:r>
            <w:r>
              <w:rPr>
                <w:noProof/>
                <w:webHidden/>
              </w:rPr>
              <w:fldChar w:fldCharType="end"/>
            </w:r>
          </w:hyperlink>
        </w:p>
        <w:p w:rsidR="00B00326" w:rsidRDefault="00B00326">
          <w:pPr>
            <w:pStyle w:val="TOC1"/>
            <w:tabs>
              <w:tab w:val="left" w:pos="440"/>
              <w:tab w:val="right" w:leader="dot" w:pos="9736"/>
            </w:tabs>
            <w:rPr>
              <w:rFonts w:eastAsiaTheme="minorEastAsia"/>
              <w:noProof/>
              <w:lang w:eastAsia="en-AU"/>
            </w:rPr>
          </w:pPr>
          <w:hyperlink w:anchor="_Toc449700773" w:history="1">
            <w:r w:rsidRPr="00340B8E">
              <w:rPr>
                <w:rStyle w:val="Hyperlink"/>
                <w:noProof/>
              </w:rPr>
              <w:t>7</w:t>
            </w:r>
            <w:r>
              <w:rPr>
                <w:rFonts w:eastAsiaTheme="minorEastAsia"/>
                <w:noProof/>
                <w:lang w:eastAsia="en-AU"/>
              </w:rPr>
              <w:tab/>
            </w:r>
            <w:r w:rsidRPr="00340B8E">
              <w:rPr>
                <w:rStyle w:val="Hyperlink"/>
                <w:noProof/>
              </w:rPr>
              <w:t>Appendix B: Table of previously considered commercialisation metrics—2005</w:t>
            </w:r>
            <w:r>
              <w:rPr>
                <w:noProof/>
                <w:webHidden/>
              </w:rPr>
              <w:tab/>
            </w:r>
            <w:r>
              <w:rPr>
                <w:noProof/>
                <w:webHidden/>
              </w:rPr>
              <w:fldChar w:fldCharType="begin"/>
            </w:r>
            <w:r>
              <w:rPr>
                <w:noProof/>
                <w:webHidden/>
              </w:rPr>
              <w:instrText xml:space="preserve"> PAGEREF _Toc449700773 \h </w:instrText>
            </w:r>
            <w:r>
              <w:rPr>
                <w:noProof/>
                <w:webHidden/>
              </w:rPr>
            </w:r>
            <w:r>
              <w:rPr>
                <w:noProof/>
                <w:webHidden/>
              </w:rPr>
              <w:fldChar w:fldCharType="separate"/>
            </w:r>
            <w:r w:rsidR="00E903A2">
              <w:rPr>
                <w:noProof/>
                <w:webHidden/>
              </w:rPr>
              <w:t>17</w:t>
            </w:r>
            <w:r>
              <w:rPr>
                <w:noProof/>
                <w:webHidden/>
              </w:rPr>
              <w:fldChar w:fldCharType="end"/>
            </w:r>
          </w:hyperlink>
        </w:p>
        <w:p w:rsidR="00B00326" w:rsidRDefault="00B00326">
          <w:pPr>
            <w:pStyle w:val="TOC1"/>
            <w:tabs>
              <w:tab w:val="left" w:pos="440"/>
              <w:tab w:val="right" w:leader="dot" w:pos="9736"/>
            </w:tabs>
            <w:rPr>
              <w:rFonts w:eastAsiaTheme="minorEastAsia"/>
              <w:noProof/>
              <w:lang w:eastAsia="en-AU"/>
            </w:rPr>
          </w:pPr>
          <w:hyperlink w:anchor="_Toc449700774" w:history="1">
            <w:r w:rsidRPr="00340B8E">
              <w:rPr>
                <w:rStyle w:val="Hyperlink"/>
                <w:noProof/>
              </w:rPr>
              <w:t>8</w:t>
            </w:r>
            <w:r>
              <w:rPr>
                <w:rFonts w:eastAsiaTheme="minorEastAsia"/>
                <w:noProof/>
                <w:lang w:eastAsia="en-AU"/>
              </w:rPr>
              <w:tab/>
            </w:r>
            <w:r w:rsidRPr="00340B8E">
              <w:rPr>
                <w:rStyle w:val="Hyperlink"/>
                <w:noProof/>
              </w:rPr>
              <w:t>Appendix C: Summary—knowledge transfer and commercialisation channels</w:t>
            </w:r>
            <w:r>
              <w:rPr>
                <w:noProof/>
                <w:webHidden/>
              </w:rPr>
              <w:tab/>
            </w:r>
            <w:r>
              <w:rPr>
                <w:noProof/>
                <w:webHidden/>
              </w:rPr>
              <w:fldChar w:fldCharType="begin"/>
            </w:r>
            <w:r>
              <w:rPr>
                <w:noProof/>
                <w:webHidden/>
              </w:rPr>
              <w:instrText xml:space="preserve"> PAGEREF _Toc449700774 \h </w:instrText>
            </w:r>
            <w:r>
              <w:rPr>
                <w:noProof/>
                <w:webHidden/>
              </w:rPr>
            </w:r>
            <w:r>
              <w:rPr>
                <w:noProof/>
                <w:webHidden/>
              </w:rPr>
              <w:fldChar w:fldCharType="separate"/>
            </w:r>
            <w:r w:rsidR="00E903A2">
              <w:rPr>
                <w:noProof/>
                <w:webHidden/>
              </w:rPr>
              <w:t>18</w:t>
            </w:r>
            <w:r>
              <w:rPr>
                <w:noProof/>
                <w:webHidden/>
              </w:rPr>
              <w:fldChar w:fldCharType="end"/>
            </w:r>
          </w:hyperlink>
        </w:p>
        <w:p w:rsidR="00B00326" w:rsidRDefault="00B00326">
          <w:pPr>
            <w:pStyle w:val="TOC1"/>
            <w:tabs>
              <w:tab w:val="left" w:pos="440"/>
              <w:tab w:val="right" w:leader="dot" w:pos="9736"/>
            </w:tabs>
            <w:rPr>
              <w:rFonts w:eastAsiaTheme="minorEastAsia"/>
              <w:noProof/>
              <w:lang w:eastAsia="en-AU"/>
            </w:rPr>
          </w:pPr>
          <w:hyperlink w:anchor="_Toc449700775" w:history="1">
            <w:r w:rsidRPr="00340B8E">
              <w:rPr>
                <w:rStyle w:val="Hyperlink"/>
                <w:noProof/>
              </w:rPr>
              <w:t>9</w:t>
            </w:r>
            <w:r>
              <w:rPr>
                <w:rFonts w:eastAsiaTheme="minorEastAsia"/>
                <w:noProof/>
                <w:lang w:eastAsia="en-AU"/>
              </w:rPr>
              <w:tab/>
            </w:r>
            <w:r w:rsidRPr="00340B8E">
              <w:rPr>
                <w:rStyle w:val="Hyperlink"/>
                <w:noProof/>
              </w:rPr>
              <w:t>Appendix D: Acronyms</w:t>
            </w:r>
            <w:r>
              <w:rPr>
                <w:noProof/>
                <w:webHidden/>
              </w:rPr>
              <w:tab/>
            </w:r>
            <w:r>
              <w:rPr>
                <w:noProof/>
                <w:webHidden/>
              </w:rPr>
              <w:fldChar w:fldCharType="begin"/>
            </w:r>
            <w:r>
              <w:rPr>
                <w:noProof/>
                <w:webHidden/>
              </w:rPr>
              <w:instrText xml:space="preserve"> PAGEREF _Toc449700775 \h </w:instrText>
            </w:r>
            <w:r>
              <w:rPr>
                <w:noProof/>
                <w:webHidden/>
              </w:rPr>
            </w:r>
            <w:r>
              <w:rPr>
                <w:noProof/>
                <w:webHidden/>
              </w:rPr>
              <w:fldChar w:fldCharType="separate"/>
            </w:r>
            <w:r w:rsidR="00E903A2">
              <w:rPr>
                <w:noProof/>
                <w:webHidden/>
              </w:rPr>
              <w:t>20</w:t>
            </w:r>
            <w:r>
              <w:rPr>
                <w:noProof/>
                <w:webHidden/>
              </w:rPr>
              <w:fldChar w:fldCharType="end"/>
            </w:r>
          </w:hyperlink>
        </w:p>
        <w:p w:rsidR="00824A1C" w:rsidRPr="00B17E04" w:rsidRDefault="00824A1C">
          <w:pPr>
            <w:rPr>
              <w:rFonts w:ascii="Calibri" w:hAnsi="Calibri"/>
            </w:rPr>
          </w:pPr>
          <w:r w:rsidRPr="00B17E04">
            <w:rPr>
              <w:rFonts w:ascii="Calibri" w:hAnsi="Calibri"/>
              <w:b/>
              <w:bCs/>
              <w:noProof/>
            </w:rPr>
            <w:fldChar w:fldCharType="end"/>
          </w:r>
        </w:p>
      </w:sdtContent>
    </w:sdt>
    <w:p w:rsidR="002C6E3A" w:rsidRPr="00B17E04" w:rsidRDefault="002C6E3A" w:rsidP="00316BB2">
      <w:pPr>
        <w:spacing w:after="60" w:line="240" w:lineRule="auto"/>
        <w:jc w:val="both"/>
        <w:rPr>
          <w:rFonts w:ascii="Calibri" w:hAnsi="Calibri" w:cs="Arial"/>
          <w:b/>
          <w:sz w:val="32"/>
        </w:rPr>
      </w:pPr>
      <w:r w:rsidRPr="00B17E04">
        <w:rPr>
          <w:rFonts w:ascii="Calibri" w:hAnsi="Calibri" w:cs="Arial"/>
          <w:sz w:val="24"/>
        </w:rPr>
        <w:br w:type="page"/>
      </w:r>
    </w:p>
    <w:p w:rsidR="00B17E04" w:rsidRPr="00B17E04" w:rsidRDefault="00B17E04" w:rsidP="00B17E04">
      <w:pPr>
        <w:pStyle w:val="Heading1"/>
        <w:rPr>
          <w:rFonts w:ascii="Calibri" w:hAnsi="Calibri"/>
          <w:sz w:val="32"/>
          <w:szCs w:val="32"/>
        </w:rPr>
      </w:pPr>
      <w:bookmarkStart w:id="2" w:name="_Toc449700752"/>
      <w:r w:rsidRPr="00B17E04">
        <w:rPr>
          <w:rFonts w:ascii="Calibri" w:hAnsi="Calibri"/>
          <w:sz w:val="32"/>
          <w:szCs w:val="32"/>
        </w:rPr>
        <w:lastRenderedPageBreak/>
        <w:t>Purpose of the document</w:t>
      </w:r>
      <w:bookmarkEnd w:id="2"/>
    </w:p>
    <w:p w:rsidR="00AE4064" w:rsidRDefault="00737676" w:rsidP="001A36BD">
      <w:pPr>
        <w:rPr>
          <w:rFonts w:ascii="Calibri" w:hAnsi="Calibri"/>
        </w:rPr>
      </w:pPr>
      <w:r>
        <w:rPr>
          <w:rFonts w:ascii="Calibri" w:hAnsi="Calibri"/>
        </w:rPr>
        <w:t>The purpose</w:t>
      </w:r>
      <w:r w:rsidR="001E28F1">
        <w:rPr>
          <w:rFonts w:ascii="Calibri" w:hAnsi="Calibri"/>
        </w:rPr>
        <w:t xml:space="preserve"> of this document is to seek the views of stakeholders</w:t>
      </w:r>
      <w:r w:rsidR="001A36BD">
        <w:rPr>
          <w:rFonts w:ascii="Calibri" w:hAnsi="Calibri"/>
        </w:rPr>
        <w:t xml:space="preserve"> on the framework for developing the national assessment of the engagement and impact of university research. It provides </w:t>
      </w:r>
      <w:r w:rsidR="002E5815">
        <w:rPr>
          <w:rFonts w:ascii="Calibri" w:hAnsi="Calibri"/>
        </w:rPr>
        <w:t xml:space="preserve">an overview of </w:t>
      </w:r>
      <w:r>
        <w:rPr>
          <w:rFonts w:ascii="Calibri" w:hAnsi="Calibri"/>
        </w:rPr>
        <w:t xml:space="preserve">the </w:t>
      </w:r>
      <w:r w:rsidR="002E5815">
        <w:rPr>
          <w:rFonts w:ascii="Calibri" w:hAnsi="Calibri"/>
        </w:rPr>
        <w:t xml:space="preserve">Government’s policy rationale, </w:t>
      </w:r>
      <w:r>
        <w:rPr>
          <w:rFonts w:ascii="Calibri" w:hAnsi="Calibri"/>
        </w:rPr>
        <w:t>parameters</w:t>
      </w:r>
      <w:r w:rsidR="00942040">
        <w:rPr>
          <w:rFonts w:ascii="Calibri" w:hAnsi="Calibri"/>
        </w:rPr>
        <w:t xml:space="preserve">, </w:t>
      </w:r>
      <w:r w:rsidR="000C4B4C">
        <w:rPr>
          <w:rFonts w:ascii="Calibri" w:hAnsi="Calibri"/>
        </w:rPr>
        <w:t xml:space="preserve">and </w:t>
      </w:r>
      <w:r w:rsidR="00942040">
        <w:rPr>
          <w:rFonts w:ascii="Calibri" w:hAnsi="Calibri"/>
        </w:rPr>
        <w:t>key issues</w:t>
      </w:r>
      <w:r>
        <w:rPr>
          <w:rFonts w:ascii="Calibri" w:hAnsi="Calibri"/>
        </w:rPr>
        <w:t xml:space="preserve"> </w:t>
      </w:r>
      <w:r w:rsidR="000C4B4C">
        <w:rPr>
          <w:rFonts w:ascii="Calibri" w:hAnsi="Calibri"/>
        </w:rPr>
        <w:t xml:space="preserve">regarding </w:t>
      </w:r>
      <w:r>
        <w:rPr>
          <w:rFonts w:ascii="Calibri" w:hAnsi="Calibri"/>
        </w:rPr>
        <w:t>university research engagement and impact.</w:t>
      </w:r>
      <w:r w:rsidR="002E5815">
        <w:rPr>
          <w:rFonts w:ascii="Calibri" w:hAnsi="Calibri"/>
        </w:rPr>
        <w:t xml:space="preserve"> </w:t>
      </w:r>
    </w:p>
    <w:p w:rsidR="001A36BD" w:rsidRDefault="006713E0" w:rsidP="001A36BD">
      <w:pPr>
        <w:rPr>
          <w:rFonts w:ascii="Calibri" w:hAnsi="Calibri"/>
        </w:rPr>
      </w:pPr>
      <w:r>
        <w:rPr>
          <w:rFonts w:ascii="Calibri" w:hAnsi="Calibri"/>
        </w:rPr>
        <w:t xml:space="preserve">Feedback is invited from all </w:t>
      </w:r>
      <w:r w:rsidR="00AE4064">
        <w:rPr>
          <w:rFonts w:ascii="Calibri" w:hAnsi="Calibri"/>
        </w:rPr>
        <w:t>stakeholders</w:t>
      </w:r>
      <w:r w:rsidR="00157031">
        <w:rPr>
          <w:rFonts w:ascii="Calibri" w:hAnsi="Calibri"/>
        </w:rPr>
        <w:t xml:space="preserve"> including</w:t>
      </w:r>
      <w:r>
        <w:rPr>
          <w:rFonts w:ascii="Calibri" w:hAnsi="Calibri"/>
        </w:rPr>
        <w:t xml:space="preserve"> the higher education research sector</w:t>
      </w:r>
      <w:r w:rsidR="00157031">
        <w:rPr>
          <w:rFonts w:ascii="Calibri" w:hAnsi="Calibri"/>
        </w:rPr>
        <w:t>, industry and other end-users or beneficiaries of university research</w:t>
      </w:r>
      <w:r>
        <w:rPr>
          <w:rFonts w:ascii="Calibri" w:hAnsi="Calibri"/>
        </w:rPr>
        <w:t xml:space="preserve">. </w:t>
      </w:r>
      <w:r w:rsidR="00157031">
        <w:rPr>
          <w:rFonts w:ascii="Calibri" w:hAnsi="Calibri"/>
        </w:rPr>
        <w:t>In addition, t</w:t>
      </w:r>
      <w:r>
        <w:rPr>
          <w:rFonts w:ascii="Calibri" w:hAnsi="Calibri"/>
        </w:rPr>
        <w:t xml:space="preserve">he perspectives of industry and other end-users or beneficiaries of university research will be </w:t>
      </w:r>
      <w:r w:rsidR="00AE4064">
        <w:rPr>
          <w:rFonts w:ascii="Calibri" w:hAnsi="Calibri"/>
        </w:rPr>
        <w:t>addressed</w:t>
      </w:r>
      <w:r>
        <w:rPr>
          <w:rFonts w:ascii="Calibri" w:hAnsi="Calibri"/>
        </w:rPr>
        <w:t xml:space="preserve"> through additional consultation mechanisms.</w:t>
      </w:r>
    </w:p>
    <w:p w:rsidR="001A36BD" w:rsidRDefault="001A36BD" w:rsidP="001A36BD">
      <w:pPr>
        <w:rPr>
          <w:rFonts w:ascii="Calibri" w:hAnsi="Calibri"/>
        </w:rPr>
      </w:pPr>
      <w:r>
        <w:rPr>
          <w:rFonts w:ascii="Calibri" w:hAnsi="Calibri"/>
        </w:rPr>
        <w:t xml:space="preserve">Stakeholders are asked to </w:t>
      </w:r>
      <w:r w:rsidR="00EC1FEC">
        <w:rPr>
          <w:rFonts w:ascii="Calibri" w:hAnsi="Calibri"/>
        </w:rPr>
        <w:t>provide their views on the questions listed in this document</w:t>
      </w:r>
      <w:r>
        <w:rPr>
          <w:rFonts w:ascii="Calibri" w:hAnsi="Calibri"/>
        </w:rPr>
        <w:t>.</w:t>
      </w:r>
      <w:r w:rsidR="005D66BB">
        <w:rPr>
          <w:rFonts w:ascii="Calibri" w:hAnsi="Calibri"/>
        </w:rPr>
        <w:t xml:space="preserve"> Please use the </w:t>
      </w:r>
      <w:r w:rsidR="005D66BB">
        <w:rPr>
          <w:rFonts w:ascii="Calibri" w:hAnsi="Calibri"/>
          <w:b/>
        </w:rPr>
        <w:t>feedback template</w:t>
      </w:r>
      <w:r w:rsidR="005D66BB">
        <w:rPr>
          <w:rFonts w:ascii="Calibri" w:hAnsi="Calibri"/>
        </w:rPr>
        <w:t xml:space="preserve"> provided at </w:t>
      </w:r>
      <w:r w:rsidR="005D66BB" w:rsidRPr="005D66BB">
        <w:rPr>
          <w:rFonts w:ascii="Calibri" w:hAnsi="Calibri"/>
          <w:b/>
        </w:rPr>
        <w:t>Appendix A</w:t>
      </w:r>
      <w:r w:rsidR="005D66BB">
        <w:rPr>
          <w:rFonts w:ascii="Calibri" w:hAnsi="Calibri"/>
        </w:rPr>
        <w:t>.</w:t>
      </w:r>
    </w:p>
    <w:p w:rsidR="001A36BD" w:rsidRDefault="001A36BD" w:rsidP="001A36BD">
      <w:pPr>
        <w:rPr>
          <w:rFonts w:ascii="Calibri" w:hAnsi="Calibri"/>
        </w:rPr>
      </w:pPr>
      <w:r>
        <w:rPr>
          <w:rFonts w:ascii="Calibri" w:hAnsi="Calibri"/>
        </w:rPr>
        <w:t xml:space="preserve">The </w:t>
      </w:r>
      <w:r w:rsidRPr="005F7466">
        <w:rPr>
          <w:rFonts w:ascii="Calibri" w:hAnsi="Calibri"/>
          <w:b/>
        </w:rPr>
        <w:t>due date</w:t>
      </w:r>
      <w:r>
        <w:rPr>
          <w:rFonts w:ascii="Calibri" w:hAnsi="Calibri"/>
        </w:rPr>
        <w:t xml:space="preserve"> for </w:t>
      </w:r>
      <w:r w:rsidR="00EC1FEC" w:rsidRPr="005F7466">
        <w:rPr>
          <w:rFonts w:ascii="Calibri" w:hAnsi="Calibri"/>
          <w:b/>
        </w:rPr>
        <w:t>stakeholder feedback</w:t>
      </w:r>
      <w:r w:rsidR="00EC1FEC">
        <w:rPr>
          <w:rFonts w:ascii="Calibri" w:hAnsi="Calibri"/>
        </w:rPr>
        <w:t xml:space="preserve"> </w:t>
      </w:r>
      <w:r>
        <w:rPr>
          <w:rFonts w:ascii="Calibri" w:hAnsi="Calibri"/>
        </w:rPr>
        <w:t xml:space="preserve">is </w:t>
      </w:r>
      <w:r w:rsidR="003B6AC3" w:rsidRPr="003B6AC3">
        <w:rPr>
          <w:rFonts w:ascii="Calibri" w:hAnsi="Calibri"/>
          <w:b/>
        </w:rPr>
        <w:t>24</w:t>
      </w:r>
      <w:r w:rsidRPr="003B6AC3">
        <w:rPr>
          <w:rFonts w:ascii="Calibri" w:hAnsi="Calibri"/>
          <w:b/>
        </w:rPr>
        <w:t xml:space="preserve"> </w:t>
      </w:r>
      <w:r w:rsidR="003B6AC3">
        <w:rPr>
          <w:rFonts w:ascii="Calibri" w:hAnsi="Calibri"/>
          <w:b/>
        </w:rPr>
        <w:t>June</w:t>
      </w:r>
      <w:r w:rsidRPr="005F7466">
        <w:rPr>
          <w:rFonts w:ascii="Calibri" w:hAnsi="Calibri"/>
          <w:b/>
        </w:rPr>
        <w:t xml:space="preserve"> 2016.</w:t>
      </w:r>
    </w:p>
    <w:p w:rsidR="00B17E04" w:rsidRPr="005F7466" w:rsidRDefault="00B17E04" w:rsidP="005F7466">
      <w:pPr>
        <w:pStyle w:val="Heading1"/>
        <w:rPr>
          <w:sz w:val="32"/>
          <w:szCs w:val="32"/>
        </w:rPr>
      </w:pPr>
      <w:bookmarkStart w:id="3" w:name="_Toc449700753"/>
      <w:r w:rsidRPr="005F7466">
        <w:rPr>
          <w:sz w:val="32"/>
          <w:szCs w:val="32"/>
        </w:rPr>
        <w:t>The Government’s policy commitment</w:t>
      </w:r>
      <w:bookmarkEnd w:id="3"/>
    </w:p>
    <w:p w:rsidR="000F1917" w:rsidRDefault="000C4B4C" w:rsidP="00B17E04">
      <w:pPr>
        <w:rPr>
          <w:rFonts w:ascii="Calibri" w:hAnsi="Calibri"/>
        </w:rPr>
      </w:pPr>
      <w:r>
        <w:rPr>
          <w:rFonts w:ascii="Calibri" w:hAnsi="Calibri"/>
        </w:rPr>
        <w:t>In December 2015 a</w:t>
      </w:r>
      <w:r w:rsidR="00B17E04" w:rsidRPr="00B17E04">
        <w:rPr>
          <w:rFonts w:ascii="Calibri" w:hAnsi="Calibri"/>
        </w:rPr>
        <w:t xml:space="preserve">s </w:t>
      </w:r>
      <w:r w:rsidR="00CC297B" w:rsidRPr="00CC297B">
        <w:rPr>
          <w:rFonts w:ascii="Calibri" w:hAnsi="Calibri"/>
        </w:rPr>
        <w:t xml:space="preserve">part of its </w:t>
      </w:r>
      <w:r w:rsidR="00CC297B" w:rsidRPr="00CC297B">
        <w:rPr>
          <w:rFonts w:ascii="Calibri" w:hAnsi="Calibri"/>
          <w:i/>
        </w:rPr>
        <w:t>National Innovation and Science Agenda</w:t>
      </w:r>
      <w:r w:rsidR="00CC297B">
        <w:rPr>
          <w:rFonts w:ascii="Calibri" w:hAnsi="Calibri"/>
        </w:rPr>
        <w:t xml:space="preserve"> (NISA) the Government </w:t>
      </w:r>
      <w:r w:rsidR="00CC297B" w:rsidRPr="00CC297B">
        <w:rPr>
          <w:rFonts w:ascii="Calibri" w:hAnsi="Calibri"/>
        </w:rPr>
        <w:t>announced the development of a national engagement and impact assessment which will examine how universities are translating their research into economic, social and other benefits and incentivise greater collaboration between universities, industry and other end-users of research.</w:t>
      </w:r>
      <w:r w:rsidR="00CC297B">
        <w:rPr>
          <w:rFonts w:ascii="Calibri" w:hAnsi="Calibri"/>
        </w:rPr>
        <w:t xml:space="preserve"> </w:t>
      </w:r>
    </w:p>
    <w:p w:rsidR="008D6113" w:rsidRDefault="00B17E04" w:rsidP="00B17E04">
      <w:pPr>
        <w:rPr>
          <w:rFonts w:ascii="Calibri" w:hAnsi="Calibri"/>
        </w:rPr>
      </w:pPr>
      <w:r w:rsidRPr="00B17E04">
        <w:rPr>
          <w:rFonts w:ascii="Calibri" w:hAnsi="Calibri"/>
        </w:rPr>
        <w:t>The Australian Research Council (ARC) and the Department of Education and Training will develop</w:t>
      </w:r>
      <w:r w:rsidR="00AF153F">
        <w:rPr>
          <w:rFonts w:ascii="Calibri" w:hAnsi="Calibri"/>
        </w:rPr>
        <w:t xml:space="preserve"> and implement</w:t>
      </w:r>
      <w:r w:rsidRPr="00B17E04">
        <w:rPr>
          <w:rFonts w:ascii="Calibri" w:hAnsi="Calibri"/>
        </w:rPr>
        <w:t xml:space="preserve"> this assessment. It will run as a companion to Australia’s national evaluation o</w:t>
      </w:r>
      <w:r w:rsidR="00847535">
        <w:rPr>
          <w:rFonts w:ascii="Calibri" w:hAnsi="Calibri"/>
        </w:rPr>
        <w:t>f university research quality—</w:t>
      </w:r>
      <w:r w:rsidRPr="00B17E04">
        <w:rPr>
          <w:rFonts w:ascii="Calibri" w:hAnsi="Calibri"/>
        </w:rPr>
        <w:t>Excellence in Research for Australia (ERA).</w:t>
      </w:r>
    </w:p>
    <w:p w:rsidR="00FF4FE0" w:rsidRPr="00B17E04" w:rsidRDefault="00FF4FE0" w:rsidP="00B17E04">
      <w:pPr>
        <w:pStyle w:val="Heading1"/>
        <w:rPr>
          <w:rFonts w:ascii="Calibri" w:hAnsi="Calibri"/>
          <w:sz w:val="32"/>
          <w:szCs w:val="32"/>
        </w:rPr>
      </w:pPr>
      <w:bookmarkStart w:id="4" w:name="_Toc449700754"/>
      <w:r w:rsidRPr="00B17E04">
        <w:rPr>
          <w:rFonts w:ascii="Calibri" w:hAnsi="Calibri"/>
          <w:sz w:val="32"/>
          <w:szCs w:val="32"/>
        </w:rPr>
        <w:t xml:space="preserve">The policy </w:t>
      </w:r>
      <w:r w:rsidR="002C45B8" w:rsidRPr="00B17E04">
        <w:rPr>
          <w:rFonts w:ascii="Calibri" w:hAnsi="Calibri"/>
          <w:sz w:val="32"/>
          <w:szCs w:val="32"/>
        </w:rPr>
        <w:t>rationale</w:t>
      </w:r>
      <w:r w:rsidR="003D1BA2">
        <w:rPr>
          <w:rFonts w:ascii="Calibri" w:hAnsi="Calibri"/>
          <w:sz w:val="32"/>
          <w:szCs w:val="32"/>
        </w:rPr>
        <w:t xml:space="preserve"> and objectives</w:t>
      </w:r>
      <w:bookmarkEnd w:id="4"/>
    </w:p>
    <w:p w:rsidR="00271DC2" w:rsidRDefault="00847535" w:rsidP="00271DC2">
      <w:pPr>
        <w:rPr>
          <w:rFonts w:ascii="Calibri" w:hAnsi="Calibri"/>
        </w:rPr>
      </w:pPr>
      <w:r>
        <w:rPr>
          <w:rFonts w:ascii="Calibri" w:hAnsi="Calibri"/>
        </w:rPr>
        <w:t>In 2015–</w:t>
      </w:r>
      <w:r w:rsidR="00561143" w:rsidRPr="00B17E04">
        <w:rPr>
          <w:rFonts w:ascii="Calibri" w:hAnsi="Calibri"/>
        </w:rPr>
        <w:t>16 the Australian Government is investing approximately $3.5 billion in university research. Excellent research is fundamental to the generation of new ideas and future innovative capacity. ERA measures the quality of university research against wor</w:t>
      </w:r>
      <w:r w:rsidR="0035053E" w:rsidRPr="00B17E04">
        <w:rPr>
          <w:rFonts w:ascii="Calibri" w:hAnsi="Calibri"/>
        </w:rPr>
        <w:t>ld standards.</w:t>
      </w:r>
      <w:r w:rsidR="00A94470">
        <w:rPr>
          <w:rStyle w:val="FootnoteReference"/>
          <w:rFonts w:ascii="Calibri" w:hAnsi="Calibri"/>
        </w:rPr>
        <w:footnoteReference w:id="1"/>
      </w:r>
      <w:r w:rsidR="0035053E" w:rsidRPr="00B17E04">
        <w:rPr>
          <w:rFonts w:ascii="Calibri" w:hAnsi="Calibri"/>
        </w:rPr>
        <w:t xml:space="preserve"> It has encouraged </w:t>
      </w:r>
      <w:r w:rsidR="00561143" w:rsidRPr="00B17E04">
        <w:rPr>
          <w:rFonts w:ascii="Calibri" w:hAnsi="Calibri"/>
        </w:rPr>
        <w:t xml:space="preserve">a heightened focus on </w:t>
      </w:r>
      <w:r w:rsidR="0035053E" w:rsidRPr="00B17E04">
        <w:rPr>
          <w:rFonts w:ascii="Calibri" w:hAnsi="Calibri"/>
        </w:rPr>
        <w:t xml:space="preserve">research </w:t>
      </w:r>
      <w:r w:rsidR="00561143" w:rsidRPr="00B17E04">
        <w:rPr>
          <w:rFonts w:ascii="Calibri" w:hAnsi="Calibri"/>
        </w:rPr>
        <w:t>excellence in Australian universities</w:t>
      </w:r>
      <w:r w:rsidR="0035053E" w:rsidRPr="00B17E04">
        <w:rPr>
          <w:rFonts w:ascii="Calibri" w:hAnsi="Calibri"/>
        </w:rPr>
        <w:t xml:space="preserve"> and contributed to the continuing improvement in overall research quality in recent years</w:t>
      </w:r>
      <w:r w:rsidR="00561143" w:rsidRPr="00B17E04">
        <w:rPr>
          <w:rFonts w:ascii="Calibri" w:hAnsi="Calibri"/>
        </w:rPr>
        <w:t>.</w:t>
      </w:r>
      <w:r w:rsidR="00856AAD">
        <w:rPr>
          <w:rFonts w:ascii="Calibri" w:hAnsi="Calibri"/>
        </w:rPr>
        <w:t xml:space="preserve"> </w:t>
      </w:r>
      <w:r w:rsidR="00856AAD" w:rsidRPr="00B17E04">
        <w:rPr>
          <w:rFonts w:ascii="Calibri" w:hAnsi="Calibri"/>
        </w:rPr>
        <w:t xml:space="preserve">However, while Australia’s research performs strongly on indicators of quality, it underperforms in measures of university and </w:t>
      </w:r>
      <w:r w:rsidR="00EF57F4">
        <w:rPr>
          <w:rFonts w:ascii="Calibri" w:hAnsi="Calibri"/>
        </w:rPr>
        <w:t>end-user</w:t>
      </w:r>
      <w:r w:rsidR="00856AAD" w:rsidRPr="00B17E04">
        <w:rPr>
          <w:rFonts w:ascii="Calibri" w:hAnsi="Calibri"/>
        </w:rPr>
        <w:t xml:space="preserve"> collaboration for research. </w:t>
      </w:r>
    </w:p>
    <w:p w:rsidR="00C66112" w:rsidRDefault="00F62D5C" w:rsidP="005B7244">
      <w:pPr>
        <w:rPr>
          <w:rFonts w:ascii="Calibri" w:hAnsi="Calibri"/>
        </w:rPr>
      </w:pPr>
      <w:r>
        <w:rPr>
          <w:rFonts w:ascii="Calibri" w:hAnsi="Calibri"/>
        </w:rPr>
        <w:t xml:space="preserve">This problem has become increasingly </w:t>
      </w:r>
      <w:r w:rsidR="00C66112">
        <w:rPr>
          <w:rFonts w:ascii="Calibri" w:hAnsi="Calibri"/>
        </w:rPr>
        <w:t>present</w:t>
      </w:r>
      <w:r>
        <w:rPr>
          <w:rFonts w:ascii="Calibri" w:hAnsi="Calibri"/>
        </w:rPr>
        <w:t xml:space="preserve"> in policy debates regarding Australian research and innovation a</w:t>
      </w:r>
      <w:r w:rsidR="00271DC2">
        <w:rPr>
          <w:rFonts w:ascii="Calibri" w:hAnsi="Calibri"/>
        </w:rPr>
        <w:t xml:space="preserve">nd was identified in the </w:t>
      </w:r>
      <w:r w:rsidR="00271DC2" w:rsidRPr="00847535">
        <w:rPr>
          <w:rFonts w:ascii="Calibri" w:hAnsi="Calibri"/>
          <w:i/>
        </w:rPr>
        <w:t>Review of Research Policy and Funding Arrangements</w:t>
      </w:r>
      <w:r w:rsidR="00271DC2">
        <w:rPr>
          <w:rFonts w:ascii="Calibri" w:hAnsi="Calibri"/>
          <w:i/>
        </w:rPr>
        <w:t xml:space="preserve"> </w:t>
      </w:r>
      <w:r w:rsidR="00271DC2">
        <w:rPr>
          <w:rFonts w:ascii="Calibri" w:hAnsi="Calibri"/>
        </w:rPr>
        <w:t>(2015)</w:t>
      </w:r>
      <w:r w:rsidR="00271DC2">
        <w:rPr>
          <w:rFonts w:ascii="Calibri" w:hAnsi="Calibri"/>
          <w:i/>
        </w:rPr>
        <w:t>.</w:t>
      </w:r>
      <w:r>
        <w:rPr>
          <w:rFonts w:ascii="Calibri" w:hAnsi="Calibri"/>
        </w:rPr>
        <w:t xml:space="preserve"> </w:t>
      </w:r>
      <w:r w:rsidR="00271DC2">
        <w:rPr>
          <w:rFonts w:ascii="Calibri" w:hAnsi="Calibri"/>
        </w:rPr>
        <w:t>As the review noted “</w:t>
      </w:r>
      <w:r w:rsidR="00271DC2" w:rsidRPr="00271DC2">
        <w:rPr>
          <w:rFonts w:ascii="Calibri" w:hAnsi="Calibri"/>
        </w:rPr>
        <w:t>the diffusion of knowledge is just as important for innovation as the creation of</w:t>
      </w:r>
      <w:r w:rsidR="00271DC2">
        <w:rPr>
          <w:rFonts w:ascii="Calibri" w:hAnsi="Calibri"/>
        </w:rPr>
        <w:t xml:space="preserve"> </w:t>
      </w:r>
      <w:r w:rsidR="00271DC2" w:rsidRPr="00271DC2">
        <w:rPr>
          <w:rFonts w:ascii="Calibri" w:hAnsi="Calibri"/>
        </w:rPr>
        <w:t>knowledge</w:t>
      </w:r>
      <w:r w:rsidR="00271DC2">
        <w:rPr>
          <w:rFonts w:ascii="Calibri" w:hAnsi="Calibri"/>
        </w:rPr>
        <w:t xml:space="preserve">” and improved research collaboration is essential for </w:t>
      </w:r>
      <w:r w:rsidR="00EF57F4">
        <w:rPr>
          <w:rFonts w:ascii="Calibri" w:hAnsi="Calibri"/>
        </w:rPr>
        <w:t>end-users</w:t>
      </w:r>
      <w:r w:rsidR="00271DC2">
        <w:rPr>
          <w:rFonts w:ascii="Calibri" w:hAnsi="Calibri"/>
        </w:rPr>
        <w:t xml:space="preserve"> and universities: </w:t>
      </w:r>
    </w:p>
    <w:p w:rsidR="00271DC2" w:rsidRPr="005B7244" w:rsidRDefault="00271DC2" w:rsidP="005B7244">
      <w:pPr>
        <w:ind w:left="720"/>
        <w:rPr>
          <w:color w:val="222A35" w:themeColor="text2" w:themeShade="80"/>
          <w:sz w:val="18"/>
          <w:szCs w:val="18"/>
          <w:lang w:eastAsia="ar-SA"/>
        </w:rPr>
      </w:pPr>
      <w:r w:rsidRPr="005B7244">
        <w:rPr>
          <w:color w:val="222A35" w:themeColor="text2" w:themeShade="80"/>
          <w:sz w:val="18"/>
          <w:szCs w:val="18"/>
          <w:lang w:eastAsia="ar-SA"/>
        </w:rPr>
        <w:t>It benefits businesses and other end users through the access to ideas, knowledge, equipment and talent that they would not otherwise possess. This gives commercial advantage and boosts productivity.</w:t>
      </w:r>
    </w:p>
    <w:p w:rsidR="00271DC2" w:rsidRPr="005B7244" w:rsidRDefault="00271DC2" w:rsidP="005B7244">
      <w:pPr>
        <w:ind w:left="720"/>
        <w:rPr>
          <w:rFonts w:ascii="Calibri" w:hAnsi="Calibri"/>
          <w:sz w:val="18"/>
          <w:szCs w:val="18"/>
        </w:rPr>
      </w:pPr>
      <w:r w:rsidRPr="005B7244">
        <w:rPr>
          <w:color w:val="222A35" w:themeColor="text2" w:themeShade="80"/>
          <w:sz w:val="18"/>
          <w:szCs w:val="18"/>
          <w:lang w:eastAsia="ar-SA"/>
        </w:rPr>
        <w:t>The benefits to universities include new sources of income and new research opportunities. Better collaboration with end users can also produce a range of intangible benefits to researchers including enhanced reputation, insights to shape research agendas, opportunity to engage in real life problems, engagement with the broader community and improved employability for graduates.</w:t>
      </w:r>
      <w:r>
        <w:rPr>
          <w:rStyle w:val="FootnoteReference"/>
          <w:color w:val="222A35" w:themeColor="text2" w:themeShade="80"/>
          <w:sz w:val="18"/>
          <w:szCs w:val="18"/>
          <w:lang w:eastAsia="ar-SA"/>
        </w:rPr>
        <w:footnoteReference w:id="2"/>
      </w:r>
    </w:p>
    <w:p w:rsidR="00A733E0" w:rsidRDefault="000F1917" w:rsidP="001A72B3">
      <w:pPr>
        <w:rPr>
          <w:rFonts w:ascii="Calibri" w:hAnsi="Calibri"/>
        </w:rPr>
      </w:pPr>
      <w:r>
        <w:rPr>
          <w:rFonts w:ascii="Calibri" w:hAnsi="Calibri"/>
        </w:rPr>
        <w:lastRenderedPageBreak/>
        <w:t>Through NISA, the Government is working on ‘demand side’ policies to encourage greater collaboration between researchers, industry and end-users.</w:t>
      </w:r>
      <w:r>
        <w:rPr>
          <w:rStyle w:val="FootnoteReference"/>
          <w:rFonts w:ascii="Calibri" w:hAnsi="Calibri"/>
        </w:rPr>
        <w:footnoteReference w:id="3"/>
      </w:r>
      <w:r>
        <w:rPr>
          <w:rFonts w:ascii="Calibri" w:hAnsi="Calibri"/>
        </w:rPr>
        <w:t xml:space="preserve"> In addition, r</w:t>
      </w:r>
      <w:r w:rsidR="00561143" w:rsidRPr="00B17E04">
        <w:rPr>
          <w:rFonts w:ascii="Calibri" w:hAnsi="Calibri"/>
        </w:rPr>
        <w:t xml:space="preserve">ecent consultations with university, industry and business stakeholders, </w:t>
      </w:r>
      <w:r w:rsidR="00C66112">
        <w:rPr>
          <w:rFonts w:ascii="Calibri" w:hAnsi="Calibri"/>
        </w:rPr>
        <w:t xml:space="preserve">through the </w:t>
      </w:r>
      <w:r>
        <w:rPr>
          <w:rFonts w:ascii="Calibri" w:hAnsi="Calibri"/>
        </w:rPr>
        <w:t xml:space="preserve">research policy and funding </w:t>
      </w:r>
      <w:r w:rsidR="00C66112">
        <w:rPr>
          <w:rFonts w:ascii="Calibri" w:hAnsi="Calibri"/>
        </w:rPr>
        <w:t>review</w:t>
      </w:r>
      <w:r w:rsidR="00561143" w:rsidRPr="00B17E04">
        <w:rPr>
          <w:rFonts w:ascii="Calibri" w:hAnsi="Calibri"/>
        </w:rPr>
        <w:t xml:space="preserve">, have </w:t>
      </w:r>
      <w:r w:rsidR="00C66112">
        <w:rPr>
          <w:rFonts w:ascii="Calibri" w:hAnsi="Calibri"/>
        </w:rPr>
        <w:t>shown</w:t>
      </w:r>
      <w:r w:rsidR="00C66112" w:rsidRPr="00B17E04">
        <w:rPr>
          <w:rFonts w:ascii="Calibri" w:hAnsi="Calibri"/>
        </w:rPr>
        <w:t xml:space="preserve"> </w:t>
      </w:r>
      <w:r w:rsidR="00561143" w:rsidRPr="00B17E04">
        <w:rPr>
          <w:rFonts w:ascii="Calibri" w:hAnsi="Calibri"/>
        </w:rPr>
        <w:t xml:space="preserve">considerable support for an </w:t>
      </w:r>
      <w:r w:rsidR="00084F0B">
        <w:rPr>
          <w:rFonts w:ascii="Calibri" w:hAnsi="Calibri"/>
        </w:rPr>
        <w:t xml:space="preserve">engagement and impact </w:t>
      </w:r>
      <w:r w:rsidR="00561143" w:rsidRPr="00B17E04">
        <w:rPr>
          <w:rFonts w:ascii="Calibri" w:hAnsi="Calibri"/>
        </w:rPr>
        <w:t xml:space="preserve">assessment </w:t>
      </w:r>
      <w:r w:rsidR="00C66112">
        <w:rPr>
          <w:rFonts w:ascii="Calibri" w:hAnsi="Calibri"/>
        </w:rPr>
        <w:t>as a way to help address these issues</w:t>
      </w:r>
      <w:r w:rsidR="00084F0B">
        <w:rPr>
          <w:rFonts w:ascii="Calibri" w:hAnsi="Calibri"/>
        </w:rPr>
        <w:t>.</w:t>
      </w:r>
      <w:r w:rsidR="00561143" w:rsidRPr="00B17E04">
        <w:rPr>
          <w:rFonts w:ascii="Calibri" w:hAnsi="Calibri"/>
        </w:rPr>
        <w:t xml:space="preserve"> </w:t>
      </w:r>
      <w:r w:rsidR="00C66112">
        <w:rPr>
          <w:rFonts w:ascii="Calibri" w:hAnsi="Calibri"/>
        </w:rPr>
        <w:t>Furthermore, e</w:t>
      </w:r>
      <w:r w:rsidR="009D7EC4">
        <w:rPr>
          <w:rFonts w:ascii="Calibri" w:hAnsi="Calibri"/>
        </w:rPr>
        <w:t>xperience</w:t>
      </w:r>
      <w:r w:rsidR="0071511A">
        <w:rPr>
          <w:rFonts w:ascii="Calibri" w:hAnsi="Calibri"/>
        </w:rPr>
        <w:t xml:space="preserve"> in Australia and overseas ha</w:t>
      </w:r>
      <w:r w:rsidR="00C66112">
        <w:rPr>
          <w:rFonts w:ascii="Calibri" w:hAnsi="Calibri"/>
        </w:rPr>
        <w:t>s</w:t>
      </w:r>
      <w:r w:rsidR="0071511A">
        <w:rPr>
          <w:rFonts w:ascii="Calibri" w:hAnsi="Calibri"/>
        </w:rPr>
        <w:t xml:space="preserve"> shown that measuring engagement and </w:t>
      </w:r>
      <w:r w:rsidR="00AD75B9">
        <w:rPr>
          <w:rFonts w:ascii="Calibri" w:hAnsi="Calibri"/>
        </w:rPr>
        <w:t xml:space="preserve">assessing </w:t>
      </w:r>
      <w:r w:rsidR="0071511A">
        <w:rPr>
          <w:rFonts w:ascii="Calibri" w:hAnsi="Calibri"/>
        </w:rPr>
        <w:t xml:space="preserve">impact creates the desired incentives for universities and researchers. For example, the UK’s </w:t>
      </w:r>
      <w:r w:rsidR="004876AE">
        <w:rPr>
          <w:rFonts w:ascii="Calibri" w:hAnsi="Calibri"/>
        </w:rPr>
        <w:t>Research Excellence Framework (</w:t>
      </w:r>
      <w:r w:rsidR="0071511A">
        <w:rPr>
          <w:rFonts w:ascii="Calibri" w:hAnsi="Calibri"/>
        </w:rPr>
        <w:t>REF</w:t>
      </w:r>
      <w:r w:rsidR="004876AE">
        <w:rPr>
          <w:rFonts w:ascii="Calibri" w:hAnsi="Calibri"/>
        </w:rPr>
        <w:t>)</w:t>
      </w:r>
      <w:r w:rsidR="00461016">
        <w:rPr>
          <w:rFonts w:ascii="Calibri" w:hAnsi="Calibri"/>
        </w:rPr>
        <w:t xml:space="preserve"> 2014 was a </w:t>
      </w:r>
      <w:r w:rsidR="0071511A">
        <w:rPr>
          <w:rFonts w:ascii="Calibri" w:hAnsi="Calibri"/>
        </w:rPr>
        <w:t xml:space="preserve">national assessment of research impact which not only demonstrated the </w:t>
      </w:r>
      <w:r w:rsidR="009D7EC4">
        <w:rPr>
          <w:rFonts w:ascii="Calibri" w:hAnsi="Calibri"/>
        </w:rPr>
        <w:t xml:space="preserve">real world value of research in British universities but also encouraged universities and researchers to focus more strongly on such benefits when planning and conducting their research. The </w:t>
      </w:r>
      <w:r w:rsidR="009D7EC4" w:rsidRPr="00B17E04">
        <w:rPr>
          <w:rFonts w:ascii="Calibri" w:hAnsi="Calibri"/>
        </w:rPr>
        <w:t>Australian Academy of Technological Sciences and Engineering</w:t>
      </w:r>
      <w:r w:rsidR="003B6AC3">
        <w:rPr>
          <w:rFonts w:ascii="Calibri" w:hAnsi="Calibri"/>
        </w:rPr>
        <w:t xml:space="preserve"> (ATSE)</w:t>
      </w:r>
      <w:r w:rsidR="009D7EC4" w:rsidRPr="009D7EC4">
        <w:rPr>
          <w:rFonts w:ascii="Calibri" w:hAnsi="Calibri"/>
          <w:i/>
        </w:rPr>
        <w:t xml:space="preserve"> </w:t>
      </w:r>
      <w:r w:rsidR="009D7EC4" w:rsidRPr="005B7244">
        <w:rPr>
          <w:rFonts w:ascii="Calibri" w:hAnsi="Calibri"/>
          <w:i/>
        </w:rPr>
        <w:t>Research Engagement for Australia</w:t>
      </w:r>
      <w:r w:rsidR="009D7EC4">
        <w:rPr>
          <w:rFonts w:ascii="Calibri" w:hAnsi="Calibri"/>
        </w:rPr>
        <w:t xml:space="preserve"> project showed how engagement betwe</w:t>
      </w:r>
      <w:r w:rsidR="00EF57F4">
        <w:rPr>
          <w:rFonts w:ascii="Calibri" w:hAnsi="Calibri"/>
        </w:rPr>
        <w:t>en universities and end-users</w:t>
      </w:r>
      <w:r w:rsidR="009D7EC4">
        <w:rPr>
          <w:rFonts w:ascii="Calibri" w:hAnsi="Calibri"/>
        </w:rPr>
        <w:t xml:space="preserve"> can be measured using existing government data collections. </w:t>
      </w:r>
      <w:r w:rsidR="00856AAD">
        <w:rPr>
          <w:rFonts w:ascii="Calibri" w:hAnsi="Calibri"/>
        </w:rPr>
        <w:t xml:space="preserve">The </w:t>
      </w:r>
      <w:r w:rsidR="009D7EC4">
        <w:rPr>
          <w:rFonts w:ascii="Calibri" w:hAnsi="Calibri"/>
        </w:rPr>
        <w:t>lessons from these</w:t>
      </w:r>
      <w:r w:rsidR="00856AAD">
        <w:rPr>
          <w:rFonts w:ascii="Calibri" w:hAnsi="Calibri"/>
        </w:rPr>
        <w:t xml:space="preserve"> exercises, among others, </w:t>
      </w:r>
      <w:r w:rsidR="009D7EC4">
        <w:rPr>
          <w:rFonts w:ascii="Calibri" w:hAnsi="Calibri"/>
        </w:rPr>
        <w:t>will be</w:t>
      </w:r>
      <w:r w:rsidR="00A733E0">
        <w:rPr>
          <w:rFonts w:ascii="Calibri" w:hAnsi="Calibri"/>
        </w:rPr>
        <w:t xml:space="preserve"> outlined throughout this paper. </w:t>
      </w:r>
    </w:p>
    <w:p w:rsidR="0071511A" w:rsidRDefault="00E355A8" w:rsidP="001A72B3">
      <w:pPr>
        <w:rPr>
          <w:rFonts w:ascii="Calibri" w:hAnsi="Calibri"/>
        </w:rPr>
      </w:pPr>
      <w:r>
        <w:rPr>
          <w:rFonts w:ascii="Calibri" w:hAnsi="Calibri"/>
        </w:rPr>
        <w:t>E</w:t>
      </w:r>
      <w:r w:rsidR="00F62D5C">
        <w:rPr>
          <w:rFonts w:ascii="Calibri" w:hAnsi="Calibri"/>
        </w:rPr>
        <w:t xml:space="preserve">xisting systems of research evaluation </w:t>
      </w:r>
      <w:r>
        <w:rPr>
          <w:rFonts w:ascii="Calibri" w:hAnsi="Calibri"/>
        </w:rPr>
        <w:t xml:space="preserve">(such as ERA regarding research quality) </w:t>
      </w:r>
      <w:r w:rsidR="00F62D5C">
        <w:rPr>
          <w:rFonts w:ascii="Calibri" w:hAnsi="Calibri"/>
        </w:rPr>
        <w:t>show</w:t>
      </w:r>
      <w:r>
        <w:rPr>
          <w:rFonts w:ascii="Calibri" w:hAnsi="Calibri"/>
        </w:rPr>
        <w:t xml:space="preserve"> that</w:t>
      </w:r>
      <w:r w:rsidR="00856AAD" w:rsidRPr="00B17E04">
        <w:rPr>
          <w:rFonts w:ascii="Calibri" w:hAnsi="Calibri"/>
        </w:rPr>
        <w:t xml:space="preserve"> the</w:t>
      </w:r>
      <w:r w:rsidR="00084F0B">
        <w:rPr>
          <w:rFonts w:ascii="Calibri" w:hAnsi="Calibri"/>
        </w:rPr>
        <w:t xml:space="preserve"> transparent</w:t>
      </w:r>
      <w:r w:rsidR="00856AAD" w:rsidRPr="00B17E04">
        <w:rPr>
          <w:rFonts w:ascii="Calibri" w:hAnsi="Calibri"/>
        </w:rPr>
        <w:t xml:space="preserve"> reporting of </w:t>
      </w:r>
      <w:r w:rsidR="005B670B" w:rsidRPr="00B17E04">
        <w:rPr>
          <w:rFonts w:ascii="Calibri" w:hAnsi="Calibri"/>
        </w:rPr>
        <w:t xml:space="preserve">university </w:t>
      </w:r>
      <w:r w:rsidR="00856AAD" w:rsidRPr="00B17E04">
        <w:rPr>
          <w:rFonts w:ascii="Calibri" w:hAnsi="Calibri"/>
        </w:rPr>
        <w:t xml:space="preserve">performance will drive </w:t>
      </w:r>
      <w:r w:rsidR="00DB42C0">
        <w:rPr>
          <w:rFonts w:ascii="Calibri" w:hAnsi="Calibri"/>
        </w:rPr>
        <w:t>institutions to modify and improve their behaviour. It is anticipated</w:t>
      </w:r>
      <w:r w:rsidR="003A7A7F">
        <w:rPr>
          <w:rFonts w:ascii="Calibri" w:hAnsi="Calibri"/>
        </w:rPr>
        <w:t xml:space="preserve"> that the assessment and reporting of a university’s performance in both research engagement and impact </w:t>
      </w:r>
      <w:r w:rsidR="00DB42C0">
        <w:rPr>
          <w:rFonts w:ascii="Calibri" w:hAnsi="Calibri"/>
        </w:rPr>
        <w:t xml:space="preserve">will lead to </w:t>
      </w:r>
      <w:r w:rsidR="00856AAD" w:rsidRPr="00B17E04">
        <w:rPr>
          <w:rFonts w:ascii="Calibri" w:hAnsi="Calibri"/>
        </w:rPr>
        <w:t>greater collaboration between universities and research end-users and incentivise improved performance in the translation and commercialisation of research. This in turn will deliver economic and social benefits and maximise the value of Australia’s public investment in research.</w:t>
      </w:r>
      <w:r w:rsidR="0071511A">
        <w:rPr>
          <w:rFonts w:ascii="Calibri" w:hAnsi="Calibri"/>
        </w:rPr>
        <w:t xml:space="preserve"> </w:t>
      </w:r>
    </w:p>
    <w:p w:rsidR="00D9373B" w:rsidRPr="00B17E04" w:rsidRDefault="00D9373B" w:rsidP="00A03DB4">
      <w:pPr>
        <w:pStyle w:val="Heading1"/>
        <w:rPr>
          <w:rFonts w:ascii="Calibri" w:hAnsi="Calibri"/>
          <w:sz w:val="32"/>
          <w:szCs w:val="32"/>
        </w:rPr>
      </w:pPr>
      <w:bookmarkStart w:id="5" w:name="_Toc449700755"/>
      <w:r w:rsidRPr="00B17E04">
        <w:rPr>
          <w:rFonts w:ascii="Calibri" w:hAnsi="Calibri"/>
          <w:sz w:val="32"/>
          <w:szCs w:val="32"/>
        </w:rPr>
        <w:t>Parameters</w:t>
      </w:r>
      <w:r w:rsidR="00461016">
        <w:rPr>
          <w:rFonts w:ascii="Calibri" w:hAnsi="Calibri"/>
          <w:sz w:val="32"/>
          <w:szCs w:val="32"/>
        </w:rPr>
        <w:t>, guiding p</w:t>
      </w:r>
      <w:r w:rsidR="0022417C">
        <w:rPr>
          <w:rFonts w:ascii="Calibri" w:hAnsi="Calibri"/>
          <w:sz w:val="32"/>
          <w:szCs w:val="32"/>
        </w:rPr>
        <w:t>rinciples</w:t>
      </w:r>
      <w:r w:rsidR="00461016">
        <w:rPr>
          <w:rFonts w:ascii="Calibri" w:hAnsi="Calibri"/>
          <w:sz w:val="32"/>
          <w:szCs w:val="32"/>
        </w:rPr>
        <w:t xml:space="preserve"> and t</w:t>
      </w:r>
      <w:r w:rsidR="00517000">
        <w:rPr>
          <w:rFonts w:ascii="Calibri" w:hAnsi="Calibri"/>
          <w:sz w:val="32"/>
          <w:szCs w:val="32"/>
        </w:rPr>
        <w:t>imeframe</w:t>
      </w:r>
      <w:bookmarkEnd w:id="5"/>
    </w:p>
    <w:p w:rsidR="00517000" w:rsidRPr="004B2F95" w:rsidRDefault="00517000" w:rsidP="004B2F95">
      <w:pPr>
        <w:pStyle w:val="Heading2"/>
        <w:rPr>
          <w:sz w:val="28"/>
          <w:szCs w:val="28"/>
        </w:rPr>
      </w:pPr>
      <w:bookmarkStart w:id="6" w:name="_Toc449700756"/>
      <w:r w:rsidRPr="004B2F95">
        <w:rPr>
          <w:sz w:val="28"/>
          <w:szCs w:val="28"/>
        </w:rPr>
        <w:t>Parameters</w:t>
      </w:r>
      <w:bookmarkEnd w:id="6"/>
    </w:p>
    <w:p w:rsidR="00D9373B" w:rsidRPr="00B17E04" w:rsidRDefault="00D9373B" w:rsidP="001A72B3">
      <w:pPr>
        <w:rPr>
          <w:rFonts w:ascii="Calibri" w:hAnsi="Calibri"/>
        </w:rPr>
      </w:pPr>
      <w:r w:rsidRPr="00B17E04">
        <w:rPr>
          <w:rFonts w:ascii="Calibri" w:hAnsi="Calibri"/>
        </w:rPr>
        <w:t xml:space="preserve">The engagement and impact </w:t>
      </w:r>
      <w:r w:rsidR="00561143" w:rsidRPr="00B17E04">
        <w:rPr>
          <w:rFonts w:ascii="Calibri" w:hAnsi="Calibri"/>
        </w:rPr>
        <w:t>assessment</w:t>
      </w:r>
      <w:r w:rsidR="00333078">
        <w:rPr>
          <w:rFonts w:ascii="Calibri" w:hAnsi="Calibri"/>
        </w:rPr>
        <w:t xml:space="preserve"> will be developed within the following parameters</w:t>
      </w:r>
      <w:r w:rsidR="00561143" w:rsidRPr="00B17E04">
        <w:rPr>
          <w:rFonts w:ascii="Calibri" w:hAnsi="Calibri"/>
        </w:rPr>
        <w:t xml:space="preserve">: </w:t>
      </w:r>
    </w:p>
    <w:p w:rsidR="00D9373B" w:rsidRPr="00B17E04" w:rsidRDefault="0013288D" w:rsidP="0052541A">
      <w:pPr>
        <w:pStyle w:val="ListParagraph"/>
        <w:numPr>
          <w:ilvl w:val="0"/>
          <w:numId w:val="4"/>
        </w:numPr>
        <w:rPr>
          <w:rFonts w:ascii="Calibri" w:hAnsi="Calibri"/>
        </w:rPr>
      </w:pPr>
      <w:r>
        <w:rPr>
          <w:rFonts w:ascii="Calibri" w:hAnsi="Calibri"/>
        </w:rPr>
        <w:t>a</w:t>
      </w:r>
      <w:r w:rsidR="00847535">
        <w:rPr>
          <w:rFonts w:ascii="Calibri" w:hAnsi="Calibri"/>
        </w:rPr>
        <w:t xml:space="preserve"> </w:t>
      </w:r>
      <w:r w:rsidR="00D9373B" w:rsidRPr="00B17E04">
        <w:rPr>
          <w:rFonts w:ascii="Calibri" w:hAnsi="Calibri"/>
        </w:rPr>
        <w:t>retrospective</w:t>
      </w:r>
      <w:r w:rsidR="00FF4FE0" w:rsidRPr="00B17E04">
        <w:rPr>
          <w:rFonts w:ascii="Calibri" w:hAnsi="Calibri"/>
        </w:rPr>
        <w:t xml:space="preserve"> (not prospective)</w:t>
      </w:r>
      <w:r w:rsidR="00561143" w:rsidRPr="00B17E04">
        <w:rPr>
          <w:rFonts w:ascii="Calibri" w:hAnsi="Calibri"/>
        </w:rPr>
        <w:t xml:space="preserve"> </w:t>
      </w:r>
      <w:r w:rsidR="002E5815" w:rsidRPr="000D0574">
        <w:rPr>
          <w:rFonts w:ascii="Calibri" w:hAnsi="Calibri"/>
        </w:rPr>
        <w:t xml:space="preserve">assessment </w:t>
      </w:r>
      <w:r w:rsidR="00561143" w:rsidRPr="000D0574">
        <w:rPr>
          <w:rFonts w:ascii="Calibri" w:hAnsi="Calibri"/>
        </w:rPr>
        <w:t xml:space="preserve">of research </w:t>
      </w:r>
      <w:r w:rsidR="00561143" w:rsidRPr="00F20861">
        <w:rPr>
          <w:rFonts w:ascii="Calibri" w:hAnsi="Calibri"/>
        </w:rPr>
        <w:t>performance</w:t>
      </w:r>
      <w:r w:rsidR="009972C0" w:rsidRPr="00F20861">
        <w:rPr>
          <w:rStyle w:val="FootnoteReference"/>
          <w:rFonts w:ascii="Calibri" w:hAnsi="Calibri"/>
        </w:rPr>
        <w:footnoteReference w:id="4"/>
      </w:r>
    </w:p>
    <w:p w:rsidR="00FF4FE0" w:rsidRPr="00B17E04" w:rsidRDefault="00AB362D" w:rsidP="0052541A">
      <w:pPr>
        <w:pStyle w:val="ListParagraph"/>
        <w:numPr>
          <w:ilvl w:val="0"/>
          <w:numId w:val="4"/>
        </w:numPr>
        <w:rPr>
          <w:rFonts w:ascii="Calibri" w:hAnsi="Calibri"/>
        </w:rPr>
      </w:pPr>
      <w:r>
        <w:rPr>
          <w:rFonts w:ascii="Calibri" w:hAnsi="Calibri"/>
        </w:rPr>
        <w:t xml:space="preserve">the eligible universities will be institutions </w:t>
      </w:r>
      <w:r w:rsidR="00FF4FE0" w:rsidRPr="00B17E04">
        <w:rPr>
          <w:rFonts w:ascii="Calibri" w:hAnsi="Calibri"/>
        </w:rPr>
        <w:t xml:space="preserve">defined </w:t>
      </w:r>
      <w:r w:rsidR="00667682" w:rsidRPr="00B17E04">
        <w:rPr>
          <w:rFonts w:ascii="Calibri" w:hAnsi="Calibri"/>
        </w:rPr>
        <w:t>in Table</w:t>
      </w:r>
      <w:r w:rsidR="00B50945">
        <w:rPr>
          <w:rFonts w:ascii="Calibri" w:hAnsi="Calibri"/>
        </w:rPr>
        <w:t>s</w:t>
      </w:r>
      <w:r w:rsidR="00667682" w:rsidRPr="00B17E04">
        <w:rPr>
          <w:rFonts w:ascii="Calibri" w:hAnsi="Calibri"/>
        </w:rPr>
        <w:t xml:space="preserve"> A and B of the </w:t>
      </w:r>
      <w:r w:rsidR="00667682" w:rsidRPr="00B17E04">
        <w:rPr>
          <w:rFonts w:ascii="Calibri" w:hAnsi="Calibri"/>
          <w:i/>
        </w:rPr>
        <w:t xml:space="preserve">Higher Education Support Act </w:t>
      </w:r>
      <w:r w:rsidR="00667682" w:rsidRPr="00847535">
        <w:rPr>
          <w:rFonts w:ascii="Calibri" w:hAnsi="Calibri"/>
        </w:rPr>
        <w:t>2003</w:t>
      </w:r>
      <w:r w:rsidR="00847535">
        <w:rPr>
          <w:rFonts w:ascii="Calibri" w:hAnsi="Calibri"/>
        </w:rPr>
        <w:t>—</w:t>
      </w:r>
      <w:r w:rsidR="00847535" w:rsidRPr="00847535">
        <w:rPr>
          <w:rFonts w:ascii="Calibri" w:hAnsi="Calibri"/>
        </w:rPr>
        <w:t>currently</w:t>
      </w:r>
      <w:r w:rsidR="00847535">
        <w:rPr>
          <w:rFonts w:ascii="Calibri" w:hAnsi="Calibri"/>
        </w:rPr>
        <w:t xml:space="preserve"> 42 universities</w:t>
      </w:r>
    </w:p>
    <w:p w:rsidR="00D9373B" w:rsidRPr="00B17E04" w:rsidRDefault="00D9373B" w:rsidP="0052541A">
      <w:pPr>
        <w:pStyle w:val="ListParagraph"/>
        <w:numPr>
          <w:ilvl w:val="0"/>
          <w:numId w:val="4"/>
        </w:numPr>
        <w:rPr>
          <w:rFonts w:ascii="Calibri" w:hAnsi="Calibri"/>
        </w:rPr>
      </w:pPr>
      <w:r w:rsidRPr="00B17E04">
        <w:rPr>
          <w:rFonts w:ascii="Calibri" w:hAnsi="Calibri"/>
        </w:rPr>
        <w:t xml:space="preserve">all </w:t>
      </w:r>
      <w:r w:rsidR="009E6470" w:rsidRPr="00B17E04">
        <w:rPr>
          <w:rFonts w:ascii="Calibri" w:hAnsi="Calibri"/>
        </w:rPr>
        <w:t xml:space="preserve">research </w:t>
      </w:r>
      <w:r w:rsidRPr="00B17E04">
        <w:rPr>
          <w:rFonts w:ascii="Calibri" w:hAnsi="Calibri"/>
        </w:rPr>
        <w:t>disciplines</w:t>
      </w:r>
      <w:r w:rsidR="00AB362D">
        <w:rPr>
          <w:rFonts w:ascii="Calibri" w:hAnsi="Calibri"/>
        </w:rPr>
        <w:t xml:space="preserve"> involved</w:t>
      </w:r>
    </w:p>
    <w:p w:rsidR="00D9373B" w:rsidRPr="00B17E04" w:rsidRDefault="00D9373B" w:rsidP="0052541A">
      <w:pPr>
        <w:pStyle w:val="ListParagraph"/>
        <w:numPr>
          <w:ilvl w:val="0"/>
          <w:numId w:val="4"/>
        </w:numPr>
        <w:rPr>
          <w:rFonts w:ascii="Calibri" w:hAnsi="Calibri"/>
        </w:rPr>
      </w:pPr>
      <w:r w:rsidRPr="00B17E04">
        <w:rPr>
          <w:rFonts w:ascii="Calibri" w:hAnsi="Calibri"/>
        </w:rPr>
        <w:t>account</w:t>
      </w:r>
      <w:r w:rsidR="00847535">
        <w:rPr>
          <w:rFonts w:ascii="Calibri" w:hAnsi="Calibri"/>
        </w:rPr>
        <w:t>s</w:t>
      </w:r>
      <w:r w:rsidRPr="00B17E04">
        <w:rPr>
          <w:rFonts w:ascii="Calibri" w:hAnsi="Calibri"/>
        </w:rPr>
        <w:t xml:space="preserve"> for d</w:t>
      </w:r>
      <w:r w:rsidR="00AF153F">
        <w:rPr>
          <w:rFonts w:ascii="Calibri" w:hAnsi="Calibri"/>
        </w:rPr>
        <w:t>ifferent disciplinary practices</w:t>
      </w:r>
      <w:r w:rsidRPr="00B17E04">
        <w:rPr>
          <w:rFonts w:ascii="Calibri" w:hAnsi="Calibri"/>
        </w:rPr>
        <w:t xml:space="preserve"> and </w:t>
      </w:r>
      <w:r w:rsidR="00847535">
        <w:rPr>
          <w:rFonts w:ascii="Calibri" w:hAnsi="Calibri"/>
        </w:rPr>
        <w:t xml:space="preserve">does </w:t>
      </w:r>
      <w:r w:rsidRPr="00B17E04">
        <w:rPr>
          <w:rFonts w:ascii="Calibri" w:hAnsi="Calibri"/>
        </w:rPr>
        <w:t>not advantage one discipline over another</w:t>
      </w:r>
    </w:p>
    <w:p w:rsidR="00FF4FE0" w:rsidRPr="00B17E04" w:rsidRDefault="00FF4FE0" w:rsidP="0052541A">
      <w:pPr>
        <w:pStyle w:val="ListParagraph"/>
        <w:numPr>
          <w:ilvl w:val="0"/>
          <w:numId w:val="4"/>
        </w:numPr>
        <w:rPr>
          <w:rFonts w:ascii="Calibri" w:hAnsi="Calibri"/>
        </w:rPr>
      </w:pPr>
      <w:r w:rsidRPr="00B17E04">
        <w:rPr>
          <w:rFonts w:ascii="Calibri" w:hAnsi="Calibri"/>
        </w:rPr>
        <w:t>seek</w:t>
      </w:r>
      <w:r w:rsidR="00847535">
        <w:rPr>
          <w:rFonts w:ascii="Calibri" w:hAnsi="Calibri"/>
        </w:rPr>
        <w:t>s</w:t>
      </w:r>
      <w:r w:rsidRPr="00B17E04">
        <w:rPr>
          <w:rFonts w:ascii="Calibri" w:hAnsi="Calibri"/>
        </w:rPr>
        <w:t xml:space="preserve"> to minimise the data collection burden on participating institutions</w:t>
      </w:r>
      <w:r w:rsidR="0013288D">
        <w:rPr>
          <w:rFonts w:ascii="Calibri" w:hAnsi="Calibri"/>
        </w:rPr>
        <w:t xml:space="preserve"> and</w:t>
      </w:r>
    </w:p>
    <w:p w:rsidR="00047291" w:rsidRPr="0060412F" w:rsidRDefault="00847535" w:rsidP="0052541A">
      <w:pPr>
        <w:pStyle w:val="ListParagraph"/>
        <w:numPr>
          <w:ilvl w:val="0"/>
          <w:numId w:val="4"/>
        </w:numPr>
        <w:rPr>
          <w:sz w:val="28"/>
          <w:szCs w:val="28"/>
        </w:rPr>
      </w:pPr>
      <w:r>
        <w:rPr>
          <w:rFonts w:ascii="Calibri" w:hAnsi="Calibri"/>
        </w:rPr>
        <w:t xml:space="preserve">is </w:t>
      </w:r>
      <w:r w:rsidR="00FF4FE0" w:rsidRPr="00047291">
        <w:rPr>
          <w:rFonts w:ascii="Calibri" w:hAnsi="Calibri"/>
        </w:rPr>
        <w:t xml:space="preserve">cost </w:t>
      </w:r>
      <w:r w:rsidR="00516627" w:rsidRPr="00047291">
        <w:rPr>
          <w:rFonts w:ascii="Calibri" w:hAnsi="Calibri"/>
        </w:rPr>
        <w:t>effective and make</w:t>
      </w:r>
      <w:r>
        <w:rPr>
          <w:rFonts w:ascii="Calibri" w:hAnsi="Calibri"/>
        </w:rPr>
        <w:t>s</w:t>
      </w:r>
      <w:r w:rsidR="00FF4FE0" w:rsidRPr="00047291">
        <w:rPr>
          <w:rFonts w:ascii="Calibri" w:hAnsi="Calibri"/>
        </w:rPr>
        <w:t xml:space="preserve"> use of the existing </w:t>
      </w:r>
      <w:r w:rsidR="00AB362D" w:rsidRPr="00047291">
        <w:rPr>
          <w:rFonts w:ascii="Calibri" w:hAnsi="Calibri"/>
        </w:rPr>
        <w:t>ARC systems</w:t>
      </w:r>
      <w:r w:rsidR="00517000" w:rsidRPr="00047291">
        <w:rPr>
          <w:rFonts w:ascii="Calibri" w:hAnsi="Calibri"/>
        </w:rPr>
        <w:t xml:space="preserve"> </w:t>
      </w:r>
      <w:r>
        <w:rPr>
          <w:rFonts w:ascii="Calibri" w:hAnsi="Calibri"/>
        </w:rPr>
        <w:t>to the greatest possible extent</w:t>
      </w:r>
      <w:r w:rsidR="0013288D">
        <w:rPr>
          <w:rFonts w:ascii="Calibri" w:hAnsi="Calibri"/>
        </w:rPr>
        <w:t>.</w:t>
      </w:r>
      <w:r>
        <w:rPr>
          <w:rFonts w:ascii="Calibri" w:hAnsi="Calibri"/>
        </w:rPr>
        <w:t xml:space="preserve"> </w:t>
      </w:r>
    </w:p>
    <w:p w:rsidR="0060412F" w:rsidRPr="003A3CD0" w:rsidRDefault="0008563D" w:rsidP="003A3CD0">
      <w:pPr>
        <w:pStyle w:val="Heading2"/>
        <w:rPr>
          <w:sz w:val="28"/>
          <w:szCs w:val="28"/>
        </w:rPr>
      </w:pPr>
      <w:bookmarkStart w:id="7" w:name="_Toc449700757"/>
      <w:r>
        <w:rPr>
          <w:sz w:val="28"/>
          <w:szCs w:val="28"/>
        </w:rPr>
        <w:t xml:space="preserve">Model of </w:t>
      </w:r>
      <w:r w:rsidR="00461016">
        <w:rPr>
          <w:sz w:val="28"/>
          <w:szCs w:val="28"/>
        </w:rPr>
        <w:t>a</w:t>
      </w:r>
      <w:r>
        <w:rPr>
          <w:sz w:val="28"/>
          <w:szCs w:val="28"/>
        </w:rPr>
        <w:t xml:space="preserve">ssessment and </w:t>
      </w:r>
      <w:r w:rsidR="00461016">
        <w:rPr>
          <w:sz w:val="28"/>
          <w:szCs w:val="28"/>
        </w:rPr>
        <w:t>g</w:t>
      </w:r>
      <w:r w:rsidR="0060412F" w:rsidRPr="003A3CD0">
        <w:rPr>
          <w:sz w:val="28"/>
          <w:szCs w:val="28"/>
        </w:rPr>
        <w:t>uiding</w:t>
      </w:r>
      <w:r w:rsidR="00461016">
        <w:rPr>
          <w:sz w:val="28"/>
          <w:szCs w:val="28"/>
        </w:rPr>
        <w:t xml:space="preserve"> p</w:t>
      </w:r>
      <w:r w:rsidR="003A3CD0" w:rsidRPr="003A3CD0">
        <w:rPr>
          <w:sz w:val="28"/>
          <w:szCs w:val="28"/>
        </w:rPr>
        <w:t>rinciples</w:t>
      </w:r>
      <w:bookmarkEnd w:id="7"/>
    </w:p>
    <w:p w:rsidR="0008563D" w:rsidRDefault="0008563D" w:rsidP="0060412F">
      <w:r>
        <w:t>The general model for the assessment that is being develop</w:t>
      </w:r>
      <w:r w:rsidR="0092759D">
        <w:t>ed</w:t>
      </w:r>
      <w:r>
        <w:t xml:space="preserve"> is for a:</w:t>
      </w:r>
    </w:p>
    <w:p w:rsidR="002B4444" w:rsidRDefault="005E5961" w:rsidP="002B4444">
      <w:pPr>
        <w:pStyle w:val="ListParagraph"/>
        <w:numPr>
          <w:ilvl w:val="0"/>
          <w:numId w:val="11"/>
        </w:numPr>
      </w:pPr>
      <w:r>
        <w:t>c</w:t>
      </w:r>
      <w:r w:rsidR="0008563D">
        <w:t xml:space="preserve">omprehensive engagement assessment </w:t>
      </w:r>
      <w:r w:rsidR="0013741C">
        <w:t xml:space="preserve">of university research </w:t>
      </w:r>
      <w:r w:rsidR="0008563D">
        <w:t xml:space="preserve">and </w:t>
      </w:r>
    </w:p>
    <w:p w:rsidR="002B4444" w:rsidRDefault="003A3415" w:rsidP="002B4444">
      <w:pPr>
        <w:pStyle w:val="ListParagraph"/>
        <w:numPr>
          <w:ilvl w:val="0"/>
          <w:numId w:val="11"/>
        </w:numPr>
      </w:pPr>
      <w:r>
        <w:t>impact assessment that exposes performance at institution and discipline level and the steps taken to achieve impact.</w:t>
      </w:r>
      <w:r w:rsidR="000132D1">
        <w:rPr>
          <w:rStyle w:val="FootnoteReference"/>
        </w:rPr>
        <w:footnoteReference w:id="5"/>
      </w:r>
      <w:r>
        <w:t xml:space="preserve">  </w:t>
      </w:r>
    </w:p>
    <w:p w:rsidR="003A3CD0" w:rsidRDefault="003A3CD0" w:rsidP="0060412F">
      <w:r>
        <w:t xml:space="preserve">The following </w:t>
      </w:r>
      <w:r w:rsidR="002B4444">
        <w:t xml:space="preserve">ten </w:t>
      </w:r>
      <w:r>
        <w:t xml:space="preserve">principles will guide the development of </w:t>
      </w:r>
      <w:r w:rsidR="005E5961">
        <w:t xml:space="preserve">the specific </w:t>
      </w:r>
      <w:r>
        <w:t>indicators of engagement and impact</w:t>
      </w:r>
      <w:r w:rsidR="005E5961">
        <w:t xml:space="preserve"> used in the assessment</w:t>
      </w:r>
      <w:r>
        <w:t>:</w:t>
      </w:r>
    </w:p>
    <w:p w:rsidR="003A3CD0" w:rsidRPr="003D4079" w:rsidRDefault="003A3CD0" w:rsidP="0052541A">
      <w:pPr>
        <w:pStyle w:val="ListParagraph"/>
        <w:numPr>
          <w:ilvl w:val="0"/>
          <w:numId w:val="7"/>
        </w:numPr>
        <w:rPr>
          <w:rFonts w:ascii="Calibri" w:hAnsi="Calibri"/>
        </w:rPr>
      </w:pPr>
      <w:r>
        <w:rPr>
          <w:rFonts w:ascii="Calibri" w:hAnsi="Calibri"/>
          <w:b/>
        </w:rPr>
        <w:t>Robust and objective</w:t>
      </w:r>
      <w:r w:rsidRPr="003D4079">
        <w:rPr>
          <w:rFonts w:ascii="Calibri" w:hAnsi="Calibri"/>
        </w:rPr>
        <w:t>—objective measures that meet a defined methodology that will reliably produce the same result, regardless of when and by whom the principles are applied.</w:t>
      </w:r>
    </w:p>
    <w:p w:rsidR="003A3CD0" w:rsidRPr="003D4079" w:rsidRDefault="003A3CD0" w:rsidP="0052541A">
      <w:pPr>
        <w:pStyle w:val="ListParagraph"/>
        <w:numPr>
          <w:ilvl w:val="0"/>
          <w:numId w:val="7"/>
        </w:numPr>
        <w:rPr>
          <w:rFonts w:ascii="Calibri" w:hAnsi="Calibri"/>
        </w:rPr>
      </w:pPr>
      <w:r w:rsidRPr="003D4079">
        <w:rPr>
          <w:rFonts w:ascii="Calibri" w:hAnsi="Calibri"/>
          <w:b/>
        </w:rPr>
        <w:lastRenderedPageBreak/>
        <w:t>Internationally recognised</w:t>
      </w:r>
      <w:r w:rsidRPr="003D4079">
        <w:rPr>
          <w:rFonts w:ascii="Calibri" w:hAnsi="Calibri"/>
        </w:rPr>
        <w:t>—while not all indicators will allow for direct international comparability, the indicators must be i</w:t>
      </w:r>
      <w:r w:rsidR="003B6AC3">
        <w:rPr>
          <w:rFonts w:ascii="Calibri" w:hAnsi="Calibri"/>
        </w:rPr>
        <w:t xml:space="preserve">nternationally </w:t>
      </w:r>
      <w:r w:rsidRPr="003D4079">
        <w:rPr>
          <w:rFonts w:ascii="Calibri" w:hAnsi="Calibri"/>
        </w:rPr>
        <w:t xml:space="preserve">recognised measures of research </w:t>
      </w:r>
      <w:r>
        <w:rPr>
          <w:rFonts w:ascii="Calibri" w:hAnsi="Calibri"/>
        </w:rPr>
        <w:t>engagement and impact</w:t>
      </w:r>
      <w:r w:rsidRPr="003D4079">
        <w:rPr>
          <w:rFonts w:ascii="Calibri" w:hAnsi="Calibri"/>
        </w:rPr>
        <w:t xml:space="preserve">. Indicators must be sensitive to a range of research types, including research relevant to different audiences (e.g. practitioner focused, internationally relevant, nationally- and regionally-focused research). </w:t>
      </w:r>
    </w:p>
    <w:p w:rsidR="003A3CD0" w:rsidRPr="006C5AEE" w:rsidRDefault="000132D1" w:rsidP="0052541A">
      <w:pPr>
        <w:pStyle w:val="ListParagraph"/>
        <w:numPr>
          <w:ilvl w:val="0"/>
          <w:numId w:val="7"/>
        </w:numPr>
        <w:rPr>
          <w:rFonts w:ascii="Calibri" w:hAnsi="Calibri"/>
        </w:rPr>
      </w:pPr>
      <w:r w:rsidRPr="002B4444">
        <w:rPr>
          <w:rFonts w:ascii="Calibri" w:hAnsi="Calibri"/>
          <w:b/>
        </w:rPr>
        <w:t>Comparability across disciplines</w:t>
      </w:r>
      <w:r w:rsidR="003A3CD0" w:rsidRPr="002B4444">
        <w:rPr>
          <w:rFonts w:ascii="Calibri" w:hAnsi="Calibri"/>
        </w:rPr>
        <w:t>—</w:t>
      </w:r>
      <w:r w:rsidR="00AF0B30" w:rsidRPr="002B4444">
        <w:rPr>
          <w:rFonts w:ascii="Calibri" w:hAnsi="Calibri"/>
        </w:rPr>
        <w:t xml:space="preserve">indicators will take into account disciplinary differences and be </w:t>
      </w:r>
      <w:r w:rsidR="00AF0B30" w:rsidRPr="006C5AEE">
        <w:rPr>
          <w:rFonts w:ascii="Calibri" w:hAnsi="Calibri"/>
        </w:rPr>
        <w:t xml:space="preserve">capable of identifying comparable levels of research engagement and impact. </w:t>
      </w:r>
    </w:p>
    <w:p w:rsidR="00673019" w:rsidRPr="006C5AEE" w:rsidRDefault="002B4444" w:rsidP="0052541A">
      <w:pPr>
        <w:pStyle w:val="ListParagraph"/>
        <w:numPr>
          <w:ilvl w:val="0"/>
          <w:numId w:val="7"/>
        </w:numPr>
        <w:rPr>
          <w:rFonts w:ascii="Calibri" w:hAnsi="Calibri"/>
        </w:rPr>
      </w:pPr>
      <w:r w:rsidRPr="006C5AEE">
        <w:rPr>
          <w:rFonts w:ascii="Calibri" w:hAnsi="Calibri"/>
          <w:b/>
        </w:rPr>
        <w:t xml:space="preserve">Not disincentivise </w:t>
      </w:r>
      <w:r w:rsidR="00876B63" w:rsidRPr="006C5AEE">
        <w:rPr>
          <w:rFonts w:ascii="Calibri" w:hAnsi="Calibri"/>
          <w:b/>
        </w:rPr>
        <w:t xml:space="preserve">interdisciplinary and </w:t>
      </w:r>
      <w:r w:rsidR="00673019" w:rsidRPr="006C5AEE">
        <w:rPr>
          <w:rFonts w:ascii="Calibri" w:hAnsi="Calibri"/>
          <w:b/>
        </w:rPr>
        <w:t xml:space="preserve">multidisciplinary </w:t>
      </w:r>
      <w:r w:rsidRPr="006C5AEE">
        <w:rPr>
          <w:rFonts w:ascii="Calibri" w:hAnsi="Calibri"/>
          <w:b/>
        </w:rPr>
        <w:t>research</w:t>
      </w:r>
      <w:r w:rsidR="00673019" w:rsidRPr="006C5AEE">
        <w:rPr>
          <w:rFonts w:ascii="Calibri" w:hAnsi="Calibri"/>
        </w:rPr>
        <w:t xml:space="preserve">—indicators will </w:t>
      </w:r>
      <w:r w:rsidRPr="006C5AEE">
        <w:rPr>
          <w:rFonts w:ascii="Calibri" w:hAnsi="Calibri"/>
        </w:rPr>
        <w:t xml:space="preserve">not disincentivise </w:t>
      </w:r>
      <w:r w:rsidR="003A7A7F" w:rsidRPr="006C5AEE">
        <w:rPr>
          <w:rFonts w:ascii="Calibri" w:hAnsi="Calibri"/>
        </w:rPr>
        <w:t>universities</w:t>
      </w:r>
      <w:r w:rsidRPr="006C5AEE">
        <w:rPr>
          <w:rFonts w:ascii="Calibri" w:hAnsi="Calibri"/>
        </w:rPr>
        <w:t xml:space="preserve"> from </w:t>
      </w:r>
      <w:r w:rsidR="003A7A7F" w:rsidRPr="006C5AEE">
        <w:rPr>
          <w:rFonts w:ascii="Calibri" w:hAnsi="Calibri"/>
        </w:rPr>
        <w:t>pursuing interdisciplinary and multidisciplinary research engagements and impacts.</w:t>
      </w:r>
      <w:r w:rsidRPr="006C5AEE">
        <w:rPr>
          <w:rFonts w:ascii="Calibri" w:hAnsi="Calibri"/>
        </w:rPr>
        <w:t xml:space="preserve"> </w:t>
      </w:r>
      <w:r w:rsidR="00673019" w:rsidRPr="006C5AEE">
        <w:rPr>
          <w:rFonts w:ascii="Calibri" w:hAnsi="Calibri"/>
        </w:rPr>
        <w:t xml:space="preserve"> </w:t>
      </w:r>
    </w:p>
    <w:p w:rsidR="003A3CD0" w:rsidRPr="003D4079" w:rsidRDefault="003A3CD0" w:rsidP="0052541A">
      <w:pPr>
        <w:pStyle w:val="ListParagraph"/>
        <w:numPr>
          <w:ilvl w:val="0"/>
          <w:numId w:val="7"/>
        </w:numPr>
        <w:rPr>
          <w:rFonts w:ascii="Calibri" w:hAnsi="Calibri"/>
        </w:rPr>
      </w:pPr>
      <w:r w:rsidRPr="003D4079">
        <w:rPr>
          <w:rFonts w:ascii="Calibri" w:hAnsi="Calibri"/>
          <w:b/>
        </w:rPr>
        <w:t>Research relevant</w:t>
      </w:r>
      <w:r w:rsidRPr="003D4079">
        <w:rPr>
          <w:rFonts w:ascii="Calibri" w:hAnsi="Calibri"/>
        </w:rPr>
        <w:t>—indicators must be relevant to the research component of any discipline</w:t>
      </w:r>
      <w:r w:rsidRPr="00764D3C">
        <w:rPr>
          <w:rFonts w:ascii="Calibri" w:hAnsi="Calibri"/>
        </w:rPr>
        <w:t>.</w:t>
      </w:r>
      <w:r w:rsidRPr="003D4079">
        <w:rPr>
          <w:rFonts w:ascii="Calibri" w:hAnsi="Calibri"/>
        </w:rPr>
        <w:t xml:space="preserve"> </w:t>
      </w:r>
    </w:p>
    <w:p w:rsidR="003A3CD0" w:rsidRPr="003D4079" w:rsidRDefault="003A3CD0" w:rsidP="0052541A">
      <w:pPr>
        <w:pStyle w:val="ListParagraph"/>
        <w:numPr>
          <w:ilvl w:val="0"/>
          <w:numId w:val="7"/>
        </w:numPr>
        <w:rPr>
          <w:rFonts w:ascii="Calibri" w:hAnsi="Calibri"/>
        </w:rPr>
      </w:pPr>
      <w:r w:rsidRPr="003D4079">
        <w:rPr>
          <w:rFonts w:ascii="Calibri" w:hAnsi="Calibri"/>
          <w:b/>
        </w:rPr>
        <w:t>Repeatable and verifiable</w:t>
      </w:r>
      <w:r w:rsidRPr="003D4079">
        <w:rPr>
          <w:rFonts w:ascii="Calibri" w:hAnsi="Calibri"/>
        </w:rPr>
        <w:t xml:space="preserve">—indicators must be repeatable and based on transparent and publicly available methodologies. </w:t>
      </w:r>
    </w:p>
    <w:p w:rsidR="003A3CD0" w:rsidRDefault="003A3CD0" w:rsidP="0052541A">
      <w:pPr>
        <w:pStyle w:val="ListParagraph"/>
        <w:numPr>
          <w:ilvl w:val="0"/>
          <w:numId w:val="7"/>
        </w:numPr>
        <w:rPr>
          <w:rFonts w:ascii="Calibri" w:hAnsi="Calibri"/>
        </w:rPr>
      </w:pPr>
      <w:r w:rsidRPr="003D4079">
        <w:rPr>
          <w:rFonts w:ascii="Calibri" w:hAnsi="Calibri"/>
          <w:b/>
        </w:rPr>
        <w:t>Time-bound</w:t>
      </w:r>
      <w:r w:rsidRPr="003D4079">
        <w:rPr>
          <w:rFonts w:ascii="Calibri" w:hAnsi="Calibri"/>
        </w:rPr>
        <w:t xml:space="preserve">—indicators must be specific to a particular period of time as defined by the reference period. </w:t>
      </w:r>
    </w:p>
    <w:p w:rsidR="003A3CD0" w:rsidRPr="00FB52B0" w:rsidRDefault="003A3CD0" w:rsidP="0052541A">
      <w:pPr>
        <w:pStyle w:val="ListParagraph"/>
        <w:numPr>
          <w:ilvl w:val="0"/>
          <w:numId w:val="7"/>
        </w:numPr>
        <w:spacing w:line="252" w:lineRule="auto"/>
      </w:pPr>
      <w:r w:rsidRPr="00FB52B0">
        <w:rPr>
          <w:b/>
          <w:bCs/>
        </w:rPr>
        <w:t>Transparent</w:t>
      </w:r>
      <w:r w:rsidRPr="00FB52B0">
        <w:t>—all data submitted for evaluation against each indicator should be able to be made publicly available to ensure the transparency and integrity of the process and outcomes.</w:t>
      </w:r>
    </w:p>
    <w:p w:rsidR="003A3CD0" w:rsidRDefault="003A3CD0" w:rsidP="0052541A">
      <w:pPr>
        <w:pStyle w:val="ListParagraph"/>
        <w:numPr>
          <w:ilvl w:val="0"/>
          <w:numId w:val="7"/>
        </w:numPr>
        <w:rPr>
          <w:rFonts w:ascii="Calibri" w:hAnsi="Calibri"/>
        </w:rPr>
      </w:pPr>
      <w:r w:rsidRPr="003D4079">
        <w:rPr>
          <w:rFonts w:ascii="Calibri" w:hAnsi="Calibri"/>
          <w:b/>
        </w:rPr>
        <w:t>Behavioural impact</w:t>
      </w:r>
      <w:r w:rsidRPr="003D4079">
        <w:rPr>
          <w:rFonts w:ascii="Calibri" w:hAnsi="Calibri"/>
        </w:rPr>
        <w:t>—indicators should drive responses in a desirable direction and not result in perverse unintended consequences. They should also limit the scope for special interest groups or individuals to manipulate the system to their advantage.</w:t>
      </w:r>
    </w:p>
    <w:p w:rsidR="003A3415" w:rsidRPr="003D4079" w:rsidRDefault="003A3415" w:rsidP="003A3415">
      <w:pPr>
        <w:pStyle w:val="ListParagraph"/>
        <w:numPr>
          <w:ilvl w:val="0"/>
          <w:numId w:val="7"/>
        </w:numPr>
        <w:rPr>
          <w:rFonts w:ascii="Calibri" w:hAnsi="Calibri"/>
        </w:rPr>
      </w:pPr>
      <w:r w:rsidRPr="002B4444">
        <w:rPr>
          <w:rFonts w:ascii="Calibri" w:hAnsi="Calibri"/>
          <w:b/>
        </w:rPr>
        <w:t>Adaptable</w:t>
      </w:r>
      <w:r>
        <w:rPr>
          <w:rFonts w:ascii="Calibri" w:hAnsi="Calibri"/>
          <w:b/>
        </w:rPr>
        <w:t>—</w:t>
      </w:r>
      <w:r w:rsidR="00DB5E7D" w:rsidRPr="003A3415">
        <w:rPr>
          <w:rFonts w:ascii="Calibri" w:hAnsi="Calibri"/>
        </w:rPr>
        <w:t>recognising</w:t>
      </w:r>
      <w:r w:rsidR="00DB5E7D">
        <w:rPr>
          <w:rFonts w:ascii="Calibri" w:hAnsi="Calibri"/>
        </w:rPr>
        <w:t xml:space="preserve"> that the measurement of engagement and</w:t>
      </w:r>
      <w:r w:rsidR="00AD75B9">
        <w:rPr>
          <w:rFonts w:ascii="Calibri" w:hAnsi="Calibri"/>
        </w:rPr>
        <w:t xml:space="preserve"> assessment of</w:t>
      </w:r>
      <w:r w:rsidR="00DB5E7D">
        <w:rPr>
          <w:rFonts w:ascii="Calibri" w:hAnsi="Calibri"/>
        </w:rPr>
        <w:t xml:space="preserve"> impact</w:t>
      </w:r>
      <w:r w:rsidRPr="003A3415">
        <w:rPr>
          <w:rFonts w:ascii="Calibri" w:hAnsi="Calibri"/>
        </w:rPr>
        <w:t xml:space="preserve"> over time may require adjustment of indicators for subsequent exercises.</w:t>
      </w:r>
    </w:p>
    <w:p w:rsidR="00517000" w:rsidRPr="00047291" w:rsidRDefault="00517000" w:rsidP="00047291">
      <w:pPr>
        <w:pStyle w:val="Heading2"/>
        <w:rPr>
          <w:sz w:val="28"/>
          <w:szCs w:val="28"/>
        </w:rPr>
      </w:pPr>
      <w:bookmarkStart w:id="8" w:name="_Toc449700758"/>
      <w:r w:rsidRPr="00047291">
        <w:rPr>
          <w:sz w:val="28"/>
          <w:szCs w:val="28"/>
        </w:rPr>
        <w:t>Timing</w:t>
      </w:r>
      <w:bookmarkEnd w:id="8"/>
    </w:p>
    <w:p w:rsidR="00517000" w:rsidRPr="00517000" w:rsidRDefault="00517000" w:rsidP="004B2F95">
      <w:pPr>
        <w:tabs>
          <w:tab w:val="left" w:pos="0"/>
        </w:tabs>
      </w:pPr>
      <w:r>
        <w:t>The following timeframe has been identified for the engagement and impact assessment:</w:t>
      </w:r>
    </w:p>
    <w:p w:rsidR="00831F00" w:rsidRPr="002B4444" w:rsidRDefault="00C66112" w:rsidP="0052541A">
      <w:pPr>
        <w:pStyle w:val="ListParagraph"/>
        <w:numPr>
          <w:ilvl w:val="0"/>
          <w:numId w:val="4"/>
        </w:numPr>
        <w:rPr>
          <w:rFonts w:ascii="Calibri" w:hAnsi="Calibri"/>
        </w:rPr>
      </w:pPr>
      <w:r w:rsidRPr="002B4444">
        <w:rPr>
          <w:rFonts w:ascii="Calibri" w:hAnsi="Calibri"/>
        </w:rPr>
        <w:t>t</w:t>
      </w:r>
      <w:r w:rsidR="008A74F4" w:rsidRPr="002B4444">
        <w:rPr>
          <w:rFonts w:ascii="Calibri" w:hAnsi="Calibri"/>
        </w:rPr>
        <w:t xml:space="preserve">he </w:t>
      </w:r>
      <w:r w:rsidR="00831F00" w:rsidRPr="002B4444">
        <w:rPr>
          <w:rFonts w:ascii="Calibri" w:hAnsi="Calibri"/>
        </w:rPr>
        <w:t>framework, to be</w:t>
      </w:r>
      <w:r w:rsidR="008A74F4" w:rsidRPr="002B4444">
        <w:rPr>
          <w:rFonts w:ascii="Calibri" w:hAnsi="Calibri"/>
        </w:rPr>
        <w:t xml:space="preserve"> </w:t>
      </w:r>
      <w:r w:rsidR="00CD7C6F" w:rsidRPr="002B4444">
        <w:rPr>
          <w:rFonts w:ascii="Calibri" w:hAnsi="Calibri"/>
        </w:rPr>
        <w:t xml:space="preserve">developed </w:t>
      </w:r>
      <w:r w:rsidR="007142AF" w:rsidRPr="002B4444">
        <w:rPr>
          <w:rFonts w:ascii="Calibri" w:hAnsi="Calibri"/>
        </w:rPr>
        <w:t>in 2016</w:t>
      </w:r>
      <w:r w:rsidR="003D1BA2" w:rsidRPr="002B4444">
        <w:rPr>
          <w:rFonts w:ascii="Calibri" w:hAnsi="Calibri"/>
        </w:rPr>
        <w:t>,</w:t>
      </w:r>
      <w:r w:rsidR="00831F00" w:rsidRPr="002B4444">
        <w:rPr>
          <w:rFonts w:ascii="Calibri" w:hAnsi="Calibri"/>
        </w:rPr>
        <w:t xml:space="preserve"> </w:t>
      </w:r>
      <w:r w:rsidR="003D1BA2" w:rsidRPr="002B4444">
        <w:rPr>
          <w:rFonts w:ascii="Calibri" w:hAnsi="Calibri"/>
        </w:rPr>
        <w:t>including</w:t>
      </w:r>
      <w:r w:rsidR="00831F00" w:rsidRPr="002B4444">
        <w:rPr>
          <w:rFonts w:ascii="Calibri" w:hAnsi="Calibri"/>
        </w:rPr>
        <w:t>:</w:t>
      </w:r>
    </w:p>
    <w:p w:rsidR="00831F00" w:rsidRPr="002B4444" w:rsidRDefault="00C66112" w:rsidP="0052541A">
      <w:pPr>
        <w:pStyle w:val="ListParagraph"/>
        <w:numPr>
          <w:ilvl w:val="1"/>
          <w:numId w:val="4"/>
        </w:numPr>
        <w:rPr>
          <w:rFonts w:ascii="Calibri" w:hAnsi="Calibri"/>
        </w:rPr>
      </w:pPr>
      <w:r w:rsidRPr="002B4444">
        <w:rPr>
          <w:rFonts w:ascii="Calibri" w:hAnsi="Calibri"/>
        </w:rPr>
        <w:t>c</w:t>
      </w:r>
      <w:r w:rsidR="00831F00" w:rsidRPr="002B4444">
        <w:rPr>
          <w:rFonts w:ascii="Calibri" w:hAnsi="Calibri"/>
        </w:rPr>
        <w:t>onsultation with key government stakeholders a</w:t>
      </w:r>
      <w:r w:rsidR="00EF57F4" w:rsidRPr="002B4444">
        <w:rPr>
          <w:rFonts w:ascii="Calibri" w:hAnsi="Calibri"/>
        </w:rPr>
        <w:t xml:space="preserve">nd representatives from research end-users </w:t>
      </w:r>
      <w:r w:rsidR="00831F00" w:rsidRPr="002B4444">
        <w:rPr>
          <w:rFonts w:ascii="Calibri" w:hAnsi="Calibri"/>
        </w:rPr>
        <w:t>in the first half of 2016</w:t>
      </w:r>
    </w:p>
    <w:p w:rsidR="00831F00" w:rsidRPr="002B4444" w:rsidRDefault="00C66112" w:rsidP="0052541A">
      <w:pPr>
        <w:pStyle w:val="ListParagraph"/>
        <w:numPr>
          <w:ilvl w:val="1"/>
          <w:numId w:val="4"/>
        </w:numPr>
        <w:rPr>
          <w:rFonts w:ascii="Calibri" w:hAnsi="Calibri"/>
        </w:rPr>
      </w:pPr>
      <w:r w:rsidRPr="002B4444">
        <w:rPr>
          <w:rFonts w:ascii="Calibri" w:hAnsi="Calibri"/>
        </w:rPr>
        <w:t>p</w:t>
      </w:r>
      <w:r w:rsidR="00831F00" w:rsidRPr="002B4444">
        <w:rPr>
          <w:rFonts w:ascii="Calibri" w:hAnsi="Calibri"/>
        </w:rPr>
        <w:t>ublic consultation, particularly targeting Austral</w:t>
      </w:r>
      <w:r w:rsidR="003D1BA2" w:rsidRPr="002B4444">
        <w:rPr>
          <w:rFonts w:ascii="Calibri" w:hAnsi="Calibri"/>
        </w:rPr>
        <w:t>ian universities</w:t>
      </w:r>
      <w:r w:rsidR="00E355A8" w:rsidRPr="002B4444">
        <w:rPr>
          <w:rFonts w:ascii="Calibri" w:hAnsi="Calibri"/>
        </w:rPr>
        <w:t xml:space="preserve"> and industry groups and other end-users</w:t>
      </w:r>
      <w:r w:rsidR="003D1BA2" w:rsidRPr="002B4444">
        <w:rPr>
          <w:rFonts w:ascii="Calibri" w:hAnsi="Calibri"/>
        </w:rPr>
        <w:t xml:space="preserve"> by mid-2016</w:t>
      </w:r>
    </w:p>
    <w:p w:rsidR="008A74F4" w:rsidRPr="002B4444" w:rsidRDefault="00C66112" w:rsidP="0052541A">
      <w:pPr>
        <w:pStyle w:val="ListParagraph"/>
        <w:numPr>
          <w:ilvl w:val="1"/>
          <w:numId w:val="4"/>
        </w:numPr>
        <w:rPr>
          <w:rFonts w:ascii="Calibri" w:hAnsi="Calibri"/>
        </w:rPr>
      </w:pPr>
      <w:r w:rsidRPr="002B4444">
        <w:rPr>
          <w:rFonts w:ascii="Calibri" w:hAnsi="Calibri"/>
        </w:rPr>
        <w:t>o</w:t>
      </w:r>
      <w:r w:rsidR="00831F00" w:rsidRPr="002B4444">
        <w:rPr>
          <w:rFonts w:ascii="Calibri" w:hAnsi="Calibri"/>
        </w:rPr>
        <w:t xml:space="preserve">ngoing consultation with expert working groups </w:t>
      </w:r>
      <w:r w:rsidR="003D1BA2" w:rsidRPr="002B4444">
        <w:rPr>
          <w:rFonts w:ascii="Calibri" w:hAnsi="Calibri"/>
        </w:rPr>
        <w:t>throughout 2016 and 2017</w:t>
      </w:r>
    </w:p>
    <w:p w:rsidR="007142AF" w:rsidRPr="00B17E04" w:rsidRDefault="00C66112" w:rsidP="0052541A">
      <w:pPr>
        <w:pStyle w:val="ListParagraph"/>
        <w:numPr>
          <w:ilvl w:val="0"/>
          <w:numId w:val="4"/>
        </w:numPr>
        <w:rPr>
          <w:rFonts w:ascii="Calibri" w:hAnsi="Calibri"/>
        </w:rPr>
      </w:pPr>
      <w:r>
        <w:rPr>
          <w:rFonts w:ascii="Calibri" w:hAnsi="Calibri"/>
        </w:rPr>
        <w:t>a</w:t>
      </w:r>
      <w:r w:rsidR="007142AF" w:rsidRPr="00B17E04">
        <w:rPr>
          <w:rFonts w:ascii="Calibri" w:hAnsi="Calibri"/>
        </w:rPr>
        <w:t xml:space="preserve"> pilot</w:t>
      </w:r>
      <w:r w:rsidR="0040627B" w:rsidRPr="00B17E04">
        <w:rPr>
          <w:rFonts w:ascii="Calibri" w:hAnsi="Calibri"/>
        </w:rPr>
        <w:t xml:space="preserve"> exercise </w:t>
      </w:r>
      <w:r w:rsidR="00831F00">
        <w:rPr>
          <w:rFonts w:ascii="Calibri" w:hAnsi="Calibri"/>
        </w:rPr>
        <w:t xml:space="preserve">to </w:t>
      </w:r>
      <w:r w:rsidR="008A74F4">
        <w:rPr>
          <w:rFonts w:ascii="Calibri" w:hAnsi="Calibri"/>
        </w:rPr>
        <w:t xml:space="preserve">be conducted </w:t>
      </w:r>
      <w:r w:rsidR="0040627B" w:rsidRPr="00B17E04">
        <w:rPr>
          <w:rFonts w:ascii="Calibri" w:hAnsi="Calibri"/>
        </w:rPr>
        <w:t xml:space="preserve">in </w:t>
      </w:r>
      <w:r w:rsidR="00CD7C6F">
        <w:rPr>
          <w:rFonts w:ascii="Calibri" w:hAnsi="Calibri"/>
        </w:rPr>
        <w:t xml:space="preserve">the </w:t>
      </w:r>
      <w:r w:rsidR="0040627B" w:rsidRPr="00B17E04">
        <w:rPr>
          <w:rFonts w:ascii="Calibri" w:hAnsi="Calibri"/>
        </w:rPr>
        <w:t xml:space="preserve">first </w:t>
      </w:r>
      <w:r w:rsidR="00CD7C6F">
        <w:rPr>
          <w:rFonts w:ascii="Calibri" w:hAnsi="Calibri"/>
        </w:rPr>
        <w:t>half of</w:t>
      </w:r>
      <w:r w:rsidR="0040627B" w:rsidRPr="00B17E04">
        <w:rPr>
          <w:rFonts w:ascii="Calibri" w:hAnsi="Calibri"/>
        </w:rPr>
        <w:t xml:space="preserve"> 2017</w:t>
      </w:r>
      <w:r w:rsidR="003D1BA2">
        <w:rPr>
          <w:rFonts w:ascii="Calibri" w:hAnsi="Calibri"/>
        </w:rPr>
        <w:t xml:space="preserve"> and</w:t>
      </w:r>
    </w:p>
    <w:p w:rsidR="0082221F" w:rsidRPr="00B17E04" w:rsidRDefault="00C66112" w:rsidP="0052541A">
      <w:pPr>
        <w:pStyle w:val="ListParagraph"/>
        <w:numPr>
          <w:ilvl w:val="0"/>
          <w:numId w:val="4"/>
        </w:numPr>
        <w:rPr>
          <w:rFonts w:ascii="Calibri" w:hAnsi="Calibri"/>
        </w:rPr>
      </w:pPr>
      <w:r>
        <w:rPr>
          <w:rFonts w:ascii="Calibri" w:hAnsi="Calibri"/>
        </w:rPr>
        <w:t>t</w:t>
      </w:r>
      <w:r w:rsidR="007142AF" w:rsidRPr="00B17E04">
        <w:rPr>
          <w:rFonts w:ascii="Calibri" w:hAnsi="Calibri"/>
        </w:rPr>
        <w:t xml:space="preserve">he first full </w:t>
      </w:r>
      <w:r w:rsidR="009972C0">
        <w:rPr>
          <w:rFonts w:ascii="Calibri" w:hAnsi="Calibri"/>
        </w:rPr>
        <w:t xml:space="preserve">data collection and </w:t>
      </w:r>
      <w:r w:rsidR="007142AF" w:rsidRPr="00B17E04">
        <w:rPr>
          <w:rFonts w:ascii="Calibri" w:hAnsi="Calibri"/>
        </w:rPr>
        <w:t xml:space="preserve">assessment </w:t>
      </w:r>
      <w:r w:rsidR="00831F00">
        <w:rPr>
          <w:rFonts w:ascii="Calibri" w:hAnsi="Calibri"/>
        </w:rPr>
        <w:t xml:space="preserve">to </w:t>
      </w:r>
      <w:r w:rsidR="007142AF" w:rsidRPr="00B17E04">
        <w:rPr>
          <w:rFonts w:ascii="Calibri" w:hAnsi="Calibri"/>
        </w:rPr>
        <w:t>take place in 2018</w:t>
      </w:r>
      <w:r w:rsidR="009972C0">
        <w:rPr>
          <w:rFonts w:ascii="Calibri" w:hAnsi="Calibri"/>
        </w:rPr>
        <w:t xml:space="preserve"> (based on to be determined reference periods)</w:t>
      </w:r>
      <w:r w:rsidR="007142AF" w:rsidRPr="00B17E04">
        <w:rPr>
          <w:rFonts w:ascii="Calibri" w:hAnsi="Calibri"/>
        </w:rPr>
        <w:t xml:space="preserve"> in conjunction with the next ERA round. </w:t>
      </w:r>
    </w:p>
    <w:p w:rsidR="00D9373B" w:rsidRPr="00B17E04" w:rsidRDefault="00D9373B" w:rsidP="00A03DB4">
      <w:pPr>
        <w:pStyle w:val="Heading1"/>
        <w:rPr>
          <w:rFonts w:ascii="Calibri" w:hAnsi="Calibri"/>
          <w:sz w:val="32"/>
          <w:szCs w:val="32"/>
        </w:rPr>
      </w:pPr>
      <w:bookmarkStart w:id="9" w:name="_Toc449700759"/>
      <w:r w:rsidRPr="00B17E04">
        <w:rPr>
          <w:rFonts w:ascii="Calibri" w:hAnsi="Calibri"/>
          <w:sz w:val="32"/>
          <w:szCs w:val="32"/>
        </w:rPr>
        <w:t>Key issues</w:t>
      </w:r>
      <w:bookmarkEnd w:id="9"/>
    </w:p>
    <w:p w:rsidR="0082221F" w:rsidRPr="00B17E04" w:rsidRDefault="00044988" w:rsidP="00107E2F">
      <w:pPr>
        <w:pStyle w:val="Heading2"/>
        <w:rPr>
          <w:rFonts w:ascii="Calibri" w:hAnsi="Calibri"/>
          <w:sz w:val="28"/>
          <w:szCs w:val="28"/>
        </w:rPr>
      </w:pPr>
      <w:bookmarkStart w:id="10" w:name="_Toc449700760"/>
      <w:r w:rsidRPr="00B17E04">
        <w:rPr>
          <w:rFonts w:ascii="Calibri" w:hAnsi="Calibri"/>
          <w:sz w:val="28"/>
          <w:szCs w:val="28"/>
        </w:rPr>
        <w:t>Overview</w:t>
      </w:r>
      <w:bookmarkEnd w:id="10"/>
    </w:p>
    <w:p w:rsidR="0022417C" w:rsidRDefault="00A55B50" w:rsidP="008A398E">
      <w:pPr>
        <w:rPr>
          <w:rFonts w:ascii="Calibri" w:hAnsi="Calibri"/>
        </w:rPr>
      </w:pPr>
      <w:r w:rsidRPr="00B17E04">
        <w:rPr>
          <w:rFonts w:ascii="Calibri" w:hAnsi="Calibri"/>
        </w:rPr>
        <w:t>In developing the framework for the assessment</w:t>
      </w:r>
      <w:r w:rsidR="00B53BE0">
        <w:rPr>
          <w:rFonts w:ascii="Calibri" w:hAnsi="Calibri"/>
        </w:rPr>
        <w:t>,</w:t>
      </w:r>
      <w:r w:rsidRPr="00B17E04">
        <w:rPr>
          <w:rFonts w:ascii="Calibri" w:hAnsi="Calibri"/>
        </w:rPr>
        <w:t xml:space="preserve"> </w:t>
      </w:r>
      <w:r w:rsidR="003A3CD0">
        <w:rPr>
          <w:rFonts w:ascii="Calibri" w:hAnsi="Calibri"/>
        </w:rPr>
        <w:t xml:space="preserve">feedback is being sought from stakeholders in the following </w:t>
      </w:r>
      <w:r w:rsidR="00A80BE2">
        <w:rPr>
          <w:rFonts w:ascii="Calibri" w:hAnsi="Calibri"/>
        </w:rPr>
        <w:t xml:space="preserve">broad </w:t>
      </w:r>
      <w:r w:rsidR="003A3CD0">
        <w:rPr>
          <w:rFonts w:ascii="Calibri" w:hAnsi="Calibri"/>
        </w:rPr>
        <w:t xml:space="preserve">areas: definitions and </w:t>
      </w:r>
      <w:r w:rsidRPr="00B17E04">
        <w:rPr>
          <w:rFonts w:ascii="Calibri" w:hAnsi="Calibri"/>
        </w:rPr>
        <w:t xml:space="preserve">scope of assessment; key </w:t>
      </w:r>
      <w:r w:rsidR="003A3CD0">
        <w:rPr>
          <w:rFonts w:ascii="Calibri" w:hAnsi="Calibri"/>
        </w:rPr>
        <w:t xml:space="preserve">issues </w:t>
      </w:r>
      <w:r w:rsidRPr="00B17E04">
        <w:rPr>
          <w:rFonts w:ascii="Calibri" w:hAnsi="Calibri"/>
        </w:rPr>
        <w:t xml:space="preserve">in </w:t>
      </w:r>
      <w:r w:rsidR="0022417C">
        <w:rPr>
          <w:rFonts w:ascii="Calibri" w:hAnsi="Calibri"/>
        </w:rPr>
        <w:t xml:space="preserve">undertaking the </w:t>
      </w:r>
      <w:r w:rsidRPr="00B17E04">
        <w:rPr>
          <w:rFonts w:ascii="Calibri" w:hAnsi="Calibri"/>
        </w:rPr>
        <w:t>assess</w:t>
      </w:r>
      <w:r w:rsidR="0022417C">
        <w:rPr>
          <w:rFonts w:ascii="Calibri" w:hAnsi="Calibri"/>
        </w:rPr>
        <w:t>ment</w:t>
      </w:r>
      <w:r w:rsidR="003B6AC3">
        <w:rPr>
          <w:rFonts w:ascii="Calibri" w:hAnsi="Calibri"/>
        </w:rPr>
        <w:t>;</w:t>
      </w:r>
      <w:r w:rsidR="0022417C">
        <w:rPr>
          <w:rFonts w:ascii="Calibri" w:hAnsi="Calibri"/>
        </w:rPr>
        <w:t xml:space="preserve"> and</w:t>
      </w:r>
      <w:r w:rsidRPr="00B17E04">
        <w:rPr>
          <w:rFonts w:ascii="Calibri" w:hAnsi="Calibri"/>
        </w:rPr>
        <w:t xml:space="preserve"> </w:t>
      </w:r>
      <w:r w:rsidR="003A3CD0">
        <w:rPr>
          <w:rFonts w:ascii="Calibri" w:hAnsi="Calibri"/>
        </w:rPr>
        <w:t xml:space="preserve">what type of </w:t>
      </w:r>
      <w:r w:rsidRPr="00B17E04">
        <w:rPr>
          <w:rFonts w:ascii="Calibri" w:hAnsi="Calibri"/>
        </w:rPr>
        <w:t xml:space="preserve">indicators will be used </w:t>
      </w:r>
      <w:r w:rsidR="0022417C">
        <w:rPr>
          <w:rFonts w:ascii="Calibri" w:hAnsi="Calibri"/>
        </w:rPr>
        <w:t>for assessing engagement and impact</w:t>
      </w:r>
      <w:r w:rsidRPr="00B17E04">
        <w:rPr>
          <w:rFonts w:ascii="Calibri" w:hAnsi="Calibri"/>
        </w:rPr>
        <w:t xml:space="preserve">. </w:t>
      </w:r>
    </w:p>
    <w:p w:rsidR="003B6AC3" w:rsidRDefault="00A80BE2" w:rsidP="008A398E">
      <w:pPr>
        <w:rPr>
          <w:rFonts w:ascii="Calibri" w:hAnsi="Calibri"/>
        </w:rPr>
      </w:pPr>
      <w:r>
        <w:rPr>
          <w:rFonts w:ascii="Calibri" w:hAnsi="Calibri"/>
        </w:rPr>
        <w:t>Each of these broad areas raise questions for stakeholder consideration.</w:t>
      </w:r>
      <w:r w:rsidR="0022417C">
        <w:rPr>
          <w:rFonts w:ascii="Calibri" w:hAnsi="Calibri"/>
        </w:rPr>
        <w:t xml:space="preserve"> These questions are repeated under the relevant discussion areas below and in the feedback template at </w:t>
      </w:r>
      <w:r w:rsidR="0022417C" w:rsidRPr="0022417C">
        <w:rPr>
          <w:rFonts w:ascii="Calibri" w:hAnsi="Calibri"/>
          <w:b/>
        </w:rPr>
        <w:t>Appendix A</w:t>
      </w:r>
      <w:r w:rsidR="0022417C">
        <w:rPr>
          <w:rFonts w:ascii="Calibri" w:hAnsi="Calibri"/>
          <w:b/>
        </w:rPr>
        <w:t>.</w:t>
      </w:r>
      <w:r>
        <w:rPr>
          <w:rFonts w:ascii="Calibri" w:hAnsi="Calibri"/>
          <w:b/>
        </w:rPr>
        <w:t xml:space="preserve"> </w:t>
      </w:r>
      <w:r w:rsidRPr="00A80BE2">
        <w:rPr>
          <w:rFonts w:ascii="Calibri" w:hAnsi="Calibri"/>
        </w:rPr>
        <w:t xml:space="preserve">Stakeholders </w:t>
      </w:r>
      <w:r w:rsidR="00A41168">
        <w:rPr>
          <w:rFonts w:ascii="Calibri" w:hAnsi="Calibri"/>
        </w:rPr>
        <w:t xml:space="preserve">are </w:t>
      </w:r>
      <w:r w:rsidRPr="00A80BE2">
        <w:rPr>
          <w:rFonts w:ascii="Calibri" w:hAnsi="Calibri"/>
        </w:rPr>
        <w:t>asked to answer any of these questions they consider relevant</w:t>
      </w:r>
      <w:r w:rsidR="00F72538">
        <w:rPr>
          <w:rFonts w:ascii="Calibri" w:hAnsi="Calibri"/>
        </w:rPr>
        <w:t>, and are invited to provide any other general feedback</w:t>
      </w:r>
      <w:r w:rsidRPr="00A80BE2">
        <w:rPr>
          <w:rFonts w:ascii="Calibri" w:hAnsi="Calibri"/>
        </w:rPr>
        <w:t>.</w:t>
      </w:r>
    </w:p>
    <w:p w:rsidR="003B6AC3" w:rsidRDefault="003B6AC3">
      <w:pPr>
        <w:rPr>
          <w:rFonts w:ascii="Calibri" w:hAnsi="Calibri"/>
        </w:rPr>
      </w:pPr>
      <w:r>
        <w:rPr>
          <w:rFonts w:ascii="Calibri" w:hAnsi="Calibri"/>
        </w:rPr>
        <w:br w:type="page"/>
      </w:r>
    </w:p>
    <w:p w:rsidR="007142AF" w:rsidRPr="00B17E04" w:rsidRDefault="00107E2F" w:rsidP="008A398E">
      <w:pPr>
        <w:rPr>
          <w:rFonts w:ascii="Calibri" w:hAnsi="Calibri"/>
          <w:i/>
        </w:rPr>
      </w:pPr>
      <w:r w:rsidRPr="00B17E04">
        <w:rPr>
          <w:rFonts w:ascii="Calibri" w:hAnsi="Calibri"/>
          <w:i/>
        </w:rPr>
        <w:lastRenderedPageBreak/>
        <w:t>Definition</w:t>
      </w:r>
      <w:r w:rsidR="0022417C">
        <w:rPr>
          <w:rFonts w:ascii="Calibri" w:hAnsi="Calibri"/>
          <w:i/>
        </w:rPr>
        <w:t>s</w:t>
      </w:r>
      <w:r w:rsidRPr="00B17E04">
        <w:rPr>
          <w:rFonts w:ascii="Calibri" w:hAnsi="Calibri"/>
          <w:i/>
        </w:rPr>
        <w:t xml:space="preserve"> and s</w:t>
      </w:r>
      <w:r w:rsidR="007142AF" w:rsidRPr="00B17E04">
        <w:rPr>
          <w:rFonts w:ascii="Calibri" w:hAnsi="Calibri"/>
          <w:i/>
        </w:rPr>
        <w:t>cope</w:t>
      </w:r>
    </w:p>
    <w:p w:rsidR="00394883" w:rsidRPr="00D060C7" w:rsidRDefault="00394883" w:rsidP="0052541A">
      <w:pPr>
        <w:pStyle w:val="ListParagraph"/>
        <w:numPr>
          <w:ilvl w:val="0"/>
          <w:numId w:val="5"/>
        </w:numPr>
        <w:rPr>
          <w:rFonts w:ascii="Calibri" w:hAnsi="Calibri"/>
          <w:i/>
        </w:rPr>
      </w:pPr>
      <w:r w:rsidRPr="00D060C7">
        <w:rPr>
          <w:rFonts w:ascii="Calibri" w:hAnsi="Calibri"/>
          <w:i/>
        </w:rPr>
        <w:t>What definition of ‘engagement’ should be used for the purpose of assessment?</w:t>
      </w:r>
    </w:p>
    <w:p w:rsidR="00394883" w:rsidRPr="000D0574" w:rsidRDefault="00394883" w:rsidP="0052541A">
      <w:pPr>
        <w:pStyle w:val="ListParagraph"/>
        <w:numPr>
          <w:ilvl w:val="0"/>
          <w:numId w:val="5"/>
        </w:numPr>
        <w:rPr>
          <w:rFonts w:ascii="Calibri" w:hAnsi="Calibri"/>
          <w:i/>
        </w:rPr>
      </w:pPr>
      <w:r w:rsidRPr="000D0574">
        <w:rPr>
          <w:rFonts w:ascii="Calibri" w:hAnsi="Calibri"/>
          <w:i/>
        </w:rPr>
        <w:t>What definition of ‘impact’ should be used for the purpose of assessment?</w:t>
      </w:r>
    </w:p>
    <w:p w:rsidR="00394883" w:rsidRPr="002B4444" w:rsidRDefault="00394883" w:rsidP="0052541A">
      <w:pPr>
        <w:pStyle w:val="ListParagraph"/>
        <w:numPr>
          <w:ilvl w:val="0"/>
          <w:numId w:val="5"/>
        </w:numPr>
        <w:rPr>
          <w:rFonts w:ascii="Calibri" w:hAnsi="Calibri"/>
          <w:i/>
        </w:rPr>
      </w:pPr>
      <w:r w:rsidRPr="002B4444">
        <w:rPr>
          <w:rFonts w:ascii="Calibri" w:hAnsi="Calibri"/>
          <w:i/>
        </w:rPr>
        <w:t>How should the scope of the assessment be defined?</w:t>
      </w:r>
    </w:p>
    <w:p w:rsidR="0085095D" w:rsidRPr="002B4444" w:rsidRDefault="0085095D" w:rsidP="0052541A">
      <w:pPr>
        <w:pStyle w:val="ListParagraph"/>
        <w:numPr>
          <w:ilvl w:val="0"/>
          <w:numId w:val="5"/>
        </w:numPr>
        <w:rPr>
          <w:rFonts w:ascii="Calibri" w:hAnsi="Calibri"/>
          <w:i/>
        </w:rPr>
      </w:pPr>
      <w:r w:rsidRPr="002B4444">
        <w:rPr>
          <w:i/>
        </w:rPr>
        <w:t xml:space="preserve">Would a selective </w:t>
      </w:r>
      <w:r w:rsidR="001B1594">
        <w:rPr>
          <w:i/>
        </w:rPr>
        <w:t xml:space="preserve">approach using </w:t>
      </w:r>
      <w:r w:rsidRPr="002B4444">
        <w:rPr>
          <w:i/>
        </w:rPr>
        <w:t>case stud</w:t>
      </w:r>
      <w:r w:rsidR="001B1594">
        <w:rPr>
          <w:i/>
        </w:rPr>
        <w:t>ies</w:t>
      </w:r>
      <w:r w:rsidRPr="002B4444">
        <w:rPr>
          <w:i/>
        </w:rPr>
        <w:t xml:space="preserve"> </w:t>
      </w:r>
      <w:r w:rsidR="001B1594">
        <w:rPr>
          <w:i/>
        </w:rPr>
        <w:t xml:space="preserve">or exemplars </w:t>
      </w:r>
      <w:r w:rsidRPr="002B4444">
        <w:rPr>
          <w:i/>
        </w:rPr>
        <w:t xml:space="preserve">to </w:t>
      </w:r>
      <w:r w:rsidR="00AD75B9">
        <w:rPr>
          <w:i/>
        </w:rPr>
        <w:t>assess</w:t>
      </w:r>
      <w:r w:rsidR="001B1594">
        <w:rPr>
          <w:i/>
        </w:rPr>
        <w:t xml:space="preserve"> </w:t>
      </w:r>
      <w:r w:rsidRPr="002B4444">
        <w:rPr>
          <w:i/>
        </w:rPr>
        <w:t>impact provide benefits and incentives to universities?</w:t>
      </w:r>
    </w:p>
    <w:p w:rsidR="00AF0B30" w:rsidRPr="002B4444" w:rsidRDefault="00AF0B30" w:rsidP="0052541A">
      <w:pPr>
        <w:pStyle w:val="ListParagraph"/>
        <w:numPr>
          <w:ilvl w:val="0"/>
          <w:numId w:val="5"/>
        </w:numPr>
        <w:rPr>
          <w:rFonts w:ascii="Calibri" w:hAnsi="Calibri"/>
          <w:i/>
        </w:rPr>
      </w:pPr>
      <w:r w:rsidRPr="002B4444">
        <w:rPr>
          <w:i/>
        </w:rPr>
        <w:t xml:space="preserve">If case studies </w:t>
      </w:r>
      <w:r w:rsidR="001B1594">
        <w:rPr>
          <w:i/>
        </w:rPr>
        <w:t xml:space="preserve">or exemplars </w:t>
      </w:r>
      <w:r w:rsidRPr="002B4444">
        <w:rPr>
          <w:i/>
        </w:rPr>
        <w:t>are used, should they focus on the outcomes of research or the steps taken by the institution to facilitate the outcomes?</w:t>
      </w:r>
    </w:p>
    <w:p w:rsidR="00C72F3F" w:rsidRPr="002B4444" w:rsidRDefault="00C72F3F" w:rsidP="002B4444">
      <w:pPr>
        <w:pStyle w:val="ListParagraph"/>
        <w:numPr>
          <w:ilvl w:val="0"/>
          <w:numId w:val="5"/>
        </w:numPr>
        <w:rPr>
          <w:rFonts w:ascii="Calibri" w:hAnsi="Calibri"/>
          <w:i/>
        </w:rPr>
      </w:pPr>
      <w:r w:rsidRPr="002B4444">
        <w:rPr>
          <w:rFonts w:ascii="Calibri" w:hAnsi="Calibri"/>
          <w:i/>
        </w:rPr>
        <w:t>What data is available to universities that could contribute to the engagement and impact assessment?</w:t>
      </w:r>
    </w:p>
    <w:p w:rsidR="00394883" w:rsidRPr="002B4444" w:rsidRDefault="00394883" w:rsidP="00B4650C">
      <w:pPr>
        <w:pStyle w:val="ListParagraph"/>
        <w:numPr>
          <w:ilvl w:val="1"/>
          <w:numId w:val="19"/>
        </w:numPr>
        <w:rPr>
          <w:rFonts w:ascii="Calibri" w:hAnsi="Calibri"/>
          <w:i/>
        </w:rPr>
      </w:pPr>
      <w:r w:rsidRPr="002B4444">
        <w:rPr>
          <w:rFonts w:ascii="Calibri" w:hAnsi="Calibri"/>
          <w:i/>
        </w:rPr>
        <w:t>Should the destination of Higher Degree Research students be included in the scope of the assessment?</w:t>
      </w:r>
    </w:p>
    <w:p w:rsidR="00394883" w:rsidRPr="002B4444" w:rsidRDefault="00394883" w:rsidP="00B4650C">
      <w:pPr>
        <w:pStyle w:val="ListParagraph"/>
        <w:numPr>
          <w:ilvl w:val="1"/>
          <w:numId w:val="19"/>
        </w:numPr>
        <w:rPr>
          <w:rFonts w:ascii="Calibri" w:hAnsi="Calibri"/>
          <w:i/>
        </w:rPr>
      </w:pPr>
      <w:r w:rsidRPr="002B4444">
        <w:rPr>
          <w:rFonts w:ascii="Calibri" w:hAnsi="Calibri"/>
          <w:i/>
        </w:rPr>
        <w:t>Should other types of students be included or excluded from the scope of assessment (</w:t>
      </w:r>
      <w:r w:rsidR="008E4A06" w:rsidRPr="002B4444">
        <w:rPr>
          <w:rFonts w:ascii="Calibri" w:hAnsi="Calibri"/>
          <w:i/>
        </w:rPr>
        <w:t>e.g.</w:t>
      </w:r>
      <w:r w:rsidRPr="002B4444">
        <w:rPr>
          <w:rFonts w:ascii="Calibri" w:hAnsi="Calibri"/>
          <w:i/>
        </w:rPr>
        <w:t xml:space="preserve"> professional Masters level programmes, undergraduate students)?</w:t>
      </w:r>
    </w:p>
    <w:p w:rsidR="007142AF" w:rsidRPr="000D0574" w:rsidRDefault="007142AF" w:rsidP="008A398E">
      <w:pPr>
        <w:rPr>
          <w:rFonts w:ascii="Calibri" w:hAnsi="Calibri"/>
          <w:i/>
        </w:rPr>
      </w:pPr>
      <w:r w:rsidRPr="000D0574">
        <w:rPr>
          <w:rFonts w:ascii="Calibri" w:hAnsi="Calibri"/>
          <w:i/>
        </w:rPr>
        <w:t xml:space="preserve">Key </w:t>
      </w:r>
      <w:r w:rsidR="0060412F" w:rsidRPr="000D0574">
        <w:rPr>
          <w:rFonts w:ascii="Calibri" w:hAnsi="Calibri"/>
          <w:i/>
        </w:rPr>
        <w:t>Issues</w:t>
      </w:r>
    </w:p>
    <w:p w:rsidR="00D060C7" w:rsidRPr="000D0574" w:rsidRDefault="00D060C7" w:rsidP="0052541A">
      <w:pPr>
        <w:pStyle w:val="ListParagraph"/>
        <w:numPr>
          <w:ilvl w:val="0"/>
          <w:numId w:val="5"/>
        </w:numPr>
        <w:rPr>
          <w:rFonts w:ascii="Calibri" w:hAnsi="Calibri"/>
          <w:i/>
        </w:rPr>
      </w:pPr>
      <w:r w:rsidRPr="000D0574">
        <w:rPr>
          <w:rFonts w:ascii="Calibri" w:hAnsi="Calibri"/>
          <w:i/>
        </w:rPr>
        <w:t xml:space="preserve">What are the key challenges for assessing engagement and impact and how can these be addressed? </w:t>
      </w:r>
    </w:p>
    <w:p w:rsidR="004A3C4B" w:rsidRPr="002B4444" w:rsidRDefault="004A3C4B" w:rsidP="004A3C4B">
      <w:pPr>
        <w:pStyle w:val="ListParagraph"/>
        <w:numPr>
          <w:ilvl w:val="0"/>
          <w:numId w:val="5"/>
        </w:numPr>
        <w:rPr>
          <w:rFonts w:ascii="Calibri" w:hAnsi="Calibri"/>
          <w:i/>
        </w:rPr>
      </w:pPr>
      <w:r w:rsidRPr="002B4444">
        <w:rPr>
          <w:rFonts w:ascii="Calibri" w:hAnsi="Calibri"/>
          <w:i/>
        </w:rPr>
        <w:t>Is it worthwhile to seek to attribute specific impacts to specific research and, if so, how should impact be attributed (especially in regard to a possible</w:t>
      </w:r>
      <w:r w:rsidR="001B1594">
        <w:rPr>
          <w:rFonts w:ascii="Calibri" w:hAnsi="Calibri"/>
          <w:i/>
        </w:rPr>
        <w:t xml:space="preserve"> methodology that uses case studies or exemplars</w:t>
      </w:r>
      <w:r w:rsidR="00461016">
        <w:rPr>
          <w:rFonts w:ascii="Calibri" w:hAnsi="Calibri"/>
          <w:i/>
        </w:rPr>
        <w:t>)</w:t>
      </w:r>
      <w:r w:rsidRPr="002B4444">
        <w:rPr>
          <w:rFonts w:ascii="Calibri" w:hAnsi="Calibri"/>
          <w:i/>
        </w:rPr>
        <w:t>?</w:t>
      </w:r>
    </w:p>
    <w:p w:rsidR="008A74F4" w:rsidRPr="002B4444" w:rsidRDefault="00A41168" w:rsidP="0052541A">
      <w:pPr>
        <w:pStyle w:val="ListParagraph"/>
        <w:numPr>
          <w:ilvl w:val="0"/>
          <w:numId w:val="5"/>
        </w:numPr>
        <w:rPr>
          <w:rFonts w:ascii="Calibri" w:hAnsi="Calibri"/>
          <w:i/>
        </w:rPr>
      </w:pPr>
      <w:r w:rsidRPr="000D0574">
        <w:rPr>
          <w:rFonts w:ascii="Calibri" w:hAnsi="Calibri"/>
          <w:i/>
        </w:rPr>
        <w:t>To w</w:t>
      </w:r>
      <w:r w:rsidRPr="002B4444">
        <w:rPr>
          <w:rFonts w:ascii="Calibri" w:hAnsi="Calibri"/>
          <w:i/>
        </w:rPr>
        <w:t xml:space="preserve">hat </w:t>
      </w:r>
      <w:r w:rsidR="00D060C7" w:rsidRPr="002B4444">
        <w:rPr>
          <w:rFonts w:ascii="Calibri" w:hAnsi="Calibri"/>
          <w:i/>
        </w:rPr>
        <w:t>level of granularity and classification (</w:t>
      </w:r>
      <w:r w:rsidR="00C15203" w:rsidRPr="002B4444">
        <w:rPr>
          <w:rFonts w:ascii="Calibri" w:hAnsi="Calibri"/>
          <w:i/>
        </w:rPr>
        <w:t>e.g.</w:t>
      </w:r>
      <w:r w:rsidR="00D060C7" w:rsidRPr="002B4444">
        <w:rPr>
          <w:rFonts w:ascii="Calibri" w:hAnsi="Calibri"/>
          <w:i/>
        </w:rPr>
        <w:t xml:space="preserve"> ANZSRC Fields of Research) should </w:t>
      </w:r>
      <w:r w:rsidR="00AD75B9">
        <w:rPr>
          <w:rFonts w:ascii="Calibri" w:hAnsi="Calibri"/>
          <w:i/>
        </w:rPr>
        <w:t xml:space="preserve">measures </w:t>
      </w:r>
      <w:r w:rsidR="00D060C7" w:rsidRPr="002B4444">
        <w:rPr>
          <w:rFonts w:ascii="Calibri" w:hAnsi="Calibri"/>
          <w:i/>
        </w:rPr>
        <w:t>be aggregated?</w:t>
      </w:r>
    </w:p>
    <w:p w:rsidR="00D060C7" w:rsidRPr="000D0574" w:rsidRDefault="00D060C7" w:rsidP="0052541A">
      <w:pPr>
        <w:pStyle w:val="ListParagraph"/>
        <w:numPr>
          <w:ilvl w:val="0"/>
          <w:numId w:val="5"/>
        </w:numPr>
        <w:rPr>
          <w:rFonts w:ascii="Calibri" w:hAnsi="Calibri"/>
          <w:i/>
        </w:rPr>
      </w:pPr>
      <w:r w:rsidRPr="000D0574">
        <w:rPr>
          <w:rFonts w:ascii="Calibri" w:hAnsi="Calibri"/>
          <w:i/>
        </w:rPr>
        <w:t>What timeframes should be considered for the engagement activities under assessment?</w:t>
      </w:r>
    </w:p>
    <w:p w:rsidR="00D060C7" w:rsidRPr="00D060C7" w:rsidRDefault="00D060C7" w:rsidP="0052541A">
      <w:pPr>
        <w:pStyle w:val="ListParagraph"/>
        <w:numPr>
          <w:ilvl w:val="0"/>
          <w:numId w:val="5"/>
        </w:numPr>
        <w:rPr>
          <w:rFonts w:ascii="Calibri" w:hAnsi="Calibri"/>
          <w:i/>
        </w:rPr>
      </w:pPr>
      <w:r w:rsidRPr="000D0574">
        <w:rPr>
          <w:rFonts w:ascii="Calibri" w:hAnsi="Calibri"/>
          <w:i/>
        </w:rPr>
        <w:t>What timeframes should be considered</w:t>
      </w:r>
      <w:r w:rsidRPr="00D060C7">
        <w:rPr>
          <w:rFonts w:ascii="Calibri" w:hAnsi="Calibri"/>
          <w:i/>
        </w:rPr>
        <w:t xml:space="preserve"> for the impact activities under assessment?</w:t>
      </w:r>
    </w:p>
    <w:p w:rsidR="00D060C7" w:rsidRPr="000D0574" w:rsidRDefault="00D060C7" w:rsidP="0052541A">
      <w:pPr>
        <w:pStyle w:val="ListParagraph"/>
        <w:numPr>
          <w:ilvl w:val="0"/>
          <w:numId w:val="5"/>
        </w:numPr>
        <w:rPr>
          <w:rFonts w:ascii="Calibri" w:hAnsi="Calibri"/>
          <w:i/>
        </w:rPr>
      </w:pPr>
      <w:r w:rsidRPr="00D060C7">
        <w:rPr>
          <w:rFonts w:ascii="Calibri" w:hAnsi="Calibri"/>
          <w:i/>
        </w:rPr>
        <w:t xml:space="preserve">How can the assessment balance the need to minimise reporting burden with robust </w:t>
      </w:r>
      <w:r w:rsidRPr="000D0574">
        <w:rPr>
          <w:rFonts w:ascii="Calibri" w:hAnsi="Calibri"/>
          <w:i/>
        </w:rPr>
        <w:t>requirements for data collection and verification?</w:t>
      </w:r>
    </w:p>
    <w:p w:rsidR="00D060C7" w:rsidRPr="002B4444" w:rsidRDefault="00D060C7" w:rsidP="0052541A">
      <w:pPr>
        <w:pStyle w:val="ListParagraph"/>
        <w:numPr>
          <w:ilvl w:val="0"/>
          <w:numId w:val="5"/>
        </w:numPr>
        <w:rPr>
          <w:i/>
        </w:rPr>
      </w:pPr>
      <w:r w:rsidRPr="002B4444">
        <w:rPr>
          <w:i/>
        </w:rPr>
        <w:t>What approaches or measures can be used to manage the disciplinary differences in research engagement and impact?</w:t>
      </w:r>
    </w:p>
    <w:p w:rsidR="000D0574" w:rsidRPr="00764D3C" w:rsidRDefault="000D0574" w:rsidP="000D0574">
      <w:pPr>
        <w:pStyle w:val="ListParagraph"/>
        <w:numPr>
          <w:ilvl w:val="0"/>
          <w:numId w:val="5"/>
        </w:numPr>
        <w:rPr>
          <w:i/>
        </w:rPr>
      </w:pPr>
      <w:r w:rsidRPr="00764D3C">
        <w:rPr>
          <w:i/>
        </w:rPr>
        <w:t>What measures</w:t>
      </w:r>
      <w:r w:rsidR="0027614D" w:rsidRPr="00764D3C">
        <w:rPr>
          <w:i/>
        </w:rPr>
        <w:t xml:space="preserve"> or approaches to evaluation</w:t>
      </w:r>
      <w:r w:rsidRPr="00764D3C">
        <w:rPr>
          <w:i/>
        </w:rPr>
        <w:t xml:space="preserve"> used for the assessment can appropriately account for </w:t>
      </w:r>
      <w:r w:rsidR="00876B63" w:rsidRPr="00764D3C">
        <w:rPr>
          <w:i/>
        </w:rPr>
        <w:t xml:space="preserve">interdisciplinary and </w:t>
      </w:r>
      <w:r w:rsidRPr="00764D3C">
        <w:rPr>
          <w:i/>
        </w:rPr>
        <w:t xml:space="preserve">multidisciplinary engagement and impact? </w:t>
      </w:r>
    </w:p>
    <w:p w:rsidR="007142AF" w:rsidRPr="00B17E04" w:rsidRDefault="0022417C" w:rsidP="008A398E">
      <w:pPr>
        <w:rPr>
          <w:rFonts w:ascii="Calibri" w:hAnsi="Calibri"/>
          <w:i/>
        </w:rPr>
      </w:pPr>
      <w:r>
        <w:rPr>
          <w:rFonts w:ascii="Calibri" w:hAnsi="Calibri"/>
          <w:i/>
        </w:rPr>
        <w:t>Types of engagement and impact</w:t>
      </w:r>
      <w:r w:rsidR="007142AF" w:rsidRPr="00B17E04">
        <w:rPr>
          <w:rFonts w:ascii="Calibri" w:hAnsi="Calibri"/>
          <w:i/>
        </w:rPr>
        <w:t xml:space="preserve"> </w:t>
      </w:r>
      <w:r w:rsidR="00107E2F" w:rsidRPr="00B17E04">
        <w:rPr>
          <w:rFonts w:ascii="Calibri" w:hAnsi="Calibri"/>
          <w:i/>
        </w:rPr>
        <w:t>indicator</w:t>
      </w:r>
      <w:r>
        <w:rPr>
          <w:rFonts w:ascii="Calibri" w:hAnsi="Calibri"/>
          <w:i/>
        </w:rPr>
        <w:t>s</w:t>
      </w:r>
    </w:p>
    <w:p w:rsidR="00453DF0" w:rsidRPr="00D060C7" w:rsidRDefault="00453DF0" w:rsidP="0052541A">
      <w:pPr>
        <w:pStyle w:val="ListParagraph"/>
        <w:numPr>
          <w:ilvl w:val="0"/>
          <w:numId w:val="5"/>
        </w:numPr>
        <w:rPr>
          <w:rFonts w:ascii="Calibri" w:hAnsi="Calibri"/>
          <w:i/>
        </w:rPr>
      </w:pPr>
      <w:r w:rsidRPr="00D060C7">
        <w:rPr>
          <w:rFonts w:ascii="Calibri" w:hAnsi="Calibri"/>
          <w:i/>
        </w:rPr>
        <w:t>What types of engagement indicators should be used?</w:t>
      </w:r>
    </w:p>
    <w:p w:rsidR="0035053E" w:rsidRDefault="00453DF0" w:rsidP="0052541A">
      <w:pPr>
        <w:pStyle w:val="ListParagraph"/>
        <w:numPr>
          <w:ilvl w:val="0"/>
          <w:numId w:val="5"/>
        </w:numPr>
        <w:rPr>
          <w:rFonts w:ascii="Calibri" w:hAnsi="Calibri"/>
          <w:i/>
        </w:rPr>
      </w:pPr>
      <w:r w:rsidRPr="00D060C7">
        <w:rPr>
          <w:rFonts w:ascii="Calibri" w:hAnsi="Calibri"/>
          <w:i/>
        </w:rPr>
        <w:t>What types of impact indicators should be used?</w:t>
      </w:r>
    </w:p>
    <w:p w:rsidR="0082221F" w:rsidRPr="00B17E04" w:rsidRDefault="009C173A" w:rsidP="00A03DB4">
      <w:pPr>
        <w:pStyle w:val="Heading2"/>
        <w:rPr>
          <w:rFonts w:ascii="Calibri" w:hAnsi="Calibri"/>
          <w:sz w:val="28"/>
          <w:szCs w:val="28"/>
        </w:rPr>
      </w:pPr>
      <w:bookmarkStart w:id="11" w:name="_Toc442112920"/>
      <w:bookmarkStart w:id="12" w:name="_Toc442112959"/>
      <w:bookmarkStart w:id="13" w:name="_Toc442113028"/>
      <w:bookmarkStart w:id="14" w:name="_Toc442112921"/>
      <w:bookmarkStart w:id="15" w:name="_Toc442112960"/>
      <w:bookmarkStart w:id="16" w:name="_Toc442113029"/>
      <w:bookmarkStart w:id="17" w:name="_Toc449700761"/>
      <w:bookmarkEnd w:id="11"/>
      <w:bookmarkEnd w:id="12"/>
      <w:bookmarkEnd w:id="13"/>
      <w:bookmarkEnd w:id="14"/>
      <w:bookmarkEnd w:id="15"/>
      <w:bookmarkEnd w:id="16"/>
      <w:r w:rsidRPr="00B17E04">
        <w:rPr>
          <w:rFonts w:ascii="Calibri" w:hAnsi="Calibri"/>
          <w:sz w:val="28"/>
          <w:szCs w:val="28"/>
        </w:rPr>
        <w:t>Definition</w:t>
      </w:r>
      <w:r w:rsidR="0082221F" w:rsidRPr="00B17E04">
        <w:rPr>
          <w:rFonts w:ascii="Calibri" w:hAnsi="Calibri"/>
          <w:sz w:val="28"/>
          <w:szCs w:val="28"/>
        </w:rPr>
        <w:t xml:space="preserve"> and </w:t>
      </w:r>
      <w:r w:rsidR="00453DF0" w:rsidRPr="00B17E04">
        <w:rPr>
          <w:rFonts w:ascii="Calibri" w:hAnsi="Calibri"/>
          <w:sz w:val="28"/>
          <w:szCs w:val="28"/>
        </w:rPr>
        <w:t>s</w:t>
      </w:r>
      <w:r w:rsidR="0082221F" w:rsidRPr="00B17E04">
        <w:rPr>
          <w:rFonts w:ascii="Calibri" w:hAnsi="Calibri"/>
          <w:sz w:val="28"/>
          <w:szCs w:val="28"/>
        </w:rPr>
        <w:t>cope</w:t>
      </w:r>
      <w:bookmarkEnd w:id="17"/>
    </w:p>
    <w:p w:rsidR="003B6AC3" w:rsidRDefault="00044988" w:rsidP="008A398E">
      <w:pPr>
        <w:rPr>
          <w:rFonts w:ascii="Calibri" w:hAnsi="Calibri"/>
        </w:rPr>
      </w:pPr>
      <w:r w:rsidRPr="00B17E04">
        <w:rPr>
          <w:rFonts w:ascii="Calibri" w:hAnsi="Calibri"/>
        </w:rPr>
        <w:t xml:space="preserve">The assessment </w:t>
      </w:r>
      <w:r w:rsidR="00AF153F">
        <w:rPr>
          <w:rFonts w:ascii="Calibri" w:hAnsi="Calibri"/>
        </w:rPr>
        <w:t xml:space="preserve">is intended to measure </w:t>
      </w:r>
      <w:r w:rsidRPr="00B17E04">
        <w:rPr>
          <w:rFonts w:ascii="Calibri" w:hAnsi="Calibri"/>
        </w:rPr>
        <w:t xml:space="preserve">engagement </w:t>
      </w:r>
      <w:r w:rsidRPr="003D4079">
        <w:rPr>
          <w:rFonts w:ascii="Calibri" w:hAnsi="Calibri"/>
          <w:i/>
        </w:rPr>
        <w:t>and</w:t>
      </w:r>
      <w:r w:rsidRPr="00B17E04">
        <w:rPr>
          <w:rFonts w:ascii="Calibri" w:hAnsi="Calibri"/>
        </w:rPr>
        <w:t xml:space="preserve"> </w:t>
      </w:r>
      <w:r w:rsidR="00AD75B9">
        <w:rPr>
          <w:rFonts w:ascii="Calibri" w:hAnsi="Calibri"/>
        </w:rPr>
        <w:t xml:space="preserve">assess </w:t>
      </w:r>
      <w:r w:rsidRPr="00B17E04">
        <w:rPr>
          <w:rFonts w:ascii="Calibri" w:hAnsi="Calibri"/>
        </w:rPr>
        <w:t>impact. The definitions adopted will guide the types of measures used, the relative importance of measures in determining ratings, and the types of ratings which will be valuable. The definitions will be fundamental to the outcomes of the assessment for the sector.</w:t>
      </w:r>
    </w:p>
    <w:p w:rsidR="003B6AC3" w:rsidRDefault="003B6AC3">
      <w:pPr>
        <w:rPr>
          <w:rFonts w:ascii="Calibri" w:hAnsi="Calibri"/>
        </w:rPr>
      </w:pPr>
      <w:r>
        <w:rPr>
          <w:rFonts w:ascii="Calibri" w:hAnsi="Calibri"/>
        </w:rPr>
        <w:br w:type="page"/>
      </w:r>
    </w:p>
    <w:p w:rsidR="0082221F" w:rsidRPr="00B17E04" w:rsidRDefault="0082221F" w:rsidP="00A03DB4">
      <w:pPr>
        <w:pStyle w:val="Heading3"/>
        <w:rPr>
          <w:rFonts w:ascii="Calibri" w:hAnsi="Calibri"/>
        </w:rPr>
      </w:pPr>
      <w:bookmarkStart w:id="18" w:name="_Toc449700762"/>
      <w:r w:rsidRPr="00B17E04">
        <w:rPr>
          <w:rFonts w:ascii="Calibri" w:hAnsi="Calibri"/>
        </w:rPr>
        <w:lastRenderedPageBreak/>
        <w:t>Definition</w:t>
      </w:r>
      <w:r w:rsidR="009C173A" w:rsidRPr="00B17E04">
        <w:rPr>
          <w:rFonts w:ascii="Calibri" w:hAnsi="Calibri"/>
        </w:rPr>
        <w:t xml:space="preserve"> of </w:t>
      </w:r>
      <w:r w:rsidR="00667682" w:rsidRPr="00B17E04">
        <w:rPr>
          <w:rFonts w:ascii="Calibri" w:hAnsi="Calibri"/>
        </w:rPr>
        <w:t xml:space="preserve">engagement </w:t>
      </w:r>
      <w:r w:rsidR="001D453B">
        <w:rPr>
          <w:rFonts w:ascii="Calibri" w:hAnsi="Calibri"/>
        </w:rPr>
        <w:t>and impact</w:t>
      </w:r>
      <w:bookmarkEnd w:id="18"/>
    </w:p>
    <w:p w:rsidR="001D453B" w:rsidRPr="00B17E04" w:rsidRDefault="001D453B" w:rsidP="001D453B">
      <w:pPr>
        <w:rPr>
          <w:rFonts w:ascii="Calibri" w:hAnsi="Calibri"/>
        </w:rPr>
      </w:pPr>
      <w:r w:rsidRPr="00B17E04">
        <w:rPr>
          <w:rFonts w:ascii="Calibri" w:hAnsi="Calibri"/>
        </w:rPr>
        <w:t xml:space="preserve">Typically, research impact has come to be defined as the effect of research beyond academia. For example, the UK REF which </w:t>
      </w:r>
      <w:r w:rsidR="00AF153F">
        <w:rPr>
          <w:rFonts w:ascii="Calibri" w:hAnsi="Calibri"/>
        </w:rPr>
        <w:t xml:space="preserve">is the primary example of a national assessment of </w:t>
      </w:r>
      <w:r w:rsidRPr="00B17E04">
        <w:rPr>
          <w:rFonts w:ascii="Calibri" w:hAnsi="Calibri"/>
        </w:rPr>
        <w:t>university research impact defined impact as:</w:t>
      </w:r>
    </w:p>
    <w:p w:rsidR="001D453B" w:rsidRPr="00B17E04" w:rsidRDefault="001D453B" w:rsidP="001D453B">
      <w:pPr>
        <w:ind w:left="720"/>
        <w:rPr>
          <w:rFonts w:ascii="Calibri" w:hAnsi="Calibri"/>
          <w:sz w:val="20"/>
        </w:rPr>
      </w:pPr>
      <w:r w:rsidRPr="00B17E04">
        <w:rPr>
          <w:rFonts w:ascii="Calibri" w:hAnsi="Calibri"/>
          <w:sz w:val="20"/>
        </w:rPr>
        <w:t xml:space="preserve">an effect on, change, benefit to the economy, society, culture, public policy or services, health, the environment or quality of life beyond academia. </w:t>
      </w:r>
      <w:r w:rsidRPr="00B17E04">
        <w:rPr>
          <w:rStyle w:val="FootnoteReference"/>
          <w:rFonts w:ascii="Calibri" w:hAnsi="Calibri" w:cs="Arial"/>
          <w:sz w:val="20"/>
        </w:rPr>
        <w:footnoteReference w:id="6"/>
      </w:r>
      <w:r w:rsidRPr="00B17E04">
        <w:rPr>
          <w:rFonts w:ascii="Calibri" w:hAnsi="Calibri"/>
          <w:sz w:val="20"/>
        </w:rPr>
        <w:t xml:space="preserve"> </w:t>
      </w:r>
    </w:p>
    <w:p w:rsidR="001D453B" w:rsidRPr="00B17E04" w:rsidRDefault="001D453B" w:rsidP="001D453B">
      <w:pPr>
        <w:rPr>
          <w:rFonts w:ascii="Calibri" w:hAnsi="Calibri"/>
        </w:rPr>
      </w:pPr>
      <w:r w:rsidRPr="00B17E04">
        <w:rPr>
          <w:rFonts w:ascii="Calibri" w:hAnsi="Calibri"/>
        </w:rPr>
        <w:t xml:space="preserve">Similarly, the ARC in conjunction with a number of Australia’s publicly funded research organisations adopted the following definition </w:t>
      </w:r>
      <w:r w:rsidR="00F7311F">
        <w:rPr>
          <w:rFonts w:ascii="Calibri" w:hAnsi="Calibri"/>
        </w:rPr>
        <w:t xml:space="preserve">in </w:t>
      </w:r>
      <w:r w:rsidRPr="00B17E04">
        <w:rPr>
          <w:rFonts w:ascii="Calibri" w:hAnsi="Calibri"/>
        </w:rPr>
        <w:t xml:space="preserve">its </w:t>
      </w:r>
      <w:r w:rsidRPr="00B17E04">
        <w:rPr>
          <w:rFonts w:ascii="Calibri" w:hAnsi="Calibri"/>
          <w:i/>
        </w:rPr>
        <w:t>Research Impact Principles and Framework</w:t>
      </w:r>
      <w:r w:rsidRPr="00B17E04">
        <w:rPr>
          <w:rFonts w:ascii="Calibri" w:hAnsi="Calibri"/>
        </w:rPr>
        <w:t xml:space="preserve"> (2012): </w:t>
      </w:r>
    </w:p>
    <w:p w:rsidR="001D453B" w:rsidRDefault="001D453B" w:rsidP="001D453B">
      <w:pPr>
        <w:ind w:left="720"/>
        <w:rPr>
          <w:rFonts w:ascii="Calibri" w:hAnsi="Calibri"/>
          <w:sz w:val="20"/>
        </w:rPr>
      </w:pPr>
      <w:r w:rsidRPr="00B17E04">
        <w:rPr>
          <w:rFonts w:ascii="Calibri" w:hAnsi="Calibri"/>
          <w:sz w:val="20"/>
        </w:rPr>
        <w:t>Research impact is the demonstrable contribution that research makes to the economy, society, culture, national security, public policy or services, health, the environment, or quality of life, b</w:t>
      </w:r>
      <w:r>
        <w:rPr>
          <w:rFonts w:ascii="Calibri" w:hAnsi="Calibri"/>
          <w:sz w:val="20"/>
        </w:rPr>
        <w:t>eyond contributions to academia</w:t>
      </w:r>
      <w:r w:rsidRPr="00B17E04">
        <w:rPr>
          <w:rFonts w:ascii="Calibri" w:hAnsi="Calibri"/>
          <w:sz w:val="20"/>
        </w:rPr>
        <w:t xml:space="preserve">. </w:t>
      </w:r>
      <w:r w:rsidRPr="00B17E04">
        <w:rPr>
          <w:rStyle w:val="FootnoteReference"/>
          <w:rFonts w:ascii="Calibri" w:hAnsi="Calibri" w:cs="Arial"/>
          <w:sz w:val="20"/>
        </w:rPr>
        <w:footnoteReference w:id="7"/>
      </w:r>
      <w:r w:rsidRPr="00B17E04">
        <w:rPr>
          <w:rFonts w:ascii="Calibri" w:hAnsi="Calibri"/>
          <w:sz w:val="20"/>
        </w:rPr>
        <w:t xml:space="preserve"> </w:t>
      </w:r>
    </w:p>
    <w:p w:rsidR="00044988" w:rsidRPr="00B17E04" w:rsidRDefault="000A28E3" w:rsidP="008A398E">
      <w:pPr>
        <w:rPr>
          <w:rFonts w:ascii="Calibri" w:hAnsi="Calibri"/>
        </w:rPr>
      </w:pPr>
      <w:r>
        <w:rPr>
          <w:rFonts w:ascii="Calibri" w:hAnsi="Calibri"/>
        </w:rPr>
        <w:t>A</w:t>
      </w:r>
      <w:r w:rsidR="001D453B">
        <w:rPr>
          <w:rFonts w:ascii="Calibri" w:hAnsi="Calibri"/>
        </w:rPr>
        <w:t xml:space="preserve"> recent </w:t>
      </w:r>
      <w:r w:rsidR="00044988" w:rsidRPr="00B17E04">
        <w:rPr>
          <w:rFonts w:ascii="Calibri" w:hAnsi="Calibri"/>
        </w:rPr>
        <w:t xml:space="preserve">trial by </w:t>
      </w:r>
      <w:r w:rsidR="006412F9" w:rsidRPr="00B17E04">
        <w:rPr>
          <w:rFonts w:ascii="Calibri" w:hAnsi="Calibri"/>
        </w:rPr>
        <w:t xml:space="preserve">ATSE </w:t>
      </w:r>
      <w:r w:rsidR="001D453B">
        <w:rPr>
          <w:rFonts w:ascii="Calibri" w:hAnsi="Calibri"/>
        </w:rPr>
        <w:t xml:space="preserve">which developed metrics from ERA data </w:t>
      </w:r>
      <w:r w:rsidR="00044988" w:rsidRPr="00B17E04">
        <w:rPr>
          <w:rFonts w:ascii="Calibri" w:hAnsi="Calibri"/>
        </w:rPr>
        <w:t xml:space="preserve">chose to focus on research engagement only. ATSE’s reasoning was that research impact focussed on the late stages of the research process and that there are </w:t>
      </w:r>
      <w:r w:rsidR="001D453B">
        <w:rPr>
          <w:rFonts w:ascii="Calibri" w:hAnsi="Calibri"/>
        </w:rPr>
        <w:t xml:space="preserve">significant </w:t>
      </w:r>
      <w:r w:rsidR="00044988" w:rsidRPr="00B17E04">
        <w:rPr>
          <w:rFonts w:ascii="Calibri" w:hAnsi="Calibri"/>
        </w:rPr>
        <w:t>methodological difficulties</w:t>
      </w:r>
      <w:r w:rsidR="001D453B">
        <w:rPr>
          <w:rFonts w:ascii="Calibri" w:hAnsi="Calibri"/>
        </w:rPr>
        <w:t xml:space="preserve"> </w:t>
      </w:r>
      <w:r w:rsidR="00AF153F">
        <w:rPr>
          <w:rFonts w:ascii="Calibri" w:hAnsi="Calibri"/>
        </w:rPr>
        <w:t xml:space="preserve">in </w:t>
      </w:r>
      <w:r w:rsidR="00AD75B9">
        <w:rPr>
          <w:rFonts w:ascii="Calibri" w:hAnsi="Calibri"/>
        </w:rPr>
        <w:t xml:space="preserve">assessing </w:t>
      </w:r>
      <w:r w:rsidR="00AF153F">
        <w:rPr>
          <w:rFonts w:ascii="Calibri" w:hAnsi="Calibri"/>
        </w:rPr>
        <w:t xml:space="preserve">impact </w:t>
      </w:r>
      <w:r w:rsidR="001D453B">
        <w:rPr>
          <w:rFonts w:ascii="Calibri" w:hAnsi="Calibri"/>
        </w:rPr>
        <w:t>(many of these will be noted later in this paper).</w:t>
      </w:r>
      <w:r w:rsidR="00044988" w:rsidRPr="00B17E04">
        <w:rPr>
          <w:rFonts w:ascii="Calibri" w:hAnsi="Calibri"/>
        </w:rPr>
        <w:t xml:space="preserve"> Therefore, ATSE </w:t>
      </w:r>
      <w:r w:rsidR="001D453B">
        <w:rPr>
          <w:rFonts w:ascii="Calibri" w:hAnsi="Calibri"/>
        </w:rPr>
        <w:t xml:space="preserve">defined </w:t>
      </w:r>
      <w:r w:rsidR="00044988" w:rsidRPr="00B17E04">
        <w:rPr>
          <w:rFonts w:ascii="Calibri" w:hAnsi="Calibri"/>
        </w:rPr>
        <w:t xml:space="preserve">engagement as: </w:t>
      </w:r>
    </w:p>
    <w:p w:rsidR="00044988" w:rsidRPr="00B17E04" w:rsidRDefault="00044988" w:rsidP="003D4079">
      <w:pPr>
        <w:ind w:left="720"/>
        <w:rPr>
          <w:rFonts w:ascii="Calibri" w:hAnsi="Calibri"/>
          <w:sz w:val="20"/>
        </w:rPr>
      </w:pPr>
      <w:r w:rsidRPr="00B17E04">
        <w:rPr>
          <w:rFonts w:ascii="Calibri" w:hAnsi="Calibri"/>
          <w:sz w:val="20"/>
        </w:rPr>
        <w:t>the interaction between researchers and research organisations and their larger communities/industries for the mutually beneficial exchange of knowledge, understanding and resources in a context of partnership and reciprocity.</w:t>
      </w:r>
      <w:r w:rsidRPr="00B17E04">
        <w:rPr>
          <w:rStyle w:val="FootnoteReference"/>
          <w:rFonts w:ascii="Calibri" w:hAnsi="Calibri" w:cs="Arial"/>
          <w:sz w:val="20"/>
        </w:rPr>
        <w:footnoteReference w:id="8"/>
      </w:r>
    </w:p>
    <w:p w:rsidR="0082221F" w:rsidRDefault="00F85674" w:rsidP="008A398E">
      <w:pPr>
        <w:rPr>
          <w:rFonts w:ascii="Calibri" w:hAnsi="Calibri"/>
        </w:rPr>
      </w:pPr>
      <w:r>
        <w:rPr>
          <w:rFonts w:ascii="Calibri" w:hAnsi="Calibri"/>
        </w:rPr>
        <w:t>The OECD has recently focussed on</w:t>
      </w:r>
      <w:r w:rsidR="001D453B">
        <w:rPr>
          <w:rFonts w:ascii="Calibri" w:hAnsi="Calibri"/>
        </w:rPr>
        <w:t xml:space="preserve"> knowledge transfer and commercialisation in a review of trends and strategies for commercialising public research</w:t>
      </w:r>
      <w:r>
        <w:rPr>
          <w:rFonts w:ascii="Calibri" w:hAnsi="Calibri"/>
        </w:rPr>
        <w:t>:</w:t>
      </w:r>
    </w:p>
    <w:p w:rsidR="00F85674" w:rsidRPr="00F85674" w:rsidRDefault="00F85674" w:rsidP="00F85674">
      <w:pPr>
        <w:ind w:left="720"/>
        <w:rPr>
          <w:rFonts w:ascii="Calibri" w:hAnsi="Calibri"/>
          <w:sz w:val="20"/>
          <w:szCs w:val="20"/>
        </w:rPr>
      </w:pPr>
      <w:r w:rsidRPr="00F85674">
        <w:rPr>
          <w:rFonts w:ascii="Calibri" w:hAnsi="Calibri"/>
          <w:sz w:val="20"/>
          <w:szCs w:val="20"/>
        </w:rPr>
        <w:t>Knowledge transfer and commercialisation of public research refer in a broader sense to the multiple ways in which knowledge from universities and public research institutions (PRIs) can be exploited by firms and researchers themselves so as to generate economic and social value and industrial development.</w:t>
      </w:r>
      <w:r>
        <w:rPr>
          <w:rStyle w:val="FootnoteReference"/>
          <w:rFonts w:ascii="Calibri" w:hAnsi="Calibri"/>
          <w:sz w:val="20"/>
          <w:szCs w:val="20"/>
        </w:rPr>
        <w:footnoteReference w:id="9"/>
      </w:r>
    </w:p>
    <w:bookmarkEnd w:id="0"/>
    <w:p w:rsidR="00B35E3E" w:rsidRDefault="008A74F4" w:rsidP="00B35E3E">
      <w:r>
        <w:t>It is important to recognise that</w:t>
      </w:r>
      <w:r w:rsidR="00B35E3E" w:rsidRPr="00B247C5">
        <w:t xml:space="preserve"> </w:t>
      </w:r>
      <w:r w:rsidR="003D1BA2">
        <w:t xml:space="preserve">the </w:t>
      </w:r>
      <w:r w:rsidR="00B35E3E" w:rsidRPr="00B247C5">
        <w:t>definition</w:t>
      </w:r>
      <w:r w:rsidR="00B35E3E">
        <w:t>s</w:t>
      </w:r>
      <w:r w:rsidR="00B35E3E" w:rsidRPr="00B247C5">
        <w:t xml:space="preserve"> of </w:t>
      </w:r>
      <w:r w:rsidR="00B35E3E">
        <w:t xml:space="preserve">research engagement and impact </w:t>
      </w:r>
      <w:r w:rsidR="00B35E3E" w:rsidRPr="00B247C5">
        <w:t>adopted may advantage some disciplines over others</w:t>
      </w:r>
      <w:r w:rsidR="003D1BA2">
        <w:t>. Some definitions may also lead to</w:t>
      </w:r>
      <w:r w:rsidR="00B35E3E" w:rsidRPr="00B247C5">
        <w:t xml:space="preserve"> </w:t>
      </w:r>
      <w:r w:rsidR="003D1BA2">
        <w:t xml:space="preserve">more emphasis being placed on </w:t>
      </w:r>
      <w:r w:rsidR="00B35E3E" w:rsidRPr="00B247C5">
        <w:t>short-term</w:t>
      </w:r>
      <w:r w:rsidR="003D1BA2">
        <w:t>,</w:t>
      </w:r>
      <w:r w:rsidR="00B35E3E" w:rsidRPr="00B247C5">
        <w:t xml:space="preserve"> applied, </w:t>
      </w:r>
      <w:r w:rsidR="003D1BA2">
        <w:t xml:space="preserve">or </w:t>
      </w:r>
      <w:r w:rsidR="00B35E3E" w:rsidRPr="00B247C5">
        <w:t xml:space="preserve">business focussed research </w:t>
      </w:r>
      <w:r w:rsidR="003D1BA2">
        <w:t xml:space="preserve">over the </w:t>
      </w:r>
      <w:r w:rsidR="00B35E3E" w:rsidRPr="00B247C5">
        <w:t>longer-term public benefit</w:t>
      </w:r>
      <w:r w:rsidR="003D1BA2">
        <w:t>s</w:t>
      </w:r>
      <w:r w:rsidR="00B35E3E" w:rsidRPr="00B247C5">
        <w:t xml:space="preserve"> derived from more fundamental research. The intangible nature of some social </w:t>
      </w:r>
      <w:r w:rsidR="00B35E3E">
        <w:t>benefit</w:t>
      </w:r>
      <w:r w:rsidR="00B35E3E" w:rsidRPr="00B247C5">
        <w:t>s of research makes qu</w:t>
      </w:r>
      <w:r w:rsidR="00B35E3E">
        <w:t>antification difficult and so</w:t>
      </w:r>
      <w:r w:rsidR="00B35E3E" w:rsidRPr="00B247C5">
        <w:t xml:space="preserve"> </w:t>
      </w:r>
      <w:r w:rsidR="00A42859">
        <w:t>qualitative approaches</w:t>
      </w:r>
      <w:r w:rsidR="00B35E3E" w:rsidRPr="00B247C5">
        <w:t xml:space="preserve"> based on narrative explanations of the </w:t>
      </w:r>
      <w:r w:rsidR="00B35E3E">
        <w:t>benefits</w:t>
      </w:r>
      <w:r w:rsidR="00B35E3E" w:rsidRPr="00B247C5">
        <w:t xml:space="preserve"> of research projects</w:t>
      </w:r>
      <w:r w:rsidR="00AF153F">
        <w:t xml:space="preserve"> ha</w:t>
      </w:r>
      <w:r w:rsidR="003D1BA2">
        <w:t>ve</w:t>
      </w:r>
      <w:r w:rsidR="00AF153F">
        <w:t xml:space="preserve"> been advocated to overcome this.</w:t>
      </w:r>
      <w:r w:rsidR="00B35E3E" w:rsidRPr="00B247C5">
        <w:t xml:space="preserve"> </w:t>
      </w:r>
      <w:r w:rsidR="00B35E3E">
        <w:t xml:space="preserve">Although more easily measured, </w:t>
      </w:r>
      <w:r w:rsidR="00B35E3E" w:rsidRPr="00B35E3E">
        <w:t>overemphasis</w:t>
      </w:r>
      <w:r w:rsidR="00B35E3E" w:rsidRPr="00B247C5">
        <w:t xml:space="preserve"> on industry engagement</w:t>
      </w:r>
      <w:r w:rsidR="00AF153F">
        <w:t xml:space="preserve"> and</w:t>
      </w:r>
      <w:r w:rsidR="00B35E3E" w:rsidRPr="00B247C5">
        <w:t xml:space="preserve"> </w:t>
      </w:r>
      <w:r w:rsidR="00AF153F">
        <w:t>income measures</w:t>
      </w:r>
      <w:r w:rsidR="00B35E3E" w:rsidRPr="00B247C5">
        <w:t xml:space="preserve"> on research </w:t>
      </w:r>
      <w:r w:rsidR="006412F9">
        <w:t xml:space="preserve">can </w:t>
      </w:r>
      <w:r w:rsidR="00B35E3E">
        <w:t xml:space="preserve">have long term </w:t>
      </w:r>
      <w:r w:rsidR="006412F9">
        <w:t xml:space="preserve">negative </w:t>
      </w:r>
      <w:r w:rsidR="00B35E3E">
        <w:t>implications</w:t>
      </w:r>
      <w:r w:rsidR="00B35E3E" w:rsidRPr="00B247C5">
        <w:t xml:space="preserve">. </w:t>
      </w:r>
      <w:r w:rsidR="00B35E3E">
        <w:t>N</w:t>
      </w:r>
      <w:r w:rsidR="00B35E3E" w:rsidRPr="00B247C5">
        <w:t xml:space="preserve">arrow </w:t>
      </w:r>
      <w:r w:rsidR="00AF153F">
        <w:t>measures,</w:t>
      </w:r>
      <w:r w:rsidR="00B35E3E" w:rsidRPr="00B247C5">
        <w:t xml:space="preserve"> if used in isolation, </w:t>
      </w:r>
      <w:r w:rsidR="006412F9">
        <w:t>can</w:t>
      </w:r>
      <w:r w:rsidR="006412F9" w:rsidRPr="00B247C5">
        <w:t xml:space="preserve"> </w:t>
      </w:r>
      <w:r w:rsidR="00B35E3E" w:rsidRPr="00B247C5">
        <w:t xml:space="preserve">drive researchers to maximise measures associated </w:t>
      </w:r>
      <w:r w:rsidR="00DB42C0">
        <w:t xml:space="preserve">with </w:t>
      </w:r>
      <w:r w:rsidR="00B35E3E" w:rsidRPr="00B247C5">
        <w:t>short-term</w:t>
      </w:r>
      <w:r w:rsidR="00B35E3E">
        <w:t xml:space="preserve"> input measures at the expens</w:t>
      </w:r>
      <w:r w:rsidR="00DB42C0">
        <w:t xml:space="preserve">e of </w:t>
      </w:r>
      <w:r w:rsidR="00B35E3E">
        <w:t xml:space="preserve">potential </w:t>
      </w:r>
      <w:r w:rsidR="00B35E3E" w:rsidRPr="00B247C5">
        <w:t xml:space="preserve">long-term economic </w:t>
      </w:r>
      <w:r w:rsidR="00B35E3E">
        <w:t xml:space="preserve">and social </w:t>
      </w:r>
      <w:r w:rsidR="00B35E3E" w:rsidRPr="00B247C5">
        <w:t>benefits</w:t>
      </w:r>
      <w:r w:rsidR="00B35E3E">
        <w:t>.</w:t>
      </w:r>
    </w:p>
    <w:p w:rsidR="0060412F" w:rsidRPr="0060412F" w:rsidRDefault="00D644DE" w:rsidP="00B35E3E">
      <w:pPr>
        <w:rPr>
          <w:b/>
          <w:i/>
        </w:rPr>
      </w:pPr>
      <w:r>
        <w:rPr>
          <w:b/>
          <w:i/>
        </w:rPr>
        <w:t xml:space="preserve">Consultation </w:t>
      </w:r>
      <w:r w:rsidR="00461016">
        <w:rPr>
          <w:b/>
          <w:i/>
        </w:rPr>
        <w:t>q</w:t>
      </w:r>
      <w:r w:rsidR="0060412F" w:rsidRPr="0060412F">
        <w:rPr>
          <w:b/>
          <w:i/>
        </w:rPr>
        <w:t>uestions</w:t>
      </w:r>
    </w:p>
    <w:p w:rsidR="0060412F" w:rsidRPr="0060412F" w:rsidRDefault="0060412F" w:rsidP="0052541A">
      <w:pPr>
        <w:pStyle w:val="ListParagraph"/>
        <w:numPr>
          <w:ilvl w:val="0"/>
          <w:numId w:val="10"/>
        </w:numPr>
        <w:rPr>
          <w:rFonts w:ascii="Calibri" w:hAnsi="Calibri"/>
          <w:b/>
          <w:i/>
        </w:rPr>
      </w:pPr>
      <w:r w:rsidRPr="0060412F">
        <w:rPr>
          <w:rFonts w:ascii="Calibri" w:hAnsi="Calibri"/>
          <w:b/>
          <w:i/>
        </w:rPr>
        <w:t xml:space="preserve">What definition of ‘engagement’ </w:t>
      </w:r>
      <w:r w:rsidR="00394883">
        <w:rPr>
          <w:rFonts w:ascii="Calibri" w:hAnsi="Calibri"/>
          <w:b/>
          <w:i/>
        </w:rPr>
        <w:t xml:space="preserve">should be used </w:t>
      </w:r>
      <w:r w:rsidRPr="0060412F">
        <w:rPr>
          <w:rFonts w:ascii="Calibri" w:hAnsi="Calibri"/>
          <w:b/>
          <w:i/>
        </w:rPr>
        <w:t>for the purpose of assessment?</w:t>
      </w:r>
    </w:p>
    <w:p w:rsidR="0060412F" w:rsidRPr="0060412F" w:rsidRDefault="0060412F" w:rsidP="0052541A">
      <w:pPr>
        <w:pStyle w:val="ListParagraph"/>
        <w:numPr>
          <w:ilvl w:val="0"/>
          <w:numId w:val="10"/>
        </w:numPr>
        <w:rPr>
          <w:rFonts w:ascii="Calibri" w:hAnsi="Calibri"/>
          <w:b/>
          <w:i/>
        </w:rPr>
      </w:pPr>
      <w:r w:rsidRPr="0060412F">
        <w:rPr>
          <w:rFonts w:ascii="Calibri" w:hAnsi="Calibri"/>
          <w:b/>
          <w:i/>
        </w:rPr>
        <w:t>What definition of ‘impact’</w:t>
      </w:r>
      <w:r w:rsidR="00394883">
        <w:rPr>
          <w:rFonts w:ascii="Calibri" w:hAnsi="Calibri"/>
          <w:b/>
          <w:i/>
        </w:rPr>
        <w:t xml:space="preserve"> should be used</w:t>
      </w:r>
      <w:r w:rsidRPr="0060412F">
        <w:rPr>
          <w:rFonts w:ascii="Calibri" w:hAnsi="Calibri"/>
          <w:b/>
          <w:i/>
        </w:rPr>
        <w:t xml:space="preserve"> for the purpose of assessment?</w:t>
      </w:r>
    </w:p>
    <w:p w:rsidR="006724FC" w:rsidRPr="00B17E04" w:rsidRDefault="00453DF0" w:rsidP="006724FC">
      <w:pPr>
        <w:pStyle w:val="Heading3"/>
        <w:rPr>
          <w:rFonts w:ascii="Calibri" w:hAnsi="Calibri"/>
        </w:rPr>
      </w:pPr>
      <w:bookmarkStart w:id="19" w:name="_Toc449700763"/>
      <w:r w:rsidRPr="00B17E04">
        <w:rPr>
          <w:rFonts w:ascii="Calibri" w:hAnsi="Calibri"/>
        </w:rPr>
        <w:lastRenderedPageBreak/>
        <w:t>Scope of a</w:t>
      </w:r>
      <w:r w:rsidR="006724FC" w:rsidRPr="00B17E04">
        <w:rPr>
          <w:rFonts w:ascii="Calibri" w:hAnsi="Calibri"/>
        </w:rPr>
        <w:t>ssessment</w:t>
      </w:r>
      <w:bookmarkEnd w:id="19"/>
    </w:p>
    <w:p w:rsidR="00720709" w:rsidRDefault="008A74F4" w:rsidP="00BE72D7">
      <w:pPr>
        <w:rPr>
          <w:rFonts w:ascii="Calibri" w:hAnsi="Calibri"/>
        </w:rPr>
      </w:pPr>
      <w:r>
        <w:rPr>
          <w:rFonts w:ascii="Calibri" w:hAnsi="Calibri"/>
        </w:rPr>
        <w:t>T</w:t>
      </w:r>
      <w:r w:rsidR="006724FC" w:rsidRPr="00B17E04">
        <w:rPr>
          <w:rFonts w:ascii="Calibri" w:hAnsi="Calibri"/>
        </w:rPr>
        <w:t xml:space="preserve">he engagement and impact assessment </w:t>
      </w:r>
      <w:r>
        <w:rPr>
          <w:rFonts w:ascii="Calibri" w:hAnsi="Calibri"/>
        </w:rPr>
        <w:t xml:space="preserve">will </w:t>
      </w:r>
      <w:r w:rsidR="00556DB9" w:rsidRPr="00B17E04">
        <w:rPr>
          <w:rFonts w:ascii="Calibri" w:hAnsi="Calibri"/>
        </w:rPr>
        <w:t xml:space="preserve">cover all research disciplines and </w:t>
      </w:r>
      <w:r w:rsidR="00A42859">
        <w:rPr>
          <w:rFonts w:ascii="Calibri" w:hAnsi="Calibri"/>
        </w:rPr>
        <w:t xml:space="preserve">include </w:t>
      </w:r>
      <w:r w:rsidR="00556DB9" w:rsidRPr="00B17E04">
        <w:rPr>
          <w:rFonts w:ascii="Calibri" w:hAnsi="Calibri"/>
        </w:rPr>
        <w:t xml:space="preserve">the 42 universities currently defined by the Table A and Table </w:t>
      </w:r>
      <w:r w:rsidR="00A42859">
        <w:rPr>
          <w:rFonts w:ascii="Calibri" w:hAnsi="Calibri"/>
        </w:rPr>
        <w:t xml:space="preserve">B </w:t>
      </w:r>
      <w:r w:rsidR="00556DB9" w:rsidRPr="00B17E04">
        <w:rPr>
          <w:rFonts w:ascii="Calibri" w:hAnsi="Calibri"/>
        </w:rPr>
        <w:t xml:space="preserve">provisions of the </w:t>
      </w:r>
      <w:r w:rsidR="00556DB9" w:rsidRPr="00B17E04">
        <w:rPr>
          <w:rFonts w:ascii="Calibri" w:hAnsi="Calibri"/>
          <w:i/>
        </w:rPr>
        <w:t>Higher Education Support Act</w:t>
      </w:r>
      <w:r w:rsidR="00556DB9" w:rsidRPr="00B17E04">
        <w:rPr>
          <w:rFonts w:ascii="Calibri" w:hAnsi="Calibri"/>
        </w:rPr>
        <w:t xml:space="preserve"> 2003.</w:t>
      </w:r>
      <w:r w:rsidR="00A42859">
        <w:rPr>
          <w:rFonts w:ascii="Calibri" w:hAnsi="Calibri"/>
        </w:rPr>
        <w:t xml:space="preserve"> Beyond this,</w:t>
      </w:r>
      <w:r w:rsidR="00F67B0E" w:rsidRPr="00B17E04">
        <w:rPr>
          <w:rFonts w:ascii="Calibri" w:hAnsi="Calibri"/>
        </w:rPr>
        <w:t xml:space="preserve"> </w:t>
      </w:r>
      <w:r w:rsidR="00720709">
        <w:rPr>
          <w:rFonts w:ascii="Calibri" w:hAnsi="Calibri"/>
        </w:rPr>
        <w:t xml:space="preserve">consultation is being sought on </w:t>
      </w:r>
      <w:r w:rsidR="00F67B0E" w:rsidRPr="00B17E04">
        <w:rPr>
          <w:rFonts w:ascii="Calibri" w:hAnsi="Calibri"/>
        </w:rPr>
        <w:t>the scope of the assessment</w:t>
      </w:r>
      <w:r w:rsidR="00BE72D7" w:rsidRPr="00B17E04">
        <w:rPr>
          <w:rFonts w:ascii="Calibri" w:hAnsi="Calibri"/>
        </w:rPr>
        <w:t xml:space="preserve"> in terms of its c</w:t>
      </w:r>
      <w:r w:rsidR="00F67B0E" w:rsidRPr="00B17E04">
        <w:rPr>
          <w:rFonts w:ascii="Calibri" w:hAnsi="Calibri"/>
          <w:i/>
        </w:rPr>
        <w:t xml:space="preserve">overage of research </w:t>
      </w:r>
      <w:r w:rsidR="00F67B0E" w:rsidRPr="005B7244">
        <w:rPr>
          <w:rFonts w:ascii="Calibri" w:hAnsi="Calibri"/>
          <w:i/>
        </w:rPr>
        <w:t>activity</w:t>
      </w:r>
      <w:r w:rsidR="00F67B0E" w:rsidRPr="005B7244">
        <w:rPr>
          <w:rFonts w:ascii="Calibri" w:hAnsi="Calibri"/>
        </w:rPr>
        <w:t xml:space="preserve">. </w:t>
      </w:r>
    </w:p>
    <w:p w:rsidR="00F67B0E" w:rsidRPr="00B17E04" w:rsidRDefault="00F67B0E" w:rsidP="00BE72D7">
      <w:pPr>
        <w:rPr>
          <w:rFonts w:ascii="Calibri" w:hAnsi="Calibri"/>
          <w:sz w:val="20"/>
          <w:szCs w:val="20"/>
        </w:rPr>
      </w:pPr>
      <w:r w:rsidRPr="00B17E04">
        <w:rPr>
          <w:rFonts w:ascii="Calibri" w:hAnsi="Calibri"/>
        </w:rPr>
        <w:t>Unlike a number of other research evaluation systems, ERA is a comprehensive evaluation of research activity, requiring universities to submit data o</w:t>
      </w:r>
      <w:r w:rsidR="00DB42C0">
        <w:rPr>
          <w:rFonts w:ascii="Calibri" w:hAnsi="Calibri"/>
        </w:rPr>
        <w:t>n</w:t>
      </w:r>
      <w:r w:rsidRPr="00B17E04">
        <w:rPr>
          <w:rFonts w:ascii="Calibri" w:hAnsi="Calibri"/>
        </w:rPr>
        <w:t xml:space="preserve"> </w:t>
      </w:r>
      <w:r w:rsidRPr="00B17E04">
        <w:rPr>
          <w:rFonts w:ascii="Calibri" w:hAnsi="Calibri"/>
          <w:i/>
        </w:rPr>
        <w:t>all</w:t>
      </w:r>
      <w:r w:rsidRPr="00B17E04">
        <w:rPr>
          <w:rFonts w:ascii="Calibri" w:hAnsi="Calibri"/>
        </w:rPr>
        <w:t xml:space="preserve"> of their </w:t>
      </w:r>
      <w:r w:rsidR="00514467" w:rsidRPr="00B17E04">
        <w:rPr>
          <w:rFonts w:ascii="Calibri" w:hAnsi="Calibri"/>
        </w:rPr>
        <w:t xml:space="preserve">research staff, </w:t>
      </w:r>
      <w:r w:rsidRPr="00B17E04">
        <w:rPr>
          <w:rFonts w:ascii="Calibri" w:hAnsi="Calibri"/>
        </w:rPr>
        <w:t>research outputs, research income, and other indicators that are eligible for submission.</w:t>
      </w:r>
      <w:r w:rsidR="00514467" w:rsidRPr="00B17E04">
        <w:rPr>
          <w:rStyle w:val="FootnoteReference"/>
          <w:rFonts w:ascii="Calibri" w:hAnsi="Calibri"/>
        </w:rPr>
        <w:footnoteReference w:id="10"/>
      </w:r>
      <w:r w:rsidRPr="00B17E04">
        <w:rPr>
          <w:rFonts w:ascii="Calibri" w:hAnsi="Calibri"/>
        </w:rPr>
        <w:t xml:space="preserve"> As a result, ERA provide</w:t>
      </w:r>
      <w:r w:rsidR="00982567">
        <w:rPr>
          <w:rFonts w:ascii="Calibri" w:hAnsi="Calibri"/>
        </w:rPr>
        <w:t>s</w:t>
      </w:r>
      <w:r w:rsidRPr="00B17E04">
        <w:rPr>
          <w:rFonts w:ascii="Calibri" w:hAnsi="Calibri"/>
        </w:rPr>
        <w:t xml:space="preserve"> a complete view of the research </w:t>
      </w:r>
      <w:r w:rsidR="00514467" w:rsidRPr="00B17E04">
        <w:rPr>
          <w:rFonts w:ascii="Calibri" w:hAnsi="Calibri"/>
        </w:rPr>
        <w:t xml:space="preserve">performance </w:t>
      </w:r>
      <w:r w:rsidRPr="00B17E04">
        <w:rPr>
          <w:rFonts w:ascii="Calibri" w:hAnsi="Calibri"/>
        </w:rPr>
        <w:t>in all Australia</w:t>
      </w:r>
      <w:r w:rsidR="006412F9">
        <w:rPr>
          <w:rFonts w:ascii="Calibri" w:hAnsi="Calibri"/>
        </w:rPr>
        <w:t>n</w:t>
      </w:r>
      <w:r w:rsidRPr="00B17E04">
        <w:rPr>
          <w:rFonts w:ascii="Calibri" w:hAnsi="Calibri"/>
        </w:rPr>
        <w:t xml:space="preserve"> universities. It allows for the identification of areas of excellence as well as areas that require development or a shift of focus.</w:t>
      </w:r>
      <w:r w:rsidR="00514467" w:rsidRPr="00B17E04">
        <w:rPr>
          <w:rFonts w:ascii="Calibri" w:hAnsi="Calibri"/>
        </w:rPr>
        <w:t xml:space="preserve"> The UK REF (and its predecessors) are selective assessments that require the nomination of the “best work” produced by staff. </w:t>
      </w:r>
      <w:r w:rsidR="00BE72D7" w:rsidRPr="00B17E04">
        <w:rPr>
          <w:rFonts w:ascii="Calibri" w:hAnsi="Calibri"/>
        </w:rPr>
        <w:t xml:space="preserve">Similarly, the REF assessed “the impact of excellent research undertaken within each submitted unit ... [through] specific examples of impacts </w:t>
      </w:r>
      <w:r w:rsidR="00DC0704" w:rsidRPr="00B17E04">
        <w:rPr>
          <w:rFonts w:ascii="Calibri" w:hAnsi="Calibri"/>
        </w:rPr>
        <w:t xml:space="preserve">… </w:t>
      </w:r>
      <w:r w:rsidR="00BE72D7" w:rsidRPr="00B17E04">
        <w:rPr>
          <w:rFonts w:ascii="Calibri" w:hAnsi="Calibri"/>
        </w:rPr>
        <w:t>and by the submitted unit’s general approach to enabling impact from its research.”</w:t>
      </w:r>
      <w:r w:rsidR="00BE72D7" w:rsidRPr="00B17E04">
        <w:rPr>
          <w:rStyle w:val="FootnoteReference"/>
          <w:rFonts w:ascii="Calibri" w:hAnsi="Calibri"/>
        </w:rPr>
        <w:footnoteReference w:id="11"/>
      </w:r>
    </w:p>
    <w:p w:rsidR="00F37D36" w:rsidRPr="000D0574" w:rsidRDefault="00DC0704">
      <w:pPr>
        <w:rPr>
          <w:rFonts w:ascii="Calibri" w:hAnsi="Calibri"/>
        </w:rPr>
      </w:pPr>
      <w:r w:rsidRPr="00B17E04">
        <w:rPr>
          <w:rFonts w:ascii="Calibri" w:hAnsi="Calibri"/>
        </w:rPr>
        <w:t xml:space="preserve">As discussed below, there are a number of practical challenges to </w:t>
      </w:r>
      <w:r w:rsidR="00715A19">
        <w:rPr>
          <w:rFonts w:ascii="Calibri" w:hAnsi="Calibri"/>
        </w:rPr>
        <w:t>assess</w:t>
      </w:r>
      <w:r w:rsidR="00715A19" w:rsidRPr="00B17E04">
        <w:rPr>
          <w:rFonts w:ascii="Calibri" w:hAnsi="Calibri"/>
        </w:rPr>
        <w:t xml:space="preserve">ing </w:t>
      </w:r>
      <w:r w:rsidRPr="00B17E04">
        <w:rPr>
          <w:rFonts w:ascii="Calibri" w:hAnsi="Calibri"/>
        </w:rPr>
        <w:t>impact, including the difficulties of identifying impacts</w:t>
      </w:r>
      <w:r w:rsidR="00AA0877">
        <w:rPr>
          <w:rFonts w:ascii="Calibri" w:hAnsi="Calibri"/>
        </w:rPr>
        <w:t xml:space="preserve"> beyond academia</w:t>
      </w:r>
      <w:r w:rsidRPr="00B17E04">
        <w:rPr>
          <w:rFonts w:ascii="Calibri" w:hAnsi="Calibri"/>
        </w:rPr>
        <w:t xml:space="preserve">, the significant time delays between research </w:t>
      </w:r>
      <w:r w:rsidR="00982567">
        <w:rPr>
          <w:rFonts w:ascii="Calibri" w:hAnsi="Calibri"/>
        </w:rPr>
        <w:t xml:space="preserve">and </w:t>
      </w:r>
      <w:r w:rsidRPr="00B17E04">
        <w:rPr>
          <w:rFonts w:ascii="Calibri" w:hAnsi="Calibri"/>
        </w:rPr>
        <w:t xml:space="preserve">impact, and </w:t>
      </w:r>
      <w:r w:rsidR="003D1BA2">
        <w:rPr>
          <w:rFonts w:ascii="Calibri" w:hAnsi="Calibri"/>
        </w:rPr>
        <w:t xml:space="preserve">the </w:t>
      </w:r>
      <w:r w:rsidRPr="00B17E04">
        <w:rPr>
          <w:rFonts w:ascii="Calibri" w:hAnsi="Calibri"/>
        </w:rPr>
        <w:t xml:space="preserve">cost of data collection.  Although these challenges </w:t>
      </w:r>
      <w:r w:rsidR="00634663">
        <w:rPr>
          <w:rFonts w:ascii="Calibri" w:hAnsi="Calibri"/>
        </w:rPr>
        <w:t>may be</w:t>
      </w:r>
      <w:r w:rsidR="00634663" w:rsidRPr="00B17E04">
        <w:rPr>
          <w:rFonts w:ascii="Calibri" w:hAnsi="Calibri"/>
        </w:rPr>
        <w:t xml:space="preserve"> </w:t>
      </w:r>
      <w:r w:rsidRPr="00B17E04">
        <w:rPr>
          <w:rFonts w:ascii="Calibri" w:hAnsi="Calibri"/>
        </w:rPr>
        <w:t xml:space="preserve">resolvable in many cases, </w:t>
      </w:r>
      <w:r w:rsidR="00982567">
        <w:rPr>
          <w:rFonts w:ascii="Calibri" w:hAnsi="Calibri"/>
        </w:rPr>
        <w:t>they</w:t>
      </w:r>
      <w:r w:rsidR="00982567" w:rsidRPr="00B17E04">
        <w:rPr>
          <w:rFonts w:ascii="Calibri" w:hAnsi="Calibri"/>
        </w:rPr>
        <w:t xml:space="preserve"> </w:t>
      </w:r>
      <w:r w:rsidRPr="00B17E04">
        <w:rPr>
          <w:rFonts w:ascii="Calibri" w:hAnsi="Calibri"/>
        </w:rPr>
        <w:t xml:space="preserve">may render the comprehensive submission of research impacts </w:t>
      </w:r>
      <w:r w:rsidR="00634663">
        <w:rPr>
          <w:rFonts w:ascii="Calibri" w:hAnsi="Calibri"/>
        </w:rPr>
        <w:t>impractical, except at</w:t>
      </w:r>
      <w:r w:rsidR="007F6F7F">
        <w:rPr>
          <w:rFonts w:ascii="Calibri" w:hAnsi="Calibri"/>
        </w:rPr>
        <w:t xml:space="preserve"> the</w:t>
      </w:r>
      <w:r w:rsidR="00634663">
        <w:rPr>
          <w:rFonts w:ascii="Calibri" w:hAnsi="Calibri"/>
        </w:rPr>
        <w:t xml:space="preserve"> system-wide level</w:t>
      </w:r>
      <w:r w:rsidR="00F21461">
        <w:rPr>
          <w:rFonts w:ascii="Calibri" w:hAnsi="Calibri"/>
        </w:rPr>
        <w:t xml:space="preserve"> through, for instance, econometric analysis</w:t>
      </w:r>
      <w:r w:rsidRPr="00B17E04">
        <w:rPr>
          <w:rFonts w:ascii="Calibri" w:hAnsi="Calibri"/>
        </w:rPr>
        <w:t xml:space="preserve">. </w:t>
      </w:r>
      <w:r w:rsidR="00583FF6">
        <w:rPr>
          <w:rFonts w:ascii="Calibri" w:hAnsi="Calibri"/>
        </w:rPr>
        <w:t xml:space="preserve">A more selective yet systemic approach to </w:t>
      </w:r>
      <w:r w:rsidR="00715A19">
        <w:rPr>
          <w:rFonts w:ascii="Calibri" w:hAnsi="Calibri"/>
        </w:rPr>
        <w:t>assess</w:t>
      </w:r>
      <w:r w:rsidR="00583FF6">
        <w:rPr>
          <w:rFonts w:ascii="Calibri" w:hAnsi="Calibri"/>
        </w:rPr>
        <w:t xml:space="preserve">ing research impact, </w:t>
      </w:r>
      <w:r w:rsidR="0041398B">
        <w:rPr>
          <w:rFonts w:ascii="Calibri" w:hAnsi="Calibri"/>
        </w:rPr>
        <w:t xml:space="preserve">based on the UK REF is a possible solution, as is another model that may use a more focussed examination of the university processes that promote research impact (i.e. requiring fewer case studies </w:t>
      </w:r>
      <w:r w:rsidR="001B1594">
        <w:rPr>
          <w:rFonts w:ascii="Calibri" w:hAnsi="Calibri"/>
        </w:rPr>
        <w:t xml:space="preserve">or exemplars </w:t>
      </w:r>
      <w:r w:rsidR="0041398B">
        <w:rPr>
          <w:rFonts w:ascii="Calibri" w:hAnsi="Calibri"/>
        </w:rPr>
        <w:t>than the REF)</w:t>
      </w:r>
      <w:r w:rsidR="00583FF6">
        <w:rPr>
          <w:rFonts w:ascii="Calibri" w:hAnsi="Calibri"/>
        </w:rPr>
        <w:t>. Additionally</w:t>
      </w:r>
      <w:r w:rsidR="004E2B15">
        <w:rPr>
          <w:rFonts w:ascii="Calibri" w:hAnsi="Calibri"/>
        </w:rPr>
        <w:t>,</w:t>
      </w:r>
      <w:r w:rsidR="00583FF6">
        <w:rPr>
          <w:rFonts w:ascii="Calibri" w:hAnsi="Calibri"/>
        </w:rPr>
        <w:t xml:space="preserve"> there may be ways of using metric based indicators of research impact that are less burdensome yet still meet the objectives of the exercise. The various options are discussed further in section </w:t>
      </w:r>
      <w:r w:rsidR="00583FF6" w:rsidRPr="006C5AEE">
        <w:rPr>
          <w:rFonts w:ascii="Calibri" w:hAnsi="Calibri"/>
        </w:rPr>
        <w:t>5.4.2.</w:t>
      </w:r>
      <w:r w:rsidR="00583FF6">
        <w:rPr>
          <w:rFonts w:ascii="Calibri" w:hAnsi="Calibri"/>
        </w:rPr>
        <w:t xml:space="preserve"> Consultation is being sought </w:t>
      </w:r>
      <w:r w:rsidR="00C002B0">
        <w:rPr>
          <w:rFonts w:ascii="Calibri" w:hAnsi="Calibri"/>
        </w:rPr>
        <w:t xml:space="preserve">from </w:t>
      </w:r>
      <w:r w:rsidR="00583FF6">
        <w:rPr>
          <w:rFonts w:ascii="Calibri" w:hAnsi="Calibri"/>
        </w:rPr>
        <w:t xml:space="preserve">stakeholders about the coverage required for </w:t>
      </w:r>
      <w:r w:rsidR="00C002B0">
        <w:rPr>
          <w:rFonts w:ascii="Calibri" w:hAnsi="Calibri"/>
        </w:rPr>
        <w:t xml:space="preserve">the </w:t>
      </w:r>
      <w:r w:rsidR="00583FF6">
        <w:rPr>
          <w:rFonts w:ascii="Calibri" w:hAnsi="Calibri"/>
        </w:rPr>
        <w:t>robust assessment of impact</w:t>
      </w:r>
      <w:r w:rsidR="00583FF6" w:rsidRPr="000D0574">
        <w:rPr>
          <w:rFonts w:ascii="Calibri" w:hAnsi="Calibri"/>
        </w:rPr>
        <w:t xml:space="preserve">. </w:t>
      </w:r>
    </w:p>
    <w:p w:rsidR="00EF2F43" w:rsidRPr="0027614D" w:rsidRDefault="00DC0704" w:rsidP="00BE751E">
      <w:pPr>
        <w:rPr>
          <w:rFonts w:ascii="Calibri" w:hAnsi="Calibri"/>
        </w:rPr>
      </w:pPr>
      <w:r w:rsidRPr="000D0574">
        <w:rPr>
          <w:rFonts w:ascii="Calibri" w:hAnsi="Calibri"/>
        </w:rPr>
        <w:t>Depending on the definition adopted</w:t>
      </w:r>
      <w:r w:rsidR="00F37D36" w:rsidRPr="000D0574">
        <w:rPr>
          <w:rFonts w:ascii="Calibri" w:hAnsi="Calibri"/>
        </w:rPr>
        <w:t>,</w:t>
      </w:r>
      <w:r w:rsidRPr="000D0574">
        <w:rPr>
          <w:rFonts w:ascii="Calibri" w:hAnsi="Calibri"/>
        </w:rPr>
        <w:t xml:space="preserve"> similar issue</w:t>
      </w:r>
      <w:r w:rsidR="00A42859" w:rsidRPr="000D0574">
        <w:rPr>
          <w:rFonts w:ascii="Calibri" w:hAnsi="Calibri"/>
        </w:rPr>
        <w:t xml:space="preserve">s are less likely to </w:t>
      </w:r>
      <w:r w:rsidRPr="000D0574">
        <w:rPr>
          <w:rFonts w:ascii="Calibri" w:hAnsi="Calibri"/>
        </w:rPr>
        <w:t xml:space="preserve">arise for the assessment of research </w:t>
      </w:r>
      <w:r w:rsidR="00F37D36" w:rsidRPr="000D0574">
        <w:rPr>
          <w:rFonts w:ascii="Calibri" w:hAnsi="Calibri"/>
        </w:rPr>
        <w:t>engagement. For example, through ERA, universities are already required to provide comprehensive data on various measures of research application such as patents, research commercialisation income, and external funding received from industry and competitive government grants.</w:t>
      </w:r>
      <w:r w:rsidR="00A94470">
        <w:rPr>
          <w:rStyle w:val="FootnoteReference"/>
          <w:rFonts w:ascii="Calibri" w:hAnsi="Calibri"/>
        </w:rPr>
        <w:footnoteReference w:id="12"/>
      </w:r>
      <w:r w:rsidR="00EF2F43" w:rsidRPr="000D0574">
        <w:rPr>
          <w:rFonts w:ascii="Calibri" w:hAnsi="Calibri"/>
        </w:rPr>
        <w:t xml:space="preserve"> In addition, ERA 2015 collected “research reports for an external body” (sometimes referred to as grey literature) as a way of capturing important research produced by university researchers for industry, government, and the not-for-profit </w:t>
      </w:r>
      <w:r w:rsidR="00EF2F43" w:rsidRPr="00764D3C">
        <w:rPr>
          <w:rFonts w:ascii="Calibri" w:hAnsi="Calibri"/>
        </w:rPr>
        <w:t>sector.</w:t>
      </w:r>
      <w:r w:rsidR="00321445">
        <w:rPr>
          <w:rStyle w:val="FootnoteReference"/>
          <w:rFonts w:ascii="Calibri" w:hAnsi="Calibri"/>
        </w:rPr>
        <w:footnoteReference w:id="13"/>
      </w:r>
      <w:r w:rsidR="00EF2F43" w:rsidRPr="00764D3C">
        <w:rPr>
          <w:rFonts w:ascii="Calibri" w:hAnsi="Calibri"/>
        </w:rPr>
        <w:t xml:space="preserve"> As universities are currently collecting this information for ERA there would be little extra cost in adapting these measures as part of an engagement and impact assessment.</w:t>
      </w:r>
      <w:r w:rsidR="00EF2F43" w:rsidRPr="0027614D">
        <w:rPr>
          <w:rFonts w:ascii="Calibri" w:hAnsi="Calibri"/>
        </w:rPr>
        <w:t xml:space="preserve"> </w:t>
      </w:r>
    </w:p>
    <w:p w:rsidR="00F67B0E" w:rsidRDefault="00DC0704" w:rsidP="00BE751E">
      <w:pPr>
        <w:rPr>
          <w:rFonts w:ascii="Calibri" w:hAnsi="Calibri"/>
        </w:rPr>
      </w:pPr>
      <w:r w:rsidRPr="0027614D">
        <w:rPr>
          <w:rFonts w:ascii="Calibri" w:hAnsi="Calibri"/>
        </w:rPr>
        <w:t xml:space="preserve">Even where additional engagement data is required for assessment, universities may have ready access to the information </w:t>
      </w:r>
      <w:r w:rsidR="00830A68" w:rsidRPr="0027614D">
        <w:rPr>
          <w:rFonts w:ascii="Calibri" w:hAnsi="Calibri"/>
        </w:rPr>
        <w:t xml:space="preserve">for other </w:t>
      </w:r>
      <w:r w:rsidR="003D1BA2" w:rsidRPr="0027614D">
        <w:rPr>
          <w:rFonts w:ascii="Calibri" w:hAnsi="Calibri"/>
        </w:rPr>
        <w:t>purpose</w:t>
      </w:r>
      <w:r w:rsidR="00DB42C0" w:rsidRPr="0027614D">
        <w:rPr>
          <w:rFonts w:ascii="Calibri" w:hAnsi="Calibri"/>
        </w:rPr>
        <w:t>s</w:t>
      </w:r>
      <w:r w:rsidR="003D1BA2" w:rsidRPr="0027614D">
        <w:rPr>
          <w:rFonts w:ascii="Calibri" w:hAnsi="Calibri"/>
        </w:rPr>
        <w:t xml:space="preserve"> </w:t>
      </w:r>
      <w:r w:rsidR="00830A68" w:rsidRPr="0027614D">
        <w:rPr>
          <w:rFonts w:ascii="Calibri" w:hAnsi="Calibri"/>
        </w:rPr>
        <w:t>or</w:t>
      </w:r>
      <w:r w:rsidR="003D1BA2" w:rsidRPr="0027614D">
        <w:rPr>
          <w:rFonts w:ascii="Calibri" w:hAnsi="Calibri"/>
        </w:rPr>
        <w:t xml:space="preserve"> may</w:t>
      </w:r>
      <w:r w:rsidR="00830A68" w:rsidRPr="0027614D">
        <w:rPr>
          <w:rFonts w:ascii="Calibri" w:hAnsi="Calibri"/>
        </w:rPr>
        <w:t xml:space="preserve"> be able to set up data collections easily. </w:t>
      </w:r>
      <w:r w:rsidR="00982567" w:rsidRPr="0027614D">
        <w:rPr>
          <w:rFonts w:ascii="Calibri" w:hAnsi="Calibri"/>
        </w:rPr>
        <w:t>Apart from ERA</w:t>
      </w:r>
      <w:r w:rsidR="006639A6" w:rsidRPr="0027614D">
        <w:rPr>
          <w:rFonts w:ascii="Calibri" w:hAnsi="Calibri"/>
        </w:rPr>
        <w:t>,</w:t>
      </w:r>
      <w:r w:rsidR="00982567" w:rsidRPr="0027614D">
        <w:rPr>
          <w:rFonts w:ascii="Calibri" w:hAnsi="Calibri"/>
        </w:rPr>
        <w:t xml:space="preserve"> universities already provide a range of data to Government on research engagement, for example, for the National Survey of Research Commercialisation and ABS research data collections. </w:t>
      </w:r>
      <w:r w:rsidR="00BE751E" w:rsidRPr="00764D3C">
        <w:rPr>
          <w:rFonts w:ascii="Calibri" w:hAnsi="Calibri"/>
        </w:rPr>
        <w:t xml:space="preserve">The ATSE pilot, which reported in March 2016, </w:t>
      </w:r>
      <w:r w:rsidR="007E5CC2" w:rsidRPr="00764D3C">
        <w:rPr>
          <w:rFonts w:ascii="Calibri" w:hAnsi="Calibri"/>
        </w:rPr>
        <w:t xml:space="preserve">noted that some universities were </w:t>
      </w:r>
      <w:r w:rsidR="00BE751E" w:rsidRPr="00764D3C">
        <w:rPr>
          <w:rFonts w:ascii="Calibri" w:hAnsi="Calibri"/>
        </w:rPr>
        <w:t>able to identify</w:t>
      </w:r>
      <w:r w:rsidR="00305E92" w:rsidRPr="00764D3C">
        <w:rPr>
          <w:rFonts w:ascii="Calibri" w:hAnsi="Calibri"/>
        </w:rPr>
        <w:t xml:space="preserve"> </w:t>
      </w:r>
      <w:r w:rsidR="00BE751E" w:rsidRPr="00764D3C">
        <w:rPr>
          <w:rFonts w:ascii="Calibri" w:hAnsi="Calibri"/>
        </w:rPr>
        <w:t>extension activities income linked to particular research projects or outputs.</w:t>
      </w:r>
      <w:r w:rsidR="00305E92" w:rsidRPr="00764D3C">
        <w:rPr>
          <w:rFonts w:ascii="Calibri" w:hAnsi="Calibri"/>
        </w:rPr>
        <w:t xml:space="preserve"> This specific type of income was included in the overall </w:t>
      </w:r>
      <w:r w:rsidR="007E5CC2" w:rsidRPr="00764D3C">
        <w:rPr>
          <w:rFonts w:ascii="Calibri" w:hAnsi="Calibri"/>
        </w:rPr>
        <w:t xml:space="preserve">methodology </w:t>
      </w:r>
      <w:r w:rsidR="00FC068F" w:rsidRPr="00764D3C">
        <w:rPr>
          <w:rFonts w:ascii="Calibri" w:hAnsi="Calibri"/>
        </w:rPr>
        <w:t xml:space="preserve">the ATSE engagement metrics </w:t>
      </w:r>
      <w:r w:rsidR="007E5CC2" w:rsidRPr="00764D3C">
        <w:rPr>
          <w:rFonts w:ascii="Calibri" w:hAnsi="Calibri"/>
        </w:rPr>
        <w:t>arising from</w:t>
      </w:r>
      <w:r w:rsidR="00FC068F" w:rsidRPr="00764D3C">
        <w:rPr>
          <w:rFonts w:ascii="Calibri" w:hAnsi="Calibri"/>
        </w:rPr>
        <w:t xml:space="preserve"> the pilot.</w:t>
      </w:r>
      <w:r w:rsidR="00BE751E" w:rsidRPr="00764D3C">
        <w:rPr>
          <w:rStyle w:val="FootnoteReference"/>
          <w:rFonts w:ascii="Calibri" w:hAnsi="Calibri"/>
        </w:rPr>
        <w:footnoteReference w:id="14"/>
      </w:r>
      <w:r w:rsidR="00EF2F43" w:rsidRPr="0027614D">
        <w:rPr>
          <w:rFonts w:ascii="Calibri" w:hAnsi="Calibri"/>
        </w:rPr>
        <w:t xml:space="preserve"> </w:t>
      </w:r>
      <w:r w:rsidR="00EF2F43" w:rsidRPr="00764D3C">
        <w:rPr>
          <w:rFonts w:ascii="Calibri" w:hAnsi="Calibri"/>
        </w:rPr>
        <w:t xml:space="preserve">Other information, such as community </w:t>
      </w:r>
      <w:r w:rsidR="00EF2F43" w:rsidRPr="00764D3C">
        <w:rPr>
          <w:rFonts w:ascii="Calibri" w:hAnsi="Calibri"/>
        </w:rPr>
        <w:lastRenderedPageBreak/>
        <w:t>participation in events or audience numbers at performances, which are particularly relevant to the HASS disciplines, may be able to be collated without excessive burden for universities.</w:t>
      </w:r>
      <w:r w:rsidR="00EF2F43">
        <w:rPr>
          <w:rFonts w:ascii="Calibri" w:hAnsi="Calibri"/>
        </w:rPr>
        <w:t xml:space="preserve">  </w:t>
      </w:r>
    </w:p>
    <w:p w:rsidR="0085095D" w:rsidRPr="00B17E04" w:rsidRDefault="0085095D" w:rsidP="0085095D">
      <w:pPr>
        <w:rPr>
          <w:rFonts w:ascii="Calibri" w:hAnsi="Calibri"/>
        </w:rPr>
      </w:pPr>
      <w:r>
        <w:rPr>
          <w:rFonts w:ascii="Calibri" w:hAnsi="Calibri"/>
        </w:rPr>
        <w:t xml:space="preserve">An additional consideration in terms of the scope of the assessment is </w:t>
      </w:r>
      <w:r w:rsidR="0042749C">
        <w:rPr>
          <w:rFonts w:ascii="Calibri" w:hAnsi="Calibri"/>
        </w:rPr>
        <w:t>determining what members of a university should be covered by the assessment</w:t>
      </w:r>
      <w:r>
        <w:rPr>
          <w:rFonts w:ascii="Calibri" w:hAnsi="Calibri"/>
        </w:rPr>
        <w:t>. Universities have direct relationships with their staff (general staff, teachers and researchers) and students (covering both research (</w:t>
      </w:r>
      <w:r w:rsidR="00987229">
        <w:rPr>
          <w:rFonts w:ascii="Calibri" w:hAnsi="Calibri"/>
        </w:rPr>
        <w:t>postgraduate</w:t>
      </w:r>
      <w:r>
        <w:rPr>
          <w:rFonts w:ascii="Calibri" w:hAnsi="Calibri"/>
        </w:rPr>
        <w:t>) and coursework (under</w:t>
      </w:r>
      <w:r w:rsidR="00987229">
        <w:rPr>
          <w:rFonts w:ascii="Calibri" w:hAnsi="Calibri"/>
        </w:rPr>
        <w:t>graduate and postgraduate)</w:t>
      </w:r>
      <w:r>
        <w:rPr>
          <w:rFonts w:ascii="Calibri" w:hAnsi="Calibri"/>
        </w:rPr>
        <w:t>).</w:t>
      </w:r>
      <w:r w:rsidR="00987229">
        <w:rPr>
          <w:rFonts w:ascii="Calibri" w:hAnsi="Calibri"/>
        </w:rPr>
        <w:t xml:space="preserve"> ERA has focussed on research staff at universities and excludes students (including higher degree research (HDR) students) from its collection.</w:t>
      </w:r>
      <w:r w:rsidR="0042749C">
        <w:rPr>
          <w:rStyle w:val="FootnoteReference"/>
          <w:rFonts w:ascii="Calibri" w:hAnsi="Calibri"/>
        </w:rPr>
        <w:footnoteReference w:id="15"/>
      </w:r>
      <w:r>
        <w:rPr>
          <w:rFonts w:ascii="Calibri" w:hAnsi="Calibri"/>
        </w:rPr>
        <w:t xml:space="preserve"> </w:t>
      </w:r>
      <w:r w:rsidR="00987229">
        <w:rPr>
          <w:rFonts w:ascii="Calibri" w:hAnsi="Calibri"/>
        </w:rPr>
        <w:t xml:space="preserve">This approach may not be appropriate for the engagement and impact assessment as it may overlook significant engagement and impact activity in universities. It may be that </w:t>
      </w:r>
      <w:r>
        <w:rPr>
          <w:rFonts w:ascii="Calibri" w:hAnsi="Calibri"/>
        </w:rPr>
        <w:t xml:space="preserve">capturing of the destination of </w:t>
      </w:r>
      <w:r w:rsidRPr="005B7244">
        <w:rPr>
          <w:rFonts w:ascii="Calibri" w:hAnsi="Calibri"/>
        </w:rPr>
        <w:t xml:space="preserve">higher degree research (HDR) students </w:t>
      </w:r>
      <w:r w:rsidR="00987229">
        <w:rPr>
          <w:rFonts w:ascii="Calibri" w:hAnsi="Calibri"/>
        </w:rPr>
        <w:t xml:space="preserve">outside of academia and in industry (or other relevant sectors) </w:t>
      </w:r>
      <w:r>
        <w:rPr>
          <w:rFonts w:ascii="Calibri" w:hAnsi="Calibri"/>
        </w:rPr>
        <w:t>c</w:t>
      </w:r>
      <w:r w:rsidRPr="005B7244">
        <w:rPr>
          <w:rFonts w:ascii="Calibri" w:hAnsi="Calibri"/>
        </w:rPr>
        <w:t>ould be included in the assessment in some way</w:t>
      </w:r>
      <w:r>
        <w:rPr>
          <w:rFonts w:ascii="Calibri" w:hAnsi="Calibri"/>
        </w:rPr>
        <w:t xml:space="preserve">. </w:t>
      </w:r>
      <w:r w:rsidR="00987229">
        <w:rPr>
          <w:rFonts w:ascii="Calibri" w:hAnsi="Calibri"/>
        </w:rPr>
        <w:t>Similarly, t</w:t>
      </w:r>
      <w:r>
        <w:rPr>
          <w:rFonts w:ascii="Calibri" w:hAnsi="Calibri"/>
        </w:rPr>
        <w:t xml:space="preserve">he destination of professional Masters students </w:t>
      </w:r>
      <w:r w:rsidR="00987229">
        <w:rPr>
          <w:rFonts w:ascii="Calibri" w:hAnsi="Calibri"/>
        </w:rPr>
        <w:t>or the existence professional program</w:t>
      </w:r>
      <w:r w:rsidR="0042749C">
        <w:rPr>
          <w:rFonts w:ascii="Calibri" w:hAnsi="Calibri"/>
        </w:rPr>
        <w:t>me</w:t>
      </w:r>
      <w:r w:rsidR="00987229">
        <w:rPr>
          <w:rFonts w:ascii="Calibri" w:hAnsi="Calibri"/>
        </w:rPr>
        <w:t xml:space="preserve">s relating to research strengths of universities </w:t>
      </w:r>
      <w:r>
        <w:rPr>
          <w:rFonts w:ascii="Calibri" w:hAnsi="Calibri"/>
        </w:rPr>
        <w:t>may also be relevant</w:t>
      </w:r>
      <w:r w:rsidR="00987229">
        <w:rPr>
          <w:rFonts w:ascii="Calibri" w:hAnsi="Calibri"/>
        </w:rPr>
        <w:t xml:space="preserve">. Alternatively, it is likely that </w:t>
      </w:r>
      <w:r>
        <w:rPr>
          <w:rFonts w:ascii="Calibri" w:hAnsi="Calibri"/>
        </w:rPr>
        <w:t xml:space="preserve">undergraduate student destinations </w:t>
      </w:r>
      <w:r w:rsidR="00987229">
        <w:rPr>
          <w:rFonts w:ascii="Calibri" w:hAnsi="Calibri"/>
        </w:rPr>
        <w:t xml:space="preserve">and programmes may be </w:t>
      </w:r>
      <w:r>
        <w:rPr>
          <w:rFonts w:ascii="Calibri" w:hAnsi="Calibri"/>
        </w:rPr>
        <w:t>less relevant as undergraduate students typically do not conduct research</w:t>
      </w:r>
      <w:r w:rsidR="002F662A">
        <w:rPr>
          <w:rFonts w:ascii="Calibri" w:hAnsi="Calibri"/>
        </w:rPr>
        <w:t xml:space="preserve">—a possible exception may be </w:t>
      </w:r>
      <w:r w:rsidR="00987229">
        <w:rPr>
          <w:rFonts w:ascii="Calibri" w:hAnsi="Calibri"/>
        </w:rPr>
        <w:t>specific program</w:t>
      </w:r>
      <w:r w:rsidR="002B2CA3">
        <w:rPr>
          <w:rFonts w:ascii="Calibri" w:hAnsi="Calibri"/>
        </w:rPr>
        <w:t>me</w:t>
      </w:r>
      <w:r w:rsidR="00987229">
        <w:rPr>
          <w:rFonts w:ascii="Calibri" w:hAnsi="Calibri"/>
        </w:rPr>
        <w:t>s of industry or end-user placement</w:t>
      </w:r>
      <w:r w:rsidR="002F662A">
        <w:rPr>
          <w:rFonts w:ascii="Calibri" w:hAnsi="Calibri"/>
        </w:rPr>
        <w:t xml:space="preserve"> of undergraduate students</w:t>
      </w:r>
      <w:r>
        <w:rPr>
          <w:rFonts w:ascii="Calibri" w:hAnsi="Calibri"/>
        </w:rPr>
        <w:t xml:space="preserve">. </w:t>
      </w:r>
    </w:p>
    <w:p w:rsidR="0060412F" w:rsidRPr="0060412F" w:rsidRDefault="00BF2C32">
      <w:pPr>
        <w:rPr>
          <w:rFonts w:ascii="Calibri" w:hAnsi="Calibri"/>
          <w:b/>
          <w:i/>
        </w:rPr>
      </w:pPr>
      <w:r>
        <w:rPr>
          <w:rFonts w:ascii="Calibri" w:hAnsi="Calibri"/>
          <w:b/>
          <w:i/>
        </w:rPr>
        <w:t xml:space="preserve">Consultation </w:t>
      </w:r>
      <w:r w:rsidR="00461016">
        <w:rPr>
          <w:rFonts w:ascii="Calibri" w:hAnsi="Calibri"/>
          <w:b/>
          <w:i/>
        </w:rPr>
        <w:t>q</w:t>
      </w:r>
      <w:r w:rsidR="0060412F" w:rsidRPr="0060412F">
        <w:rPr>
          <w:rFonts w:ascii="Calibri" w:hAnsi="Calibri"/>
          <w:b/>
          <w:i/>
        </w:rPr>
        <w:t>uestion</w:t>
      </w:r>
      <w:r>
        <w:rPr>
          <w:rFonts w:ascii="Calibri" w:hAnsi="Calibri"/>
          <w:b/>
          <w:i/>
        </w:rPr>
        <w:t>s</w:t>
      </w:r>
    </w:p>
    <w:p w:rsidR="0060412F" w:rsidRPr="00764D3C" w:rsidRDefault="0060412F" w:rsidP="0052541A">
      <w:pPr>
        <w:pStyle w:val="ListParagraph"/>
        <w:numPr>
          <w:ilvl w:val="0"/>
          <w:numId w:val="10"/>
        </w:numPr>
        <w:rPr>
          <w:rFonts w:ascii="Calibri" w:hAnsi="Calibri"/>
          <w:b/>
          <w:i/>
        </w:rPr>
      </w:pPr>
      <w:r w:rsidRPr="00764D3C">
        <w:rPr>
          <w:rFonts w:ascii="Calibri" w:hAnsi="Calibri"/>
          <w:b/>
          <w:i/>
        </w:rPr>
        <w:t>How should the scope of the assessment be defined?</w:t>
      </w:r>
    </w:p>
    <w:p w:rsidR="0085095D" w:rsidRPr="00764D3C" w:rsidRDefault="0085095D" w:rsidP="00C72F3F">
      <w:pPr>
        <w:pStyle w:val="ListParagraph"/>
        <w:numPr>
          <w:ilvl w:val="0"/>
          <w:numId w:val="10"/>
        </w:numPr>
        <w:rPr>
          <w:rFonts w:ascii="Calibri" w:hAnsi="Calibri"/>
          <w:b/>
          <w:i/>
        </w:rPr>
      </w:pPr>
      <w:r w:rsidRPr="00764D3C">
        <w:rPr>
          <w:b/>
          <w:i/>
        </w:rPr>
        <w:t>Would a selective</w:t>
      </w:r>
      <w:r w:rsidR="001B1594">
        <w:rPr>
          <w:b/>
          <w:i/>
        </w:rPr>
        <w:t xml:space="preserve"> approach using</w:t>
      </w:r>
      <w:r w:rsidRPr="00764D3C">
        <w:rPr>
          <w:b/>
          <w:i/>
        </w:rPr>
        <w:t xml:space="preserve"> case </w:t>
      </w:r>
      <w:r w:rsidR="001B1594">
        <w:rPr>
          <w:b/>
          <w:i/>
        </w:rPr>
        <w:t>studies or exemplars</w:t>
      </w:r>
      <w:r w:rsidRPr="00764D3C">
        <w:rPr>
          <w:b/>
          <w:i/>
        </w:rPr>
        <w:t xml:space="preserve"> to </w:t>
      </w:r>
      <w:r w:rsidR="00715A19">
        <w:rPr>
          <w:b/>
          <w:i/>
        </w:rPr>
        <w:t>assess</w:t>
      </w:r>
      <w:r w:rsidRPr="00764D3C">
        <w:rPr>
          <w:b/>
          <w:i/>
        </w:rPr>
        <w:t xml:space="preserve"> impact provide benefits and incentives to universities?</w:t>
      </w:r>
    </w:p>
    <w:p w:rsidR="00AF0B30" w:rsidRPr="00764D3C" w:rsidRDefault="00AF0B30" w:rsidP="00AF0B30">
      <w:pPr>
        <w:pStyle w:val="ListParagraph"/>
        <w:numPr>
          <w:ilvl w:val="0"/>
          <w:numId w:val="10"/>
        </w:numPr>
        <w:rPr>
          <w:rFonts w:ascii="Calibri" w:hAnsi="Calibri"/>
          <w:b/>
          <w:i/>
        </w:rPr>
      </w:pPr>
      <w:r w:rsidRPr="00764D3C">
        <w:rPr>
          <w:b/>
          <w:i/>
        </w:rPr>
        <w:t xml:space="preserve">If case studies </w:t>
      </w:r>
      <w:r w:rsidR="001B1594">
        <w:rPr>
          <w:b/>
          <w:i/>
        </w:rPr>
        <w:t xml:space="preserve">or exemplars </w:t>
      </w:r>
      <w:r w:rsidRPr="00764D3C">
        <w:rPr>
          <w:b/>
          <w:i/>
        </w:rPr>
        <w:t>are used, should they focus on the outcomes of research or the steps taken by the institution to facilitate the outcomes?</w:t>
      </w:r>
    </w:p>
    <w:p w:rsidR="00C72F3F" w:rsidRPr="0060412F" w:rsidRDefault="00C72F3F" w:rsidP="00C72F3F">
      <w:pPr>
        <w:pStyle w:val="ListParagraph"/>
        <w:numPr>
          <w:ilvl w:val="0"/>
          <w:numId w:val="10"/>
        </w:numPr>
        <w:rPr>
          <w:rFonts w:ascii="Calibri" w:hAnsi="Calibri"/>
          <w:b/>
          <w:i/>
        </w:rPr>
      </w:pPr>
      <w:r>
        <w:rPr>
          <w:rFonts w:ascii="Calibri" w:hAnsi="Calibri"/>
          <w:b/>
          <w:i/>
        </w:rPr>
        <w:t>What data is available to universities that could contribute to the engagement and impact assessment?</w:t>
      </w:r>
    </w:p>
    <w:p w:rsidR="00D644DE" w:rsidRDefault="00D644DE" w:rsidP="00B4650C">
      <w:pPr>
        <w:pStyle w:val="ListParagraph"/>
        <w:numPr>
          <w:ilvl w:val="1"/>
          <w:numId w:val="20"/>
        </w:numPr>
        <w:rPr>
          <w:rFonts w:ascii="Calibri" w:hAnsi="Calibri"/>
          <w:b/>
          <w:i/>
        </w:rPr>
      </w:pPr>
      <w:r>
        <w:rPr>
          <w:rFonts w:ascii="Calibri" w:hAnsi="Calibri"/>
          <w:b/>
          <w:i/>
        </w:rPr>
        <w:t>Should the destination of Higher Degree Research students be included in the scope of the assessment?</w:t>
      </w:r>
    </w:p>
    <w:p w:rsidR="00D644DE" w:rsidRDefault="00D644DE" w:rsidP="00B4650C">
      <w:pPr>
        <w:pStyle w:val="ListParagraph"/>
        <w:numPr>
          <w:ilvl w:val="1"/>
          <w:numId w:val="20"/>
        </w:numPr>
        <w:rPr>
          <w:rFonts w:ascii="Calibri" w:hAnsi="Calibri"/>
          <w:b/>
          <w:i/>
        </w:rPr>
      </w:pPr>
      <w:r>
        <w:rPr>
          <w:rFonts w:ascii="Calibri" w:hAnsi="Calibri"/>
          <w:b/>
          <w:i/>
        </w:rPr>
        <w:t>Should other types of students be included or excluded</w:t>
      </w:r>
      <w:r w:rsidR="00BF2C32">
        <w:rPr>
          <w:rFonts w:ascii="Calibri" w:hAnsi="Calibri"/>
          <w:b/>
          <w:i/>
        </w:rPr>
        <w:t xml:space="preserve"> from the scope of assessment</w:t>
      </w:r>
      <w:r>
        <w:rPr>
          <w:rFonts w:ascii="Calibri" w:hAnsi="Calibri"/>
          <w:b/>
          <w:i/>
        </w:rPr>
        <w:t xml:space="preserve"> (</w:t>
      </w:r>
      <w:r w:rsidR="008E4A06">
        <w:rPr>
          <w:rFonts w:ascii="Calibri" w:hAnsi="Calibri"/>
          <w:b/>
          <w:i/>
        </w:rPr>
        <w:t>e.g</w:t>
      </w:r>
      <w:r>
        <w:rPr>
          <w:rFonts w:ascii="Calibri" w:hAnsi="Calibri"/>
          <w:b/>
          <w:i/>
        </w:rPr>
        <w:t>. professional Masters level programmes, undergraduate students)</w:t>
      </w:r>
      <w:r w:rsidR="00BF2C32">
        <w:rPr>
          <w:rFonts w:ascii="Calibri" w:hAnsi="Calibri"/>
          <w:b/>
          <w:i/>
        </w:rPr>
        <w:t>?</w:t>
      </w:r>
    </w:p>
    <w:p w:rsidR="00144478" w:rsidRPr="00B17E04" w:rsidRDefault="00A55B50" w:rsidP="00F67B0E">
      <w:pPr>
        <w:pStyle w:val="Heading2"/>
        <w:rPr>
          <w:rFonts w:ascii="Calibri" w:hAnsi="Calibri"/>
          <w:sz w:val="28"/>
          <w:szCs w:val="28"/>
        </w:rPr>
      </w:pPr>
      <w:bookmarkStart w:id="20" w:name="_Toc449700764"/>
      <w:r w:rsidRPr="00B17E04">
        <w:rPr>
          <w:rFonts w:ascii="Calibri" w:hAnsi="Calibri"/>
          <w:sz w:val="28"/>
          <w:szCs w:val="28"/>
        </w:rPr>
        <w:t xml:space="preserve">Key </w:t>
      </w:r>
      <w:r w:rsidR="00CF332B">
        <w:rPr>
          <w:rFonts w:ascii="Calibri" w:hAnsi="Calibri"/>
          <w:sz w:val="28"/>
          <w:szCs w:val="28"/>
        </w:rPr>
        <w:t>i</w:t>
      </w:r>
      <w:r w:rsidR="0060412F">
        <w:rPr>
          <w:rFonts w:ascii="Calibri" w:hAnsi="Calibri"/>
          <w:sz w:val="28"/>
          <w:szCs w:val="28"/>
        </w:rPr>
        <w:t>ssues</w:t>
      </w:r>
      <w:bookmarkEnd w:id="20"/>
    </w:p>
    <w:p w:rsidR="003E6887" w:rsidRPr="0027614D" w:rsidRDefault="00DB4EF7" w:rsidP="00307145">
      <w:pPr>
        <w:rPr>
          <w:rFonts w:ascii="Calibri" w:hAnsi="Calibri"/>
        </w:rPr>
      </w:pPr>
      <w:r>
        <w:rPr>
          <w:rFonts w:ascii="Calibri" w:hAnsi="Calibri"/>
        </w:rPr>
        <w:t>The academic literature and the various trials of research assessment</w:t>
      </w:r>
      <w:r w:rsidR="00EB487B">
        <w:rPr>
          <w:rFonts w:ascii="Calibri" w:hAnsi="Calibri"/>
        </w:rPr>
        <w:t xml:space="preserve"> have identified a number of key challenges in assessing research engagement and impact. Many of these challenges are more difficult to resolve when </w:t>
      </w:r>
      <w:r w:rsidR="00715A19">
        <w:rPr>
          <w:rFonts w:ascii="Calibri" w:hAnsi="Calibri"/>
        </w:rPr>
        <w:t>assess</w:t>
      </w:r>
      <w:r w:rsidR="00EB487B">
        <w:rPr>
          <w:rFonts w:ascii="Calibri" w:hAnsi="Calibri"/>
        </w:rPr>
        <w:t xml:space="preserve">ing impact rather than </w:t>
      </w:r>
      <w:r w:rsidR="00715A19">
        <w:rPr>
          <w:rFonts w:ascii="Calibri" w:hAnsi="Calibri"/>
        </w:rPr>
        <w:t xml:space="preserve">measuring </w:t>
      </w:r>
      <w:r w:rsidR="00EB487B" w:rsidRPr="0027614D">
        <w:rPr>
          <w:rFonts w:ascii="Calibri" w:hAnsi="Calibri"/>
        </w:rPr>
        <w:t xml:space="preserve">engagement. </w:t>
      </w:r>
      <w:r w:rsidR="003E6887" w:rsidRPr="00764D3C">
        <w:rPr>
          <w:rFonts w:ascii="Calibri" w:hAnsi="Calibri"/>
        </w:rPr>
        <w:t xml:space="preserve">However, a narrow focus on </w:t>
      </w:r>
      <w:r w:rsidR="00BD41CB" w:rsidRPr="00764D3C">
        <w:rPr>
          <w:rFonts w:ascii="Calibri" w:hAnsi="Calibri"/>
        </w:rPr>
        <w:t xml:space="preserve">limited </w:t>
      </w:r>
      <w:r w:rsidR="003E6887" w:rsidRPr="00764D3C">
        <w:rPr>
          <w:rFonts w:ascii="Calibri" w:hAnsi="Calibri"/>
        </w:rPr>
        <w:t xml:space="preserve">engagement measures </w:t>
      </w:r>
      <w:r w:rsidR="006412F9" w:rsidRPr="00764D3C">
        <w:rPr>
          <w:rFonts w:ascii="Calibri" w:hAnsi="Calibri"/>
        </w:rPr>
        <w:t>could</w:t>
      </w:r>
      <w:r w:rsidR="003E6887" w:rsidRPr="00764D3C">
        <w:rPr>
          <w:rFonts w:ascii="Calibri" w:hAnsi="Calibri"/>
        </w:rPr>
        <w:t xml:space="preserve"> create perverse outcomes </w:t>
      </w:r>
      <w:r w:rsidR="00E212CF" w:rsidRPr="00764D3C">
        <w:rPr>
          <w:rFonts w:ascii="Calibri" w:hAnsi="Calibri"/>
        </w:rPr>
        <w:t>where</w:t>
      </w:r>
      <w:r w:rsidR="004C6EC6" w:rsidRPr="00764D3C">
        <w:rPr>
          <w:rFonts w:ascii="Calibri" w:hAnsi="Calibri"/>
        </w:rPr>
        <w:t>, for example,</w:t>
      </w:r>
      <w:r w:rsidR="00E212CF" w:rsidRPr="00764D3C">
        <w:rPr>
          <w:rFonts w:ascii="Calibri" w:hAnsi="Calibri"/>
        </w:rPr>
        <w:t xml:space="preserve"> researchers and universities focus</w:t>
      </w:r>
      <w:r w:rsidR="0092759D" w:rsidRPr="00764D3C">
        <w:rPr>
          <w:rFonts w:ascii="Calibri" w:hAnsi="Calibri"/>
        </w:rPr>
        <w:t xml:space="preserve"> on</w:t>
      </w:r>
      <w:r w:rsidR="00E212CF" w:rsidRPr="00764D3C">
        <w:rPr>
          <w:rFonts w:ascii="Calibri" w:hAnsi="Calibri"/>
        </w:rPr>
        <w:t xml:space="preserve"> boosting their </w:t>
      </w:r>
      <w:r w:rsidR="004C6EC6" w:rsidRPr="00764D3C">
        <w:rPr>
          <w:rFonts w:ascii="Calibri" w:hAnsi="Calibri"/>
        </w:rPr>
        <w:t>reportable performance instead of pursuing genuine research engagement that translates into economic, social or other benefits</w:t>
      </w:r>
      <w:r w:rsidR="00E212CF" w:rsidRPr="00764D3C">
        <w:rPr>
          <w:rFonts w:ascii="Calibri" w:hAnsi="Calibri"/>
        </w:rPr>
        <w:t>.</w:t>
      </w:r>
      <w:r w:rsidR="00E212CF" w:rsidRPr="0027614D">
        <w:rPr>
          <w:rFonts w:ascii="Calibri" w:hAnsi="Calibri"/>
        </w:rPr>
        <w:t xml:space="preserve"> In addition, the use of a very limited range of metrics may not </w:t>
      </w:r>
      <w:r w:rsidR="003E6887" w:rsidRPr="0027614D">
        <w:rPr>
          <w:rFonts w:ascii="Calibri" w:hAnsi="Calibri"/>
        </w:rPr>
        <w:t>meet the parameters of the assessment</w:t>
      </w:r>
      <w:r w:rsidR="00DB42C0" w:rsidRPr="0027614D">
        <w:rPr>
          <w:rFonts w:ascii="Calibri" w:hAnsi="Calibri"/>
        </w:rPr>
        <w:t>—</w:t>
      </w:r>
      <w:r w:rsidR="003E6887" w:rsidRPr="0027614D">
        <w:rPr>
          <w:rFonts w:ascii="Calibri" w:hAnsi="Calibri"/>
        </w:rPr>
        <w:t>such as ensuring no discipline is disadvantaged by the assessment.</w:t>
      </w:r>
      <w:r w:rsidR="00EB487B" w:rsidRPr="0027614D">
        <w:rPr>
          <w:rFonts w:ascii="Calibri" w:hAnsi="Calibri"/>
        </w:rPr>
        <w:t xml:space="preserve"> </w:t>
      </w:r>
    </w:p>
    <w:p w:rsidR="00307145" w:rsidRPr="0027614D" w:rsidRDefault="00DB4EF7" w:rsidP="00307145">
      <w:pPr>
        <w:rPr>
          <w:rFonts w:ascii="Calibri" w:hAnsi="Calibri"/>
        </w:rPr>
      </w:pPr>
      <w:r w:rsidRPr="0027614D">
        <w:rPr>
          <w:rFonts w:ascii="Calibri" w:hAnsi="Calibri"/>
        </w:rPr>
        <w:t xml:space="preserve">The </w:t>
      </w:r>
      <w:r w:rsidR="00307145" w:rsidRPr="0027614D">
        <w:rPr>
          <w:rFonts w:ascii="Calibri" w:hAnsi="Calibri"/>
        </w:rPr>
        <w:t xml:space="preserve">challenges to </w:t>
      </w:r>
      <w:r w:rsidR="006412F9" w:rsidRPr="0027614D">
        <w:rPr>
          <w:rFonts w:ascii="Calibri" w:hAnsi="Calibri"/>
        </w:rPr>
        <w:t xml:space="preserve">engagement </w:t>
      </w:r>
      <w:r w:rsidR="003E6887" w:rsidRPr="0027614D">
        <w:rPr>
          <w:rFonts w:ascii="Calibri" w:hAnsi="Calibri"/>
        </w:rPr>
        <w:t xml:space="preserve">and </w:t>
      </w:r>
      <w:r w:rsidR="006412F9" w:rsidRPr="0027614D">
        <w:rPr>
          <w:rFonts w:ascii="Calibri" w:hAnsi="Calibri"/>
        </w:rPr>
        <w:t xml:space="preserve">impact </w:t>
      </w:r>
      <w:r w:rsidR="003E6887" w:rsidRPr="0027614D">
        <w:rPr>
          <w:rFonts w:ascii="Calibri" w:hAnsi="Calibri"/>
        </w:rPr>
        <w:t>assessment</w:t>
      </w:r>
      <w:r w:rsidR="00307145" w:rsidRPr="0027614D">
        <w:rPr>
          <w:rFonts w:ascii="Calibri" w:hAnsi="Calibri"/>
        </w:rPr>
        <w:t xml:space="preserve"> can be summarised as follows:</w:t>
      </w:r>
    </w:p>
    <w:p w:rsidR="00B032C8" w:rsidRPr="0027614D" w:rsidRDefault="00BD41CB" w:rsidP="0052541A">
      <w:pPr>
        <w:pStyle w:val="ListParagraph"/>
        <w:numPr>
          <w:ilvl w:val="0"/>
          <w:numId w:val="8"/>
        </w:numPr>
        <w:spacing w:after="200" w:line="276" w:lineRule="auto"/>
        <w:rPr>
          <w:rFonts w:ascii="Calibri" w:hAnsi="Calibri"/>
        </w:rPr>
      </w:pPr>
      <w:r w:rsidRPr="0027614D">
        <w:rPr>
          <w:rFonts w:ascii="Calibri" w:hAnsi="Calibri"/>
        </w:rPr>
        <w:t>d</w:t>
      </w:r>
      <w:r w:rsidR="003E6887" w:rsidRPr="0027614D">
        <w:rPr>
          <w:rFonts w:ascii="Calibri" w:hAnsi="Calibri"/>
        </w:rPr>
        <w:t xml:space="preserve">ifficulties in </w:t>
      </w:r>
      <w:r w:rsidR="00E4176B" w:rsidRPr="0027614D">
        <w:rPr>
          <w:rFonts w:ascii="Calibri" w:hAnsi="Calibri"/>
        </w:rPr>
        <w:t>attribution</w:t>
      </w:r>
    </w:p>
    <w:p w:rsidR="003E6887" w:rsidRPr="0027614D" w:rsidRDefault="00BD41CB" w:rsidP="0052541A">
      <w:pPr>
        <w:pStyle w:val="ListParagraph"/>
        <w:numPr>
          <w:ilvl w:val="0"/>
          <w:numId w:val="8"/>
        </w:numPr>
        <w:spacing w:after="200" w:line="276" w:lineRule="auto"/>
        <w:rPr>
          <w:rFonts w:ascii="Calibri" w:hAnsi="Calibri"/>
        </w:rPr>
      </w:pPr>
      <w:r w:rsidRPr="0027614D">
        <w:rPr>
          <w:rFonts w:ascii="Calibri" w:hAnsi="Calibri"/>
        </w:rPr>
        <w:t>m</w:t>
      </w:r>
      <w:r w:rsidR="003E6887" w:rsidRPr="0027614D">
        <w:rPr>
          <w:rFonts w:ascii="Calibri" w:hAnsi="Calibri"/>
        </w:rPr>
        <w:t>anaging time-lags between research and its effects</w:t>
      </w:r>
    </w:p>
    <w:p w:rsidR="003E6887" w:rsidRPr="0027614D" w:rsidRDefault="00BD41CB" w:rsidP="0052541A">
      <w:pPr>
        <w:pStyle w:val="ListParagraph"/>
        <w:numPr>
          <w:ilvl w:val="0"/>
          <w:numId w:val="8"/>
        </w:numPr>
        <w:spacing w:after="200" w:line="276" w:lineRule="auto"/>
        <w:rPr>
          <w:rFonts w:ascii="Calibri" w:hAnsi="Calibri"/>
        </w:rPr>
      </w:pPr>
      <w:r w:rsidRPr="0027614D">
        <w:rPr>
          <w:rFonts w:ascii="Calibri" w:hAnsi="Calibri"/>
        </w:rPr>
        <w:t>b</w:t>
      </w:r>
      <w:r w:rsidR="003E6887" w:rsidRPr="0027614D">
        <w:rPr>
          <w:rFonts w:ascii="Calibri" w:hAnsi="Calibri"/>
        </w:rPr>
        <w:t>alancing data collection and verification against reporting burden</w:t>
      </w:r>
    </w:p>
    <w:p w:rsidR="00720709" w:rsidRPr="00764D3C" w:rsidRDefault="0057750D" w:rsidP="0052541A">
      <w:pPr>
        <w:pStyle w:val="ListParagraph"/>
        <w:numPr>
          <w:ilvl w:val="0"/>
          <w:numId w:val="8"/>
        </w:numPr>
        <w:spacing w:after="200" w:line="276" w:lineRule="auto"/>
        <w:rPr>
          <w:rFonts w:ascii="Calibri" w:hAnsi="Calibri"/>
        </w:rPr>
      </w:pPr>
      <w:r w:rsidRPr="00764D3C">
        <w:rPr>
          <w:rFonts w:ascii="Calibri" w:hAnsi="Calibri"/>
        </w:rPr>
        <w:t xml:space="preserve">managing </w:t>
      </w:r>
      <w:r w:rsidR="00720709" w:rsidRPr="00764D3C">
        <w:rPr>
          <w:rFonts w:ascii="Calibri" w:hAnsi="Calibri"/>
        </w:rPr>
        <w:t>disciplinary differences</w:t>
      </w:r>
      <w:r w:rsidR="008D6113" w:rsidRPr="00764D3C">
        <w:rPr>
          <w:rFonts w:ascii="Calibri" w:hAnsi="Calibri"/>
        </w:rPr>
        <w:t xml:space="preserve"> (including interdisciplinary and </w:t>
      </w:r>
      <w:r w:rsidR="0027614D" w:rsidRPr="00764D3C">
        <w:rPr>
          <w:rFonts w:ascii="Calibri" w:hAnsi="Calibri"/>
        </w:rPr>
        <w:t>multidisciplinary research</w:t>
      </w:r>
      <w:r w:rsidR="008D6113" w:rsidRPr="00764D3C">
        <w:rPr>
          <w:rFonts w:ascii="Calibri" w:hAnsi="Calibri"/>
        </w:rPr>
        <w:t>)</w:t>
      </w:r>
      <w:r w:rsidR="0027614D" w:rsidRPr="00764D3C">
        <w:rPr>
          <w:rFonts w:ascii="Calibri" w:hAnsi="Calibri"/>
        </w:rPr>
        <w:t xml:space="preserve">. </w:t>
      </w:r>
    </w:p>
    <w:p w:rsidR="00BF2C32" w:rsidRDefault="00CF332B" w:rsidP="00BF2C32">
      <w:pPr>
        <w:spacing w:after="200" w:line="276" w:lineRule="auto"/>
        <w:rPr>
          <w:rFonts w:ascii="Calibri" w:hAnsi="Calibri"/>
          <w:b/>
        </w:rPr>
      </w:pPr>
      <w:r>
        <w:rPr>
          <w:rFonts w:ascii="Calibri" w:hAnsi="Calibri"/>
          <w:b/>
        </w:rPr>
        <w:lastRenderedPageBreak/>
        <w:t>Consultation q</w:t>
      </w:r>
      <w:r w:rsidR="00BF2C32" w:rsidRPr="00BF2C32">
        <w:rPr>
          <w:rFonts w:ascii="Calibri" w:hAnsi="Calibri"/>
          <w:b/>
        </w:rPr>
        <w:t>uestion</w:t>
      </w:r>
    </w:p>
    <w:p w:rsidR="00BF2C32" w:rsidRPr="00BF2C32" w:rsidRDefault="00BF2C32" w:rsidP="00BD630C">
      <w:pPr>
        <w:pStyle w:val="ListParagraph"/>
        <w:numPr>
          <w:ilvl w:val="0"/>
          <w:numId w:val="10"/>
        </w:numPr>
        <w:rPr>
          <w:rFonts w:ascii="Calibri" w:hAnsi="Calibri"/>
          <w:b/>
          <w:i/>
        </w:rPr>
      </w:pPr>
      <w:r w:rsidRPr="00BF2C32">
        <w:rPr>
          <w:rFonts w:ascii="Calibri" w:hAnsi="Calibri"/>
          <w:b/>
          <w:i/>
        </w:rPr>
        <w:t xml:space="preserve">What are the key challenges for assessing engagement and impact and how can these be addressed? </w:t>
      </w:r>
    </w:p>
    <w:p w:rsidR="00650C7F" w:rsidRPr="00B17E04" w:rsidRDefault="00650C7F" w:rsidP="00B032C8">
      <w:pPr>
        <w:pStyle w:val="Heading3"/>
        <w:rPr>
          <w:rFonts w:ascii="Calibri" w:hAnsi="Calibri"/>
        </w:rPr>
      </w:pPr>
      <w:bookmarkStart w:id="21" w:name="_Toc449700765"/>
      <w:r w:rsidRPr="00B17E04">
        <w:rPr>
          <w:rFonts w:ascii="Calibri" w:hAnsi="Calibri"/>
        </w:rPr>
        <w:t xml:space="preserve">Determining the attribution of </w:t>
      </w:r>
      <w:r w:rsidR="004F061D">
        <w:rPr>
          <w:rFonts w:ascii="Calibri" w:hAnsi="Calibri"/>
        </w:rPr>
        <w:t xml:space="preserve">research engagement and </w:t>
      </w:r>
      <w:r w:rsidRPr="00B17E04">
        <w:rPr>
          <w:rFonts w:ascii="Calibri" w:hAnsi="Calibri"/>
        </w:rPr>
        <w:t>impact</w:t>
      </w:r>
      <w:bookmarkEnd w:id="21"/>
    </w:p>
    <w:p w:rsidR="00307145" w:rsidRPr="00B17E04" w:rsidRDefault="00307145" w:rsidP="00650C7F">
      <w:pPr>
        <w:spacing w:after="200" w:line="276" w:lineRule="auto"/>
        <w:rPr>
          <w:rFonts w:ascii="Calibri" w:hAnsi="Calibri"/>
        </w:rPr>
      </w:pPr>
      <w:r w:rsidRPr="00B17E04">
        <w:rPr>
          <w:rFonts w:ascii="Calibri" w:hAnsi="Calibri"/>
        </w:rPr>
        <w:t xml:space="preserve">A major difficulty in </w:t>
      </w:r>
      <w:r w:rsidR="00715A19">
        <w:rPr>
          <w:rFonts w:ascii="Calibri" w:hAnsi="Calibri"/>
        </w:rPr>
        <w:t>assess</w:t>
      </w:r>
      <w:r w:rsidRPr="00B17E04">
        <w:rPr>
          <w:rFonts w:ascii="Calibri" w:hAnsi="Calibri"/>
        </w:rPr>
        <w:t xml:space="preserve">ing impact is determining to whom, and to what degree, an identifiable impact can be attributed. </w:t>
      </w:r>
      <w:r w:rsidR="00650C7F" w:rsidRPr="00B17E04">
        <w:rPr>
          <w:rFonts w:ascii="Calibri" w:hAnsi="Calibri"/>
        </w:rPr>
        <w:t>For example,</w:t>
      </w:r>
      <w:r w:rsidRPr="00B17E04">
        <w:rPr>
          <w:rFonts w:ascii="Calibri" w:hAnsi="Calibri"/>
        </w:rPr>
        <w:t xml:space="preserve"> a particular innovation or impact can draw from a number of research projects. Conversely a single research project may impact on a number of different innovations and lead to a number of social, economic and environmental outcomes</w:t>
      </w:r>
      <w:r w:rsidR="00650C7F" w:rsidRPr="00B17E04">
        <w:rPr>
          <w:rFonts w:ascii="Calibri" w:hAnsi="Calibri"/>
        </w:rPr>
        <w:t>.</w:t>
      </w:r>
      <w:r w:rsidR="00DB4EF7">
        <w:rPr>
          <w:rFonts w:ascii="Calibri" w:hAnsi="Calibri"/>
        </w:rPr>
        <w:t xml:space="preserve"> </w:t>
      </w:r>
      <w:r w:rsidRPr="00B17E04">
        <w:rPr>
          <w:rFonts w:ascii="Calibri" w:hAnsi="Calibri"/>
        </w:rPr>
        <w:t>The distribution of impacts from a research project or projects can be highly skewed. In this respect, some research may provide incremental advances, while other research has major and far-reaching impacts</w:t>
      </w:r>
      <w:r w:rsidR="003D1BA2">
        <w:rPr>
          <w:rFonts w:ascii="Calibri" w:hAnsi="Calibri"/>
        </w:rPr>
        <w:t>—</w:t>
      </w:r>
      <w:r w:rsidR="00DB4EF7">
        <w:rPr>
          <w:rFonts w:ascii="Calibri" w:hAnsi="Calibri"/>
        </w:rPr>
        <w:t>sometimes referred to as block-bluster projects</w:t>
      </w:r>
      <w:r w:rsidRPr="00B17E04">
        <w:rPr>
          <w:rFonts w:ascii="Calibri" w:hAnsi="Calibri"/>
        </w:rPr>
        <w:t>.</w:t>
      </w:r>
    </w:p>
    <w:p w:rsidR="00307145" w:rsidRPr="00B17E04" w:rsidRDefault="00307145" w:rsidP="00650C7F">
      <w:pPr>
        <w:spacing w:after="200" w:line="276" w:lineRule="auto"/>
        <w:rPr>
          <w:rFonts w:ascii="Calibri" w:hAnsi="Calibri"/>
        </w:rPr>
      </w:pPr>
      <w:r w:rsidRPr="00B17E04">
        <w:rPr>
          <w:rFonts w:ascii="Calibri" w:hAnsi="Calibri"/>
        </w:rPr>
        <w:t xml:space="preserve">The beneficiaries of research </w:t>
      </w:r>
      <w:r w:rsidR="003B0421">
        <w:rPr>
          <w:rFonts w:ascii="Calibri" w:hAnsi="Calibri"/>
        </w:rPr>
        <w:t>beyond academia are</w:t>
      </w:r>
      <w:r w:rsidRPr="00B17E04">
        <w:rPr>
          <w:rFonts w:ascii="Calibri" w:hAnsi="Calibri"/>
        </w:rPr>
        <w:t xml:space="preserve"> different from the organisations (or researchers) that undertook the research. This can create difficulties in knowing where to look for evidence of research impact.</w:t>
      </w:r>
      <w:r w:rsidR="00F36BBF">
        <w:rPr>
          <w:rFonts w:ascii="Calibri" w:hAnsi="Calibri"/>
        </w:rPr>
        <w:t xml:space="preserve"> </w:t>
      </w:r>
      <w:r w:rsidRPr="00B17E04">
        <w:rPr>
          <w:rFonts w:ascii="Calibri" w:hAnsi="Calibri"/>
        </w:rPr>
        <w:t>Innovations and other benefits from research can occur that are not envisioned by the researcher.</w:t>
      </w:r>
      <w:r w:rsidR="00650C7F" w:rsidRPr="00B17E04">
        <w:rPr>
          <w:rFonts w:ascii="Calibri" w:hAnsi="Calibri"/>
        </w:rPr>
        <w:t xml:space="preserve"> </w:t>
      </w:r>
      <w:r w:rsidRPr="00B17E04">
        <w:rPr>
          <w:rFonts w:ascii="Calibri" w:hAnsi="Calibri"/>
        </w:rPr>
        <w:t xml:space="preserve">The impact of research </w:t>
      </w:r>
      <w:r w:rsidR="003B0421">
        <w:rPr>
          <w:rFonts w:ascii="Calibri" w:hAnsi="Calibri"/>
        </w:rPr>
        <w:t xml:space="preserve">beyond academia </w:t>
      </w:r>
      <w:r w:rsidR="003231E4">
        <w:rPr>
          <w:rFonts w:ascii="Calibri" w:hAnsi="Calibri"/>
        </w:rPr>
        <w:t>is</w:t>
      </w:r>
      <w:r w:rsidRPr="00B17E04">
        <w:rPr>
          <w:rFonts w:ascii="Calibri" w:hAnsi="Calibri"/>
        </w:rPr>
        <w:t xml:space="preserve"> dependent on external factors and actors outside of the university system.</w:t>
      </w:r>
      <w:r w:rsidR="008518EB">
        <w:rPr>
          <w:rFonts w:ascii="Calibri" w:hAnsi="Calibri"/>
        </w:rPr>
        <w:t xml:space="preserve"> The combination of these effects </w:t>
      </w:r>
      <w:r w:rsidR="006412F9">
        <w:rPr>
          <w:rFonts w:ascii="Calibri" w:hAnsi="Calibri"/>
        </w:rPr>
        <w:t xml:space="preserve">can mean </w:t>
      </w:r>
      <w:r w:rsidR="008518EB">
        <w:rPr>
          <w:rFonts w:ascii="Calibri" w:hAnsi="Calibri"/>
        </w:rPr>
        <w:t xml:space="preserve">that </w:t>
      </w:r>
      <w:r w:rsidR="00715A19">
        <w:rPr>
          <w:rFonts w:ascii="Calibri" w:hAnsi="Calibri"/>
        </w:rPr>
        <w:t>assess</w:t>
      </w:r>
      <w:r w:rsidR="008518EB">
        <w:rPr>
          <w:rFonts w:ascii="Calibri" w:hAnsi="Calibri"/>
        </w:rPr>
        <w:t xml:space="preserve">ing overall research performance </w:t>
      </w:r>
      <w:r w:rsidR="006412F9">
        <w:rPr>
          <w:rFonts w:ascii="Calibri" w:hAnsi="Calibri"/>
        </w:rPr>
        <w:t xml:space="preserve">in </w:t>
      </w:r>
      <w:r w:rsidR="008518EB">
        <w:rPr>
          <w:rFonts w:ascii="Calibri" w:hAnsi="Calibri"/>
        </w:rPr>
        <w:t>terms of its impacts is difficult.</w:t>
      </w:r>
      <w:r w:rsidR="008518EB">
        <w:rPr>
          <w:rStyle w:val="FootnoteReference"/>
          <w:rFonts w:ascii="Calibri" w:hAnsi="Calibri"/>
        </w:rPr>
        <w:footnoteReference w:id="16"/>
      </w:r>
    </w:p>
    <w:p w:rsidR="00AA0460" w:rsidRDefault="00AA0460" w:rsidP="00650C7F">
      <w:pPr>
        <w:rPr>
          <w:rFonts w:ascii="Calibri" w:hAnsi="Calibri"/>
        </w:rPr>
      </w:pPr>
      <w:r>
        <w:rPr>
          <w:rFonts w:ascii="Calibri" w:hAnsi="Calibri"/>
        </w:rPr>
        <w:t>The UK REF managed this issue b</w:t>
      </w:r>
      <w:r w:rsidR="00E4176B">
        <w:rPr>
          <w:rFonts w:ascii="Calibri" w:hAnsi="Calibri"/>
        </w:rPr>
        <w:t>y</w:t>
      </w:r>
      <w:r>
        <w:rPr>
          <w:rFonts w:ascii="Calibri" w:hAnsi="Calibri"/>
        </w:rPr>
        <w:t xml:space="preserve"> asking universities to submit case studies of research impact and includ</w:t>
      </w:r>
      <w:r w:rsidR="00DB42C0">
        <w:rPr>
          <w:rFonts w:ascii="Calibri" w:hAnsi="Calibri"/>
        </w:rPr>
        <w:t>e</w:t>
      </w:r>
      <w:r>
        <w:rPr>
          <w:rFonts w:ascii="Calibri" w:hAnsi="Calibri"/>
        </w:rPr>
        <w:t xml:space="preserve"> supporting evidence (this method will be discussed in more detail below). Responsibility was placed on the university to demonstrate examples of impact</w:t>
      </w:r>
      <w:r w:rsidR="003D1BA2">
        <w:rPr>
          <w:rFonts w:ascii="Calibri" w:hAnsi="Calibri"/>
        </w:rPr>
        <w:t>—</w:t>
      </w:r>
      <w:r>
        <w:rPr>
          <w:rFonts w:ascii="Calibri" w:hAnsi="Calibri"/>
        </w:rPr>
        <w:t>committees of experts then reviewed the</w:t>
      </w:r>
      <w:r w:rsidR="006412F9">
        <w:rPr>
          <w:rFonts w:ascii="Calibri" w:hAnsi="Calibri"/>
        </w:rPr>
        <w:t>se</w:t>
      </w:r>
      <w:r>
        <w:rPr>
          <w:rFonts w:ascii="Calibri" w:hAnsi="Calibri"/>
        </w:rPr>
        <w:t xml:space="preserve"> claims.</w:t>
      </w:r>
    </w:p>
    <w:p w:rsidR="004F061D" w:rsidRDefault="00AA0460" w:rsidP="00650C7F">
      <w:pPr>
        <w:rPr>
          <w:rFonts w:ascii="Calibri" w:hAnsi="Calibri"/>
        </w:rPr>
      </w:pPr>
      <w:r>
        <w:rPr>
          <w:rFonts w:ascii="Calibri" w:hAnsi="Calibri"/>
        </w:rPr>
        <w:t xml:space="preserve">The attribution problem does not occur to the same extent for measures of research engagement, as actions of researchers (through collaborations, research contracts etc.) or organised research projects/units (receiving research income or generating patents) are </w:t>
      </w:r>
      <w:r w:rsidR="00634663">
        <w:rPr>
          <w:rFonts w:ascii="Calibri" w:hAnsi="Calibri"/>
        </w:rPr>
        <w:t xml:space="preserve">more </w:t>
      </w:r>
      <w:r>
        <w:rPr>
          <w:rFonts w:ascii="Calibri" w:hAnsi="Calibri"/>
        </w:rPr>
        <w:t xml:space="preserve">directly identifiable. </w:t>
      </w:r>
    </w:p>
    <w:p w:rsidR="00650C7F" w:rsidRDefault="004F061D" w:rsidP="00650C7F">
      <w:pPr>
        <w:rPr>
          <w:rFonts w:ascii="Calibri" w:hAnsi="Calibri"/>
        </w:rPr>
      </w:pPr>
      <w:r>
        <w:rPr>
          <w:rFonts w:ascii="Calibri" w:hAnsi="Calibri"/>
        </w:rPr>
        <w:t xml:space="preserve">The issue of attribution </w:t>
      </w:r>
      <w:r w:rsidR="00D44D50">
        <w:rPr>
          <w:rFonts w:ascii="Calibri" w:hAnsi="Calibri"/>
        </w:rPr>
        <w:t xml:space="preserve">also raises the question of what is the most appropriate level of granularity and classification </w:t>
      </w:r>
      <w:r w:rsidR="00D44D50" w:rsidRPr="0027614D">
        <w:rPr>
          <w:rFonts w:ascii="Calibri" w:hAnsi="Calibri"/>
        </w:rPr>
        <w:t xml:space="preserve">for </w:t>
      </w:r>
      <w:r w:rsidR="00634663" w:rsidRPr="00764D3C">
        <w:rPr>
          <w:rFonts w:ascii="Calibri" w:hAnsi="Calibri"/>
        </w:rPr>
        <w:t xml:space="preserve">measures </w:t>
      </w:r>
      <w:r w:rsidR="00D44D50" w:rsidRPr="00764D3C">
        <w:rPr>
          <w:rFonts w:ascii="Calibri" w:hAnsi="Calibri"/>
        </w:rPr>
        <w:t xml:space="preserve">to be </w:t>
      </w:r>
      <w:r w:rsidR="00634663" w:rsidRPr="00764D3C">
        <w:rPr>
          <w:rFonts w:ascii="Calibri" w:hAnsi="Calibri"/>
        </w:rPr>
        <w:t>aggregated</w:t>
      </w:r>
      <w:r w:rsidR="00FE5174" w:rsidRPr="00764D3C">
        <w:rPr>
          <w:rFonts w:ascii="Calibri" w:hAnsi="Calibri"/>
        </w:rPr>
        <w:t>.</w:t>
      </w:r>
      <w:r w:rsidR="00AA0460" w:rsidRPr="00764D3C">
        <w:rPr>
          <w:rFonts w:ascii="Calibri" w:hAnsi="Calibri"/>
        </w:rPr>
        <w:t xml:space="preserve"> </w:t>
      </w:r>
      <w:r w:rsidR="00FE5174" w:rsidRPr="00764D3C">
        <w:rPr>
          <w:rFonts w:ascii="Calibri" w:hAnsi="Calibri"/>
        </w:rPr>
        <w:t xml:space="preserve">In ERA, measures such as patents and research commercialisation income </w:t>
      </w:r>
      <w:r w:rsidR="00D44D50" w:rsidRPr="00764D3C">
        <w:rPr>
          <w:rFonts w:ascii="Calibri" w:hAnsi="Calibri"/>
        </w:rPr>
        <w:t xml:space="preserve">(along with all ERA measures) </w:t>
      </w:r>
      <w:r w:rsidR="00FE5174" w:rsidRPr="00764D3C">
        <w:rPr>
          <w:rFonts w:ascii="Calibri" w:hAnsi="Calibri"/>
        </w:rPr>
        <w:t xml:space="preserve">are assigned </w:t>
      </w:r>
      <w:r w:rsidR="006412F9" w:rsidRPr="00764D3C">
        <w:rPr>
          <w:rFonts w:ascii="Calibri" w:hAnsi="Calibri"/>
        </w:rPr>
        <w:t xml:space="preserve">to </w:t>
      </w:r>
      <w:r w:rsidR="00FE5174" w:rsidRPr="00764D3C">
        <w:rPr>
          <w:rFonts w:ascii="Calibri" w:hAnsi="Calibri"/>
        </w:rPr>
        <w:t>fields of research by the university</w:t>
      </w:r>
      <w:r w:rsidR="00D44D50" w:rsidRPr="00764D3C">
        <w:rPr>
          <w:rFonts w:ascii="Calibri" w:hAnsi="Calibri"/>
        </w:rPr>
        <w:t xml:space="preserve"> with the ERA quality evaluations conducted at the 2-digit and 4-digit ANZSRC fields of research level</w:t>
      </w:r>
      <w:r w:rsidR="00FE5174" w:rsidRPr="00764D3C">
        <w:rPr>
          <w:rFonts w:ascii="Calibri" w:hAnsi="Calibri"/>
        </w:rPr>
        <w:t>.</w:t>
      </w:r>
      <w:r w:rsidR="00D44D50" w:rsidRPr="0027614D">
        <w:rPr>
          <w:rFonts w:ascii="Calibri" w:hAnsi="Calibri"/>
        </w:rPr>
        <w:t xml:space="preserve"> Seeking comparability with ERA results may be a reason for adopting a similar level of granularity and classificat</w:t>
      </w:r>
      <w:r w:rsidR="00D44D50">
        <w:rPr>
          <w:rFonts w:ascii="Calibri" w:hAnsi="Calibri"/>
        </w:rPr>
        <w:t xml:space="preserve">ion for the engagement and impact assessment. However, considerations such as the appropriateness of indicators to </w:t>
      </w:r>
      <w:r w:rsidR="000A7829">
        <w:rPr>
          <w:rFonts w:ascii="Calibri" w:hAnsi="Calibri"/>
        </w:rPr>
        <w:t>beneficiaries</w:t>
      </w:r>
      <w:r w:rsidR="00D44D50">
        <w:rPr>
          <w:rFonts w:ascii="Calibri" w:hAnsi="Calibri"/>
        </w:rPr>
        <w:t xml:space="preserve"> (rather than just researchers), the </w:t>
      </w:r>
      <w:r w:rsidR="005B670B">
        <w:rPr>
          <w:rFonts w:ascii="Calibri" w:hAnsi="Calibri"/>
        </w:rPr>
        <w:t xml:space="preserve">interdisciplinary and </w:t>
      </w:r>
      <w:r w:rsidR="00D44D50">
        <w:rPr>
          <w:rFonts w:ascii="Calibri" w:hAnsi="Calibri"/>
        </w:rPr>
        <w:t>multidisciplinary nature of engagement and impacts,</w:t>
      </w:r>
      <w:r w:rsidR="00F20861">
        <w:rPr>
          <w:rFonts w:ascii="Calibri" w:hAnsi="Calibri"/>
        </w:rPr>
        <w:t xml:space="preserve"> and ensuring the integrity of data classification </w:t>
      </w:r>
      <w:r w:rsidR="00D44D50">
        <w:rPr>
          <w:rFonts w:ascii="Calibri" w:hAnsi="Calibri"/>
        </w:rPr>
        <w:t>may mean that other levels of granularity and classification are more suitable for the engagement and impact assessment.</w:t>
      </w:r>
    </w:p>
    <w:p w:rsidR="003A3CD0" w:rsidRPr="003A3CD0" w:rsidRDefault="00BF2C32" w:rsidP="00650C7F">
      <w:pPr>
        <w:rPr>
          <w:rFonts w:ascii="Calibri" w:hAnsi="Calibri"/>
          <w:b/>
          <w:i/>
        </w:rPr>
      </w:pPr>
      <w:r>
        <w:rPr>
          <w:rFonts w:ascii="Calibri" w:hAnsi="Calibri"/>
          <w:b/>
          <w:i/>
        </w:rPr>
        <w:t xml:space="preserve">Consultation </w:t>
      </w:r>
      <w:r w:rsidR="00CF332B">
        <w:rPr>
          <w:rFonts w:ascii="Calibri" w:hAnsi="Calibri"/>
          <w:b/>
          <w:i/>
        </w:rPr>
        <w:t>q</w:t>
      </w:r>
      <w:r w:rsidR="003A3CD0" w:rsidRPr="003A3CD0">
        <w:rPr>
          <w:rFonts w:ascii="Calibri" w:hAnsi="Calibri"/>
          <w:b/>
          <w:i/>
        </w:rPr>
        <w:t>uestions</w:t>
      </w:r>
    </w:p>
    <w:p w:rsidR="003A3CD0" w:rsidRPr="0027614D" w:rsidRDefault="004A3C4B" w:rsidP="00BD630C">
      <w:pPr>
        <w:pStyle w:val="ListParagraph"/>
        <w:numPr>
          <w:ilvl w:val="0"/>
          <w:numId w:val="10"/>
        </w:numPr>
        <w:rPr>
          <w:rFonts w:ascii="Calibri" w:hAnsi="Calibri"/>
          <w:b/>
          <w:i/>
        </w:rPr>
      </w:pPr>
      <w:r>
        <w:rPr>
          <w:rFonts w:ascii="Calibri" w:hAnsi="Calibri"/>
          <w:b/>
          <w:i/>
        </w:rPr>
        <w:t xml:space="preserve">Is it worthwhile to seek to attribute specific impacts to specific research and, if so, how </w:t>
      </w:r>
      <w:r w:rsidR="003A3CD0" w:rsidRPr="0027614D">
        <w:rPr>
          <w:rFonts w:ascii="Calibri" w:hAnsi="Calibri"/>
          <w:b/>
          <w:i/>
        </w:rPr>
        <w:t>should impact be attributed</w:t>
      </w:r>
      <w:r w:rsidRPr="0027614D">
        <w:rPr>
          <w:rFonts w:ascii="Calibri" w:hAnsi="Calibri"/>
          <w:b/>
          <w:i/>
        </w:rPr>
        <w:t xml:space="preserve"> (especially in regard to a possible</w:t>
      </w:r>
      <w:r w:rsidR="00B0197C">
        <w:rPr>
          <w:rFonts w:ascii="Calibri" w:hAnsi="Calibri"/>
          <w:b/>
          <w:i/>
        </w:rPr>
        <w:t xml:space="preserve"> methodolo</w:t>
      </w:r>
      <w:r w:rsidR="00141872">
        <w:rPr>
          <w:rFonts w:ascii="Calibri" w:hAnsi="Calibri"/>
          <w:b/>
          <w:i/>
        </w:rPr>
        <w:t>gy that uses case studies or exe</w:t>
      </w:r>
      <w:r w:rsidR="00B0197C">
        <w:rPr>
          <w:rFonts w:ascii="Calibri" w:hAnsi="Calibri"/>
          <w:b/>
          <w:i/>
        </w:rPr>
        <w:t>mplars</w:t>
      </w:r>
      <w:r w:rsidR="00CF332B">
        <w:rPr>
          <w:rFonts w:ascii="Calibri" w:hAnsi="Calibri"/>
          <w:b/>
          <w:i/>
        </w:rPr>
        <w:t>)</w:t>
      </w:r>
      <w:r w:rsidR="003A3CD0" w:rsidRPr="0027614D">
        <w:rPr>
          <w:rFonts w:ascii="Calibri" w:hAnsi="Calibri"/>
          <w:b/>
          <w:i/>
        </w:rPr>
        <w:t>?</w:t>
      </w:r>
    </w:p>
    <w:p w:rsidR="003B6AC3" w:rsidRDefault="00A41168" w:rsidP="00BD630C">
      <w:pPr>
        <w:pStyle w:val="ListParagraph"/>
        <w:numPr>
          <w:ilvl w:val="0"/>
          <w:numId w:val="10"/>
        </w:numPr>
        <w:rPr>
          <w:rFonts w:ascii="Calibri" w:hAnsi="Calibri"/>
          <w:b/>
          <w:i/>
        </w:rPr>
      </w:pPr>
      <w:r w:rsidRPr="0027614D">
        <w:rPr>
          <w:rFonts w:ascii="Calibri" w:hAnsi="Calibri"/>
          <w:b/>
          <w:i/>
        </w:rPr>
        <w:t>To w</w:t>
      </w:r>
      <w:r w:rsidRPr="00764D3C">
        <w:rPr>
          <w:rFonts w:ascii="Calibri" w:hAnsi="Calibri"/>
          <w:b/>
          <w:i/>
        </w:rPr>
        <w:t xml:space="preserve">hat </w:t>
      </w:r>
      <w:r w:rsidR="00720709" w:rsidRPr="00764D3C">
        <w:rPr>
          <w:rFonts w:ascii="Calibri" w:hAnsi="Calibri"/>
          <w:b/>
          <w:i/>
        </w:rPr>
        <w:t>level of granularity and classification (</w:t>
      </w:r>
      <w:r w:rsidR="00C15203" w:rsidRPr="00764D3C">
        <w:rPr>
          <w:rFonts w:ascii="Calibri" w:hAnsi="Calibri"/>
          <w:b/>
          <w:i/>
        </w:rPr>
        <w:t>e.g.</w:t>
      </w:r>
      <w:r w:rsidR="00720709" w:rsidRPr="00764D3C">
        <w:rPr>
          <w:rFonts w:ascii="Calibri" w:hAnsi="Calibri"/>
          <w:b/>
          <w:i/>
        </w:rPr>
        <w:t xml:space="preserve"> ANZSRC Fields of Research) should </w:t>
      </w:r>
      <w:r w:rsidR="00715A19">
        <w:rPr>
          <w:rFonts w:ascii="Calibri" w:hAnsi="Calibri"/>
          <w:b/>
          <w:i/>
        </w:rPr>
        <w:t>measures</w:t>
      </w:r>
      <w:r w:rsidR="004E2B15">
        <w:rPr>
          <w:rFonts w:ascii="Calibri" w:hAnsi="Calibri"/>
          <w:b/>
          <w:i/>
        </w:rPr>
        <w:t xml:space="preserve"> </w:t>
      </w:r>
      <w:r w:rsidR="00720709" w:rsidRPr="00764D3C">
        <w:rPr>
          <w:rFonts w:ascii="Calibri" w:hAnsi="Calibri"/>
          <w:b/>
          <w:i/>
        </w:rPr>
        <w:t>be aggregated?</w:t>
      </w:r>
    </w:p>
    <w:p w:rsidR="003B6AC3" w:rsidRDefault="003B6AC3">
      <w:pPr>
        <w:rPr>
          <w:rFonts w:ascii="Calibri" w:hAnsi="Calibri"/>
          <w:b/>
          <w:i/>
        </w:rPr>
      </w:pPr>
      <w:r>
        <w:rPr>
          <w:rFonts w:ascii="Calibri" w:hAnsi="Calibri"/>
          <w:b/>
          <w:i/>
        </w:rPr>
        <w:br w:type="page"/>
      </w:r>
    </w:p>
    <w:p w:rsidR="00650C7F" w:rsidRPr="00B17E04" w:rsidRDefault="00650C7F" w:rsidP="00B032C8">
      <w:pPr>
        <w:pStyle w:val="Heading3"/>
        <w:rPr>
          <w:rFonts w:ascii="Calibri" w:hAnsi="Calibri"/>
        </w:rPr>
      </w:pPr>
      <w:bookmarkStart w:id="22" w:name="_Toc449700766"/>
      <w:r w:rsidRPr="00B17E04">
        <w:rPr>
          <w:rFonts w:ascii="Calibri" w:hAnsi="Calibri"/>
        </w:rPr>
        <w:lastRenderedPageBreak/>
        <w:t>Managing time-lags</w:t>
      </w:r>
      <w:bookmarkEnd w:id="22"/>
    </w:p>
    <w:p w:rsidR="00307145" w:rsidRPr="00B17E04" w:rsidRDefault="00307145" w:rsidP="00650C7F">
      <w:pPr>
        <w:spacing w:after="200" w:line="276" w:lineRule="auto"/>
        <w:rPr>
          <w:rFonts w:ascii="Calibri" w:hAnsi="Calibri"/>
        </w:rPr>
      </w:pPr>
      <w:r w:rsidRPr="00B17E04">
        <w:rPr>
          <w:rFonts w:ascii="Calibri" w:hAnsi="Calibri"/>
        </w:rPr>
        <w:t>There can be major</w:t>
      </w:r>
      <w:r w:rsidR="00D512DF">
        <w:rPr>
          <w:rFonts w:ascii="Calibri" w:hAnsi="Calibri"/>
        </w:rPr>
        <w:t xml:space="preserve"> and highly variable</w:t>
      </w:r>
      <w:r w:rsidRPr="00B17E04">
        <w:rPr>
          <w:rFonts w:ascii="Calibri" w:hAnsi="Calibri"/>
        </w:rPr>
        <w:t xml:space="preserve"> time-lags between the conduct of research and the identifiable benefits of that research for society. </w:t>
      </w:r>
      <w:r w:rsidR="00650C7F" w:rsidRPr="00B17E04">
        <w:rPr>
          <w:rFonts w:ascii="Calibri" w:hAnsi="Calibri"/>
        </w:rPr>
        <w:t>T</w:t>
      </w:r>
      <w:r w:rsidRPr="00B17E04">
        <w:rPr>
          <w:rFonts w:ascii="Calibri" w:hAnsi="Calibri"/>
        </w:rPr>
        <w:t>he time-lag can be in the order of decades and beyond the life of a researcher or organisation. It has been estimated that the average time for translating research in the biomedical and health sciences into societal benefit is 17 years.</w:t>
      </w:r>
      <w:r w:rsidR="000528EE">
        <w:rPr>
          <w:rStyle w:val="FootnoteReference"/>
          <w:rFonts w:ascii="Calibri" w:hAnsi="Calibri"/>
        </w:rPr>
        <w:footnoteReference w:id="17"/>
      </w:r>
      <w:r w:rsidRPr="00B17E04">
        <w:rPr>
          <w:rFonts w:ascii="Calibri" w:hAnsi="Calibri"/>
        </w:rPr>
        <w:t xml:space="preserve"> The translation of fundamental research can be much longer. </w:t>
      </w:r>
      <w:r w:rsidR="006C6271">
        <w:rPr>
          <w:rFonts w:ascii="Calibri" w:hAnsi="Calibri"/>
        </w:rPr>
        <w:t xml:space="preserve">Other analyses have </w:t>
      </w:r>
      <w:r w:rsidR="00D512DF">
        <w:rPr>
          <w:rFonts w:ascii="Calibri" w:hAnsi="Calibri"/>
        </w:rPr>
        <w:t>found</w:t>
      </w:r>
      <w:r w:rsidR="006C6271">
        <w:rPr>
          <w:rFonts w:ascii="Calibri" w:hAnsi="Calibri"/>
        </w:rPr>
        <w:t xml:space="preserve"> shorter periods for the realisation of research impact</w:t>
      </w:r>
      <w:r w:rsidR="00D512DF">
        <w:rPr>
          <w:rFonts w:ascii="Calibri" w:hAnsi="Calibri"/>
        </w:rPr>
        <w:t xml:space="preserve">— with </w:t>
      </w:r>
      <w:r w:rsidR="00E750DD">
        <w:rPr>
          <w:rFonts w:ascii="Calibri" w:hAnsi="Calibri"/>
        </w:rPr>
        <w:t>a</w:t>
      </w:r>
      <w:r w:rsidR="006C6271">
        <w:rPr>
          <w:rFonts w:ascii="Calibri" w:hAnsi="Calibri"/>
        </w:rPr>
        <w:t xml:space="preserve"> review of the REF impact case studies estimating “three to nine years for research to have an impact on society”.</w:t>
      </w:r>
      <w:r w:rsidR="00E750DD">
        <w:rPr>
          <w:rStyle w:val="FootnoteReference"/>
          <w:rFonts w:ascii="Calibri" w:hAnsi="Calibri"/>
        </w:rPr>
        <w:footnoteReference w:id="18"/>
      </w:r>
      <w:r w:rsidR="006C6271">
        <w:rPr>
          <w:rFonts w:ascii="Calibri" w:hAnsi="Calibri"/>
        </w:rPr>
        <w:t xml:space="preserve"> Furthermore, </w:t>
      </w:r>
      <w:r w:rsidR="00E750DD">
        <w:rPr>
          <w:rFonts w:ascii="Calibri" w:hAnsi="Calibri"/>
        </w:rPr>
        <w:t xml:space="preserve">the review </w:t>
      </w:r>
      <w:r w:rsidR="006C6271">
        <w:rPr>
          <w:rFonts w:ascii="Calibri" w:hAnsi="Calibri"/>
        </w:rPr>
        <w:t xml:space="preserve">found that </w:t>
      </w:r>
      <w:r w:rsidR="00D512DF">
        <w:t>“</w:t>
      </w:r>
      <w:r w:rsidR="006C6271">
        <w:t>the speed by which that impact occurs varies by disciplin</w:t>
      </w:r>
      <w:r w:rsidR="00D512DF">
        <w:t>e”.</w:t>
      </w:r>
      <w:r w:rsidR="00E750DD">
        <w:rPr>
          <w:rStyle w:val="FootnoteReference"/>
        </w:rPr>
        <w:footnoteReference w:id="19"/>
      </w:r>
      <w:r w:rsidR="006C6271">
        <w:rPr>
          <w:rFonts w:ascii="Calibri" w:hAnsi="Calibri"/>
        </w:rPr>
        <w:t xml:space="preserve"> </w:t>
      </w:r>
      <w:r w:rsidRPr="00B17E04">
        <w:rPr>
          <w:rFonts w:ascii="Calibri" w:hAnsi="Calibri"/>
        </w:rPr>
        <w:t xml:space="preserve">An impact </w:t>
      </w:r>
      <w:r w:rsidR="00715A19">
        <w:rPr>
          <w:rFonts w:ascii="Calibri" w:hAnsi="Calibri"/>
        </w:rPr>
        <w:t>assess</w:t>
      </w:r>
      <w:r w:rsidR="00715A19" w:rsidRPr="00B17E04">
        <w:rPr>
          <w:rFonts w:ascii="Calibri" w:hAnsi="Calibri"/>
        </w:rPr>
        <w:t xml:space="preserve">ment </w:t>
      </w:r>
      <w:r w:rsidRPr="00B17E04">
        <w:rPr>
          <w:rFonts w:ascii="Calibri" w:hAnsi="Calibri"/>
        </w:rPr>
        <w:t xml:space="preserve">approach that does not appropriately address time-lags </w:t>
      </w:r>
      <w:r w:rsidR="00D512DF">
        <w:rPr>
          <w:rFonts w:ascii="Calibri" w:hAnsi="Calibri"/>
        </w:rPr>
        <w:t xml:space="preserve">in terms of length and variability </w:t>
      </w:r>
      <w:r w:rsidRPr="00B17E04">
        <w:rPr>
          <w:rFonts w:ascii="Calibri" w:hAnsi="Calibri"/>
        </w:rPr>
        <w:t xml:space="preserve">may result in </w:t>
      </w:r>
      <w:r w:rsidR="009D329F">
        <w:rPr>
          <w:rFonts w:ascii="Calibri" w:hAnsi="Calibri"/>
        </w:rPr>
        <w:t xml:space="preserve">some </w:t>
      </w:r>
      <w:r w:rsidRPr="00B17E04">
        <w:rPr>
          <w:rFonts w:ascii="Calibri" w:hAnsi="Calibri"/>
        </w:rPr>
        <w:t>researchers focussing on short-term research with readily identifiable benefits. This could be to the detriment of long-term research projects that can have significant, long-lasting benefits that are not immediately apparent</w:t>
      </w:r>
      <w:r w:rsidR="009D329F">
        <w:rPr>
          <w:rFonts w:ascii="Calibri" w:hAnsi="Calibri"/>
        </w:rPr>
        <w:t>, noting however that there will still be significant incentives for such longer term research from competitive grants processes and broader reputational drivers</w:t>
      </w:r>
      <w:r w:rsidRPr="00B17E04">
        <w:rPr>
          <w:rFonts w:ascii="Calibri" w:hAnsi="Calibri"/>
        </w:rPr>
        <w:t>.</w:t>
      </w:r>
    </w:p>
    <w:p w:rsidR="00307145" w:rsidRPr="0027614D" w:rsidRDefault="00307145" w:rsidP="00307145">
      <w:pPr>
        <w:rPr>
          <w:rFonts w:ascii="Calibri" w:hAnsi="Calibri"/>
        </w:rPr>
      </w:pPr>
      <w:r w:rsidRPr="00B17E04">
        <w:rPr>
          <w:rFonts w:ascii="Calibri" w:hAnsi="Calibri"/>
        </w:rPr>
        <w:t>To address this the REF 2014 permitted a timeframe of up to 15 years between the impact and the research, with panels having the flexibility to extend this in fields where the time</w:t>
      </w:r>
      <w:r w:rsidR="006412F9">
        <w:rPr>
          <w:rFonts w:ascii="Calibri" w:hAnsi="Calibri"/>
        </w:rPr>
        <w:t>-</w:t>
      </w:r>
      <w:r w:rsidRPr="00B17E04">
        <w:rPr>
          <w:rFonts w:ascii="Calibri" w:hAnsi="Calibri"/>
        </w:rPr>
        <w:t xml:space="preserve">lag between research and impact may typically be longer. The reference period in which impact data was collected was 1 January 2008–31 July 2013, and research underpinning the impact could be included from a time period of 15 years before the reference </w:t>
      </w:r>
      <w:r w:rsidRPr="0027614D">
        <w:rPr>
          <w:rFonts w:ascii="Calibri" w:hAnsi="Calibri"/>
        </w:rPr>
        <w:t>period.</w:t>
      </w:r>
      <w:r w:rsidR="000528EE" w:rsidRPr="0027614D">
        <w:rPr>
          <w:rStyle w:val="FootnoteReference"/>
          <w:rFonts w:ascii="Calibri" w:hAnsi="Calibri"/>
        </w:rPr>
        <w:footnoteReference w:id="20"/>
      </w:r>
      <w:r w:rsidRPr="0027614D">
        <w:rPr>
          <w:rFonts w:ascii="Calibri" w:hAnsi="Calibri"/>
        </w:rPr>
        <w:t xml:space="preserve"> A similar approach was taken in the E</w:t>
      </w:r>
      <w:r w:rsidR="001A34EF" w:rsidRPr="0027614D">
        <w:rPr>
          <w:rFonts w:ascii="Calibri" w:hAnsi="Calibri"/>
        </w:rPr>
        <w:t>xcellence in Innovation for Australia (E</w:t>
      </w:r>
      <w:r w:rsidRPr="0027614D">
        <w:rPr>
          <w:rFonts w:ascii="Calibri" w:hAnsi="Calibri"/>
        </w:rPr>
        <w:t>IA</w:t>
      </w:r>
      <w:r w:rsidR="001A34EF" w:rsidRPr="0027614D">
        <w:rPr>
          <w:rFonts w:ascii="Calibri" w:hAnsi="Calibri"/>
        </w:rPr>
        <w:t>)</w:t>
      </w:r>
      <w:r w:rsidR="00F63829" w:rsidRPr="0027614D">
        <w:rPr>
          <w:rFonts w:ascii="Calibri" w:hAnsi="Calibri"/>
        </w:rPr>
        <w:t xml:space="preserve"> </w:t>
      </w:r>
      <w:r w:rsidRPr="0027614D">
        <w:rPr>
          <w:rFonts w:ascii="Calibri" w:hAnsi="Calibri"/>
        </w:rPr>
        <w:t>trial.</w:t>
      </w:r>
      <w:r w:rsidR="00FE5174" w:rsidRPr="0027614D">
        <w:rPr>
          <w:rStyle w:val="FootnoteReference"/>
          <w:rFonts w:ascii="Calibri" w:hAnsi="Calibri"/>
        </w:rPr>
        <w:footnoteReference w:id="21"/>
      </w:r>
      <w:r w:rsidR="0023723E" w:rsidRPr="0027614D">
        <w:rPr>
          <w:rFonts w:ascii="Calibri" w:hAnsi="Calibri"/>
        </w:rPr>
        <w:t xml:space="preserve"> However, when t</w:t>
      </w:r>
      <w:r w:rsidR="00E06B67" w:rsidRPr="00764D3C">
        <w:rPr>
          <w:rFonts w:ascii="Calibri" w:hAnsi="Calibri"/>
        </w:rPr>
        <w:t>aking together the timeframe</w:t>
      </w:r>
      <w:r w:rsidR="004C6EC6" w:rsidRPr="00764D3C">
        <w:rPr>
          <w:rFonts w:ascii="Calibri" w:hAnsi="Calibri"/>
        </w:rPr>
        <w:t xml:space="preserve"> for the impact reference period and the underlying research, the assessments could be based on research conducted more than 20 </w:t>
      </w:r>
      <w:r w:rsidR="00C15203" w:rsidRPr="00764D3C">
        <w:rPr>
          <w:rFonts w:ascii="Calibri" w:hAnsi="Calibri"/>
        </w:rPr>
        <w:t xml:space="preserve">years </w:t>
      </w:r>
      <w:r w:rsidR="004C6EC6" w:rsidRPr="00764D3C">
        <w:rPr>
          <w:rFonts w:ascii="Calibri" w:hAnsi="Calibri"/>
        </w:rPr>
        <w:t xml:space="preserve">previously, raising questions about the </w:t>
      </w:r>
      <w:r w:rsidR="00C15203" w:rsidRPr="00764D3C">
        <w:rPr>
          <w:rFonts w:ascii="Calibri" w:hAnsi="Calibri"/>
        </w:rPr>
        <w:t xml:space="preserve">current relevance </w:t>
      </w:r>
      <w:r w:rsidR="004C6EC6" w:rsidRPr="00764D3C">
        <w:rPr>
          <w:rFonts w:ascii="Calibri" w:hAnsi="Calibri"/>
        </w:rPr>
        <w:t>of the assessment results.</w:t>
      </w:r>
      <w:r w:rsidR="0023723E" w:rsidRPr="00764D3C">
        <w:rPr>
          <w:rFonts w:ascii="Calibri" w:hAnsi="Calibri"/>
        </w:rPr>
        <w:t xml:space="preserve"> In addition, there is also the issue of how to assess the ongoing impacts arising from the same underlying research in future iterations of an assessment.</w:t>
      </w:r>
      <w:r w:rsidR="00C81251" w:rsidRPr="0027614D">
        <w:rPr>
          <w:rFonts w:ascii="Calibri" w:hAnsi="Calibri"/>
        </w:rPr>
        <w:t xml:space="preserve"> </w:t>
      </w:r>
      <w:r w:rsidR="00C81251" w:rsidRPr="00764D3C">
        <w:rPr>
          <w:rFonts w:ascii="Calibri" w:hAnsi="Calibri"/>
        </w:rPr>
        <w:t>Focussing on the processes adopted by universities to promote the impacts of their research may be a way of addressing this issue.</w:t>
      </w:r>
    </w:p>
    <w:p w:rsidR="00BD41CB" w:rsidRDefault="00BD41CB" w:rsidP="00307145">
      <w:pPr>
        <w:rPr>
          <w:rFonts w:ascii="Calibri" w:hAnsi="Calibri"/>
        </w:rPr>
      </w:pPr>
      <w:r w:rsidRPr="0027614D">
        <w:rPr>
          <w:rFonts w:ascii="Calibri" w:hAnsi="Calibri"/>
        </w:rPr>
        <w:t>The typical measures of engagement have less time</w:t>
      </w:r>
      <w:r w:rsidR="006412F9" w:rsidRPr="0027614D">
        <w:rPr>
          <w:rFonts w:ascii="Calibri" w:hAnsi="Calibri"/>
        </w:rPr>
        <w:t>-</w:t>
      </w:r>
      <w:r w:rsidRPr="0027614D">
        <w:rPr>
          <w:rFonts w:ascii="Calibri" w:hAnsi="Calibri"/>
        </w:rPr>
        <w:t>lag as they tend to be based on activities and inputs r</w:t>
      </w:r>
      <w:r w:rsidR="003D1BA2" w:rsidRPr="0027614D">
        <w:rPr>
          <w:rFonts w:ascii="Calibri" w:hAnsi="Calibri"/>
        </w:rPr>
        <w:t>ather than outcomes—</w:t>
      </w:r>
      <w:r w:rsidRPr="0027614D">
        <w:rPr>
          <w:rFonts w:ascii="Calibri" w:hAnsi="Calibri"/>
        </w:rPr>
        <w:t>for example</w:t>
      </w:r>
      <w:r w:rsidR="00395EFC" w:rsidRPr="0027614D">
        <w:rPr>
          <w:rFonts w:ascii="Calibri" w:hAnsi="Calibri"/>
        </w:rPr>
        <w:t>,</w:t>
      </w:r>
      <w:r w:rsidRPr="0027614D">
        <w:rPr>
          <w:rFonts w:ascii="Calibri" w:hAnsi="Calibri"/>
        </w:rPr>
        <w:t xml:space="preserve"> conducting research projects or securing industry investment. Rewarding improvements in recent practices may be a consideration.</w:t>
      </w:r>
      <w:r w:rsidR="00E4176B" w:rsidRPr="0027614D">
        <w:rPr>
          <w:rFonts w:ascii="Calibri" w:hAnsi="Calibri"/>
        </w:rPr>
        <w:t xml:space="preserve"> The advantage of rewarding recent practices is that it may provide increased incentives for universities to respond to the assessment. </w:t>
      </w:r>
      <w:r w:rsidR="00EF57F4" w:rsidRPr="00764D3C">
        <w:rPr>
          <w:rFonts w:ascii="Calibri" w:hAnsi="Calibri"/>
        </w:rPr>
        <w:t>How the reference period for engagement relates to that for impact (if they are different) is an issue for this consultation.</w:t>
      </w:r>
    </w:p>
    <w:p w:rsidR="00720709" w:rsidRPr="00720709" w:rsidRDefault="00720709" w:rsidP="00307145">
      <w:pPr>
        <w:rPr>
          <w:rFonts w:ascii="Calibri" w:hAnsi="Calibri"/>
          <w:b/>
          <w:i/>
        </w:rPr>
      </w:pPr>
      <w:r w:rsidRPr="00720709">
        <w:rPr>
          <w:rFonts w:ascii="Calibri" w:hAnsi="Calibri"/>
          <w:b/>
          <w:i/>
        </w:rPr>
        <w:t xml:space="preserve">Consultation </w:t>
      </w:r>
      <w:r w:rsidR="00CF332B">
        <w:rPr>
          <w:rFonts w:ascii="Calibri" w:hAnsi="Calibri"/>
          <w:b/>
          <w:i/>
        </w:rPr>
        <w:t>q</w:t>
      </w:r>
      <w:r w:rsidRPr="00720709">
        <w:rPr>
          <w:rFonts w:ascii="Calibri" w:hAnsi="Calibri"/>
          <w:b/>
          <w:i/>
        </w:rPr>
        <w:t>uestions</w:t>
      </w:r>
    </w:p>
    <w:p w:rsidR="00720709" w:rsidRPr="00720709" w:rsidRDefault="00720709" w:rsidP="00BD630C">
      <w:pPr>
        <w:pStyle w:val="ListParagraph"/>
        <w:numPr>
          <w:ilvl w:val="0"/>
          <w:numId w:val="10"/>
        </w:numPr>
        <w:rPr>
          <w:rFonts w:ascii="Calibri" w:hAnsi="Calibri"/>
          <w:b/>
          <w:i/>
        </w:rPr>
      </w:pPr>
      <w:r w:rsidRPr="00720709">
        <w:rPr>
          <w:rFonts w:ascii="Calibri" w:hAnsi="Calibri"/>
          <w:b/>
          <w:i/>
        </w:rPr>
        <w:t>What timeframe</w:t>
      </w:r>
      <w:r>
        <w:rPr>
          <w:rFonts w:ascii="Calibri" w:hAnsi="Calibri"/>
          <w:b/>
          <w:i/>
        </w:rPr>
        <w:t>s</w:t>
      </w:r>
      <w:r w:rsidR="007E28B0">
        <w:rPr>
          <w:rFonts w:ascii="Calibri" w:hAnsi="Calibri"/>
          <w:b/>
          <w:i/>
        </w:rPr>
        <w:t xml:space="preserve"> should be considered</w:t>
      </w:r>
      <w:r w:rsidRPr="00720709">
        <w:rPr>
          <w:rFonts w:ascii="Calibri" w:hAnsi="Calibri"/>
          <w:b/>
          <w:i/>
        </w:rPr>
        <w:t xml:space="preserve"> for the engagement activities under assessment?</w:t>
      </w:r>
    </w:p>
    <w:p w:rsidR="003B6AC3" w:rsidRDefault="00720709" w:rsidP="00BD630C">
      <w:pPr>
        <w:pStyle w:val="ListParagraph"/>
        <w:numPr>
          <w:ilvl w:val="0"/>
          <w:numId w:val="10"/>
        </w:numPr>
        <w:rPr>
          <w:rFonts w:ascii="Calibri" w:hAnsi="Calibri"/>
          <w:b/>
          <w:i/>
        </w:rPr>
      </w:pPr>
      <w:r w:rsidRPr="00720709">
        <w:rPr>
          <w:rFonts w:ascii="Calibri" w:hAnsi="Calibri"/>
          <w:b/>
          <w:i/>
        </w:rPr>
        <w:t xml:space="preserve">What </w:t>
      </w:r>
      <w:r w:rsidR="007E28B0" w:rsidRPr="00720709">
        <w:rPr>
          <w:rFonts w:ascii="Calibri" w:hAnsi="Calibri"/>
          <w:b/>
          <w:i/>
        </w:rPr>
        <w:t>timeframe</w:t>
      </w:r>
      <w:r w:rsidR="007E28B0">
        <w:rPr>
          <w:rFonts w:ascii="Calibri" w:hAnsi="Calibri"/>
          <w:b/>
          <w:i/>
        </w:rPr>
        <w:t>s should be considered</w:t>
      </w:r>
      <w:r w:rsidRPr="00720709">
        <w:rPr>
          <w:rFonts w:ascii="Calibri" w:hAnsi="Calibri"/>
          <w:b/>
          <w:i/>
        </w:rPr>
        <w:t xml:space="preserve"> for the impact activities under assessment?</w:t>
      </w:r>
    </w:p>
    <w:p w:rsidR="003B6AC3" w:rsidRDefault="003B6AC3">
      <w:pPr>
        <w:rPr>
          <w:rFonts w:ascii="Calibri" w:hAnsi="Calibri"/>
          <w:b/>
          <w:i/>
        </w:rPr>
      </w:pPr>
      <w:r>
        <w:rPr>
          <w:rFonts w:ascii="Calibri" w:hAnsi="Calibri"/>
          <w:b/>
          <w:i/>
        </w:rPr>
        <w:br w:type="page"/>
      </w:r>
    </w:p>
    <w:p w:rsidR="00650C7F" w:rsidRPr="00B17E04" w:rsidRDefault="00650C7F" w:rsidP="00B032C8">
      <w:pPr>
        <w:pStyle w:val="Heading3"/>
        <w:rPr>
          <w:rFonts w:ascii="Calibri" w:hAnsi="Calibri"/>
        </w:rPr>
      </w:pPr>
      <w:bookmarkStart w:id="23" w:name="_Toc449700767"/>
      <w:r w:rsidRPr="00B17E04">
        <w:rPr>
          <w:rFonts w:ascii="Calibri" w:hAnsi="Calibri"/>
        </w:rPr>
        <w:lastRenderedPageBreak/>
        <w:t>Balancing d</w:t>
      </w:r>
      <w:r w:rsidR="00307145" w:rsidRPr="00B17E04">
        <w:rPr>
          <w:rFonts w:ascii="Calibri" w:hAnsi="Calibri"/>
        </w:rPr>
        <w:t xml:space="preserve">ata </w:t>
      </w:r>
      <w:r w:rsidRPr="00B17E04">
        <w:rPr>
          <w:rFonts w:ascii="Calibri" w:hAnsi="Calibri"/>
        </w:rPr>
        <w:t>c</w:t>
      </w:r>
      <w:r w:rsidR="00307145" w:rsidRPr="00B17E04">
        <w:rPr>
          <w:rFonts w:ascii="Calibri" w:hAnsi="Calibri"/>
        </w:rPr>
        <w:t>ollection</w:t>
      </w:r>
      <w:r w:rsidRPr="00B17E04">
        <w:rPr>
          <w:rFonts w:ascii="Calibri" w:hAnsi="Calibri"/>
        </w:rPr>
        <w:t>,</w:t>
      </w:r>
      <w:r w:rsidR="00307145" w:rsidRPr="00B17E04">
        <w:rPr>
          <w:rFonts w:ascii="Calibri" w:hAnsi="Calibri"/>
        </w:rPr>
        <w:t xml:space="preserve"> </w:t>
      </w:r>
      <w:r w:rsidRPr="00B17E04">
        <w:rPr>
          <w:rFonts w:ascii="Calibri" w:hAnsi="Calibri"/>
        </w:rPr>
        <w:t>v</w:t>
      </w:r>
      <w:r w:rsidR="00307145" w:rsidRPr="00B17E04">
        <w:rPr>
          <w:rFonts w:ascii="Calibri" w:hAnsi="Calibri"/>
        </w:rPr>
        <w:t>erification</w:t>
      </w:r>
      <w:r w:rsidRPr="00B17E04">
        <w:rPr>
          <w:rFonts w:ascii="Calibri" w:hAnsi="Calibri"/>
        </w:rPr>
        <w:t xml:space="preserve"> and cost</w:t>
      </w:r>
      <w:bookmarkEnd w:id="23"/>
    </w:p>
    <w:p w:rsidR="00307145" w:rsidRPr="00B17E04" w:rsidRDefault="00307145" w:rsidP="00107E2F">
      <w:pPr>
        <w:spacing w:after="200" w:line="276" w:lineRule="auto"/>
        <w:rPr>
          <w:rFonts w:ascii="Calibri" w:hAnsi="Calibri"/>
        </w:rPr>
      </w:pPr>
      <w:r w:rsidRPr="00B17E04">
        <w:rPr>
          <w:rFonts w:ascii="Calibri" w:hAnsi="Calibri"/>
        </w:rPr>
        <w:t xml:space="preserve">A robust measure of research impact for the university sector may require the collection and evaluation of significant information from universities not currently reported to government. </w:t>
      </w:r>
      <w:r w:rsidR="00A41168">
        <w:rPr>
          <w:rFonts w:ascii="Calibri" w:hAnsi="Calibri"/>
        </w:rPr>
        <w:t>S</w:t>
      </w:r>
      <w:r w:rsidR="00EF57F4">
        <w:rPr>
          <w:rFonts w:ascii="Calibri" w:hAnsi="Calibri"/>
        </w:rPr>
        <w:t xml:space="preserve">takeholder feedback is being sought on </w:t>
      </w:r>
      <w:r w:rsidR="001F461D">
        <w:rPr>
          <w:rFonts w:ascii="Calibri" w:hAnsi="Calibri"/>
        </w:rPr>
        <w:t xml:space="preserve">the balance between the reporting costs and the benefits of given indicators. </w:t>
      </w:r>
    </w:p>
    <w:p w:rsidR="00E53DA0" w:rsidRPr="0027614D" w:rsidRDefault="00B0197C" w:rsidP="00650C7F">
      <w:pPr>
        <w:spacing w:after="200" w:line="276" w:lineRule="auto"/>
        <w:rPr>
          <w:rFonts w:ascii="Calibri" w:hAnsi="Calibri"/>
        </w:rPr>
      </w:pPr>
      <w:r>
        <w:rPr>
          <w:rFonts w:ascii="Calibri" w:hAnsi="Calibri"/>
        </w:rPr>
        <w:t>A</w:t>
      </w:r>
      <w:r w:rsidR="00307145" w:rsidRPr="00B17E04">
        <w:rPr>
          <w:rFonts w:ascii="Calibri" w:hAnsi="Calibri"/>
        </w:rPr>
        <w:t xml:space="preserve">pproaches to </w:t>
      </w:r>
      <w:r>
        <w:rPr>
          <w:rFonts w:ascii="Calibri" w:hAnsi="Calibri"/>
        </w:rPr>
        <w:t xml:space="preserve">assessing </w:t>
      </w:r>
      <w:r w:rsidR="00307145" w:rsidRPr="00B17E04">
        <w:rPr>
          <w:rFonts w:ascii="Calibri" w:hAnsi="Calibri"/>
        </w:rPr>
        <w:t xml:space="preserve">research </w:t>
      </w:r>
      <w:r w:rsidR="00BD41CB">
        <w:rPr>
          <w:rFonts w:ascii="Calibri" w:hAnsi="Calibri"/>
        </w:rPr>
        <w:t>impact</w:t>
      </w:r>
      <w:r>
        <w:rPr>
          <w:rFonts w:ascii="Calibri" w:hAnsi="Calibri"/>
        </w:rPr>
        <w:t xml:space="preserve"> that use case studies or exemplars</w:t>
      </w:r>
      <w:r w:rsidR="00307145" w:rsidRPr="00B17E04">
        <w:rPr>
          <w:rFonts w:ascii="Calibri" w:hAnsi="Calibri"/>
        </w:rPr>
        <w:t xml:space="preserve"> can more effectively capture the detail and complex nature of research </w:t>
      </w:r>
      <w:r w:rsidR="00BD41CB">
        <w:rPr>
          <w:rFonts w:ascii="Calibri" w:hAnsi="Calibri"/>
        </w:rPr>
        <w:t xml:space="preserve">impact </w:t>
      </w:r>
      <w:r w:rsidR="00307145" w:rsidRPr="00B17E04">
        <w:rPr>
          <w:rFonts w:ascii="Calibri" w:hAnsi="Calibri"/>
        </w:rPr>
        <w:t xml:space="preserve">than metrics. </w:t>
      </w:r>
      <w:r w:rsidR="006B15A3">
        <w:rPr>
          <w:rFonts w:ascii="Calibri" w:hAnsi="Calibri"/>
        </w:rPr>
        <w:t xml:space="preserve">Case studies </w:t>
      </w:r>
      <w:r>
        <w:rPr>
          <w:rFonts w:ascii="Calibri" w:hAnsi="Calibri"/>
        </w:rPr>
        <w:t xml:space="preserve">or exemplars </w:t>
      </w:r>
      <w:r w:rsidR="006B15A3">
        <w:rPr>
          <w:rFonts w:ascii="Calibri" w:hAnsi="Calibri"/>
        </w:rPr>
        <w:t>also provide</w:t>
      </w:r>
      <w:r w:rsidR="00CD0FBC">
        <w:rPr>
          <w:rFonts w:ascii="Calibri" w:hAnsi="Calibri"/>
        </w:rPr>
        <w:t xml:space="preserve"> universities with significant opportunities to promote their research and encourage interest from stakeholders beyond the university sector.</w:t>
      </w:r>
      <w:r w:rsidR="006B15A3">
        <w:rPr>
          <w:rFonts w:ascii="Calibri" w:hAnsi="Calibri"/>
        </w:rPr>
        <w:t xml:space="preserve"> </w:t>
      </w:r>
      <w:r w:rsidR="00CD0FBC">
        <w:rPr>
          <w:rFonts w:ascii="Calibri" w:hAnsi="Calibri"/>
        </w:rPr>
        <w:t>Many universities already produce case studies</w:t>
      </w:r>
      <w:r>
        <w:rPr>
          <w:rFonts w:ascii="Calibri" w:hAnsi="Calibri"/>
        </w:rPr>
        <w:t xml:space="preserve"> or exemplars</w:t>
      </w:r>
      <w:r w:rsidR="00CD0FBC">
        <w:rPr>
          <w:rFonts w:ascii="Calibri" w:hAnsi="Calibri"/>
        </w:rPr>
        <w:t xml:space="preserve"> of their </w:t>
      </w:r>
      <w:r w:rsidR="00CD0FBC" w:rsidRPr="0027614D">
        <w:rPr>
          <w:rFonts w:ascii="Calibri" w:hAnsi="Calibri"/>
        </w:rPr>
        <w:t>research for the</w:t>
      </w:r>
      <w:r w:rsidR="003D1BA2" w:rsidRPr="0027614D">
        <w:rPr>
          <w:rFonts w:ascii="Calibri" w:hAnsi="Calibri"/>
        </w:rPr>
        <w:t>se</w:t>
      </w:r>
      <w:r w:rsidR="00CD0FBC" w:rsidRPr="0027614D">
        <w:rPr>
          <w:rFonts w:ascii="Calibri" w:hAnsi="Calibri"/>
        </w:rPr>
        <w:t xml:space="preserve"> purpose</w:t>
      </w:r>
      <w:r w:rsidR="003D1BA2" w:rsidRPr="0027614D">
        <w:rPr>
          <w:rFonts w:ascii="Calibri" w:hAnsi="Calibri"/>
        </w:rPr>
        <w:t>s</w:t>
      </w:r>
      <w:r w:rsidR="00CD0FBC" w:rsidRPr="0027614D">
        <w:rPr>
          <w:rFonts w:ascii="Calibri" w:hAnsi="Calibri"/>
        </w:rPr>
        <w:t xml:space="preserve"> without the additional incentives created by an impact assessment (see section </w:t>
      </w:r>
      <w:r w:rsidR="00784412" w:rsidRPr="00764D3C">
        <w:rPr>
          <w:rFonts w:ascii="Calibri" w:hAnsi="Calibri"/>
        </w:rPr>
        <w:t>5.4.2</w:t>
      </w:r>
      <w:r w:rsidR="00CD0FBC" w:rsidRPr="0027614D">
        <w:rPr>
          <w:rFonts w:ascii="Calibri" w:hAnsi="Calibri"/>
        </w:rPr>
        <w:t xml:space="preserve"> for further information</w:t>
      </w:r>
      <w:r w:rsidR="00D17442" w:rsidRPr="0027614D">
        <w:rPr>
          <w:rFonts w:ascii="Calibri" w:hAnsi="Calibri"/>
        </w:rPr>
        <w:t xml:space="preserve"> on the incentives from impact assessment</w:t>
      </w:r>
      <w:r w:rsidR="00CD0FBC" w:rsidRPr="0027614D">
        <w:rPr>
          <w:rFonts w:ascii="Calibri" w:hAnsi="Calibri"/>
        </w:rPr>
        <w:t>).</w:t>
      </w:r>
    </w:p>
    <w:p w:rsidR="00307145" w:rsidRPr="0027614D" w:rsidRDefault="00307145" w:rsidP="00630BC3">
      <w:pPr>
        <w:spacing w:after="200" w:line="276" w:lineRule="auto"/>
        <w:rPr>
          <w:rFonts w:ascii="Calibri" w:hAnsi="Calibri"/>
        </w:rPr>
      </w:pPr>
      <w:r w:rsidRPr="0027614D">
        <w:rPr>
          <w:rFonts w:ascii="Calibri" w:hAnsi="Calibri"/>
        </w:rPr>
        <w:t xml:space="preserve">However, </w:t>
      </w:r>
      <w:r w:rsidR="005E073B" w:rsidRPr="0027614D">
        <w:rPr>
          <w:rFonts w:ascii="Calibri" w:hAnsi="Calibri"/>
        </w:rPr>
        <w:t xml:space="preserve">substantial </w:t>
      </w:r>
      <w:r w:rsidRPr="0027614D">
        <w:rPr>
          <w:rFonts w:ascii="Calibri" w:hAnsi="Calibri"/>
        </w:rPr>
        <w:t xml:space="preserve">case study approaches </w:t>
      </w:r>
      <w:r w:rsidR="00E53DA0" w:rsidRPr="0027614D">
        <w:rPr>
          <w:rFonts w:ascii="Calibri" w:hAnsi="Calibri"/>
        </w:rPr>
        <w:t>c</w:t>
      </w:r>
      <w:r w:rsidRPr="0027614D">
        <w:rPr>
          <w:rFonts w:ascii="Calibri" w:hAnsi="Calibri"/>
        </w:rPr>
        <w:t xml:space="preserve">ould place a significant compliance burden on the sector. </w:t>
      </w:r>
      <w:r w:rsidR="00650C7F" w:rsidRPr="0027614D">
        <w:rPr>
          <w:rFonts w:ascii="Calibri" w:hAnsi="Calibri"/>
        </w:rPr>
        <w:t>The REF has shown case studies can be expensive</w:t>
      </w:r>
      <w:r w:rsidR="00650C7F" w:rsidRPr="00FE5174">
        <w:rPr>
          <w:rFonts w:ascii="Calibri" w:hAnsi="Calibri"/>
        </w:rPr>
        <w:t xml:space="preserve"> to produce.</w:t>
      </w:r>
      <w:r w:rsidR="00FE5174">
        <w:rPr>
          <w:rFonts w:ascii="Calibri" w:hAnsi="Calibri"/>
        </w:rPr>
        <w:t xml:space="preserve"> It was estimated that the overall cost</w:t>
      </w:r>
      <w:r w:rsidR="002934AF">
        <w:rPr>
          <w:rFonts w:ascii="Calibri" w:hAnsi="Calibri"/>
        </w:rPr>
        <w:t xml:space="preserve"> for the </w:t>
      </w:r>
      <w:r w:rsidR="006B15A3">
        <w:rPr>
          <w:rFonts w:ascii="Calibri" w:hAnsi="Calibri"/>
        </w:rPr>
        <w:t>six-</w:t>
      </w:r>
      <w:r w:rsidR="002934AF">
        <w:rPr>
          <w:rFonts w:ascii="Calibri" w:hAnsi="Calibri"/>
        </w:rPr>
        <w:t>year assessment</w:t>
      </w:r>
      <w:r w:rsidR="00FE5174">
        <w:rPr>
          <w:rFonts w:ascii="Calibri" w:hAnsi="Calibri"/>
        </w:rPr>
        <w:t xml:space="preserve"> was GBP 55 million </w:t>
      </w:r>
      <w:r w:rsidR="00CD0FBC">
        <w:rPr>
          <w:rFonts w:ascii="Calibri" w:hAnsi="Calibri"/>
        </w:rPr>
        <w:t>(</w:t>
      </w:r>
      <w:r w:rsidR="00D17442">
        <w:rPr>
          <w:rFonts w:ascii="Calibri" w:hAnsi="Calibri"/>
        </w:rPr>
        <w:t xml:space="preserve">GBP 9 million annualised) </w:t>
      </w:r>
      <w:r w:rsidR="00FE5174">
        <w:rPr>
          <w:rFonts w:ascii="Calibri" w:hAnsi="Calibri"/>
        </w:rPr>
        <w:t xml:space="preserve">for the submission of research impact (about 6700 case studies). The estimated median cost was about GBP 7500 </w:t>
      </w:r>
      <w:r w:rsidR="00FE5174" w:rsidRPr="00FE5174">
        <w:rPr>
          <w:rFonts w:ascii="Calibri" w:hAnsi="Calibri"/>
        </w:rPr>
        <w:t>per case study and GBP 4500 per case study template report</w:t>
      </w:r>
      <w:r w:rsidR="00CD0FBC">
        <w:rPr>
          <w:rFonts w:ascii="Calibri" w:hAnsi="Calibri"/>
        </w:rPr>
        <w:t xml:space="preserve">. The </w:t>
      </w:r>
      <w:r w:rsidR="00D17442" w:rsidRPr="0027614D">
        <w:rPr>
          <w:rFonts w:ascii="Calibri" w:hAnsi="Calibri"/>
        </w:rPr>
        <w:t xml:space="preserve">review of the REF found that reporting </w:t>
      </w:r>
      <w:r w:rsidR="006B15A3" w:rsidRPr="0027614D">
        <w:rPr>
          <w:rFonts w:ascii="Calibri" w:hAnsi="Calibri"/>
        </w:rPr>
        <w:t>costs</w:t>
      </w:r>
      <w:r w:rsidR="00D17442" w:rsidRPr="0027614D">
        <w:rPr>
          <w:rFonts w:ascii="Calibri" w:hAnsi="Calibri"/>
        </w:rPr>
        <w:t xml:space="preserve"> for universities was</w:t>
      </w:r>
      <w:r w:rsidR="006B15A3" w:rsidRPr="0027614D">
        <w:rPr>
          <w:rFonts w:ascii="Calibri" w:hAnsi="Calibri"/>
        </w:rPr>
        <w:t xml:space="preserve"> concentrated in the </w:t>
      </w:r>
      <w:r w:rsidR="00D17442" w:rsidRPr="0027614D">
        <w:rPr>
          <w:rFonts w:ascii="Calibri" w:hAnsi="Calibri"/>
        </w:rPr>
        <w:t xml:space="preserve">two years </w:t>
      </w:r>
      <w:r w:rsidR="006B15A3" w:rsidRPr="0027614D">
        <w:rPr>
          <w:rFonts w:ascii="Calibri" w:hAnsi="Calibri"/>
        </w:rPr>
        <w:t xml:space="preserve">preceding the REF </w:t>
      </w:r>
      <w:r w:rsidR="00D17442" w:rsidRPr="0027614D">
        <w:rPr>
          <w:rFonts w:ascii="Calibri" w:hAnsi="Calibri"/>
        </w:rPr>
        <w:t>submission deadline</w:t>
      </w:r>
      <w:r w:rsidR="00FE5174" w:rsidRPr="0027614D">
        <w:rPr>
          <w:rFonts w:ascii="Calibri" w:hAnsi="Calibri"/>
        </w:rPr>
        <w:t>.</w:t>
      </w:r>
      <w:r w:rsidR="00FE5174" w:rsidRPr="0027614D">
        <w:rPr>
          <w:rStyle w:val="FootnoteReference"/>
          <w:rFonts w:ascii="Calibri" w:hAnsi="Calibri"/>
        </w:rPr>
        <w:footnoteReference w:id="22"/>
      </w:r>
      <w:r w:rsidR="00630BC3" w:rsidRPr="0027614D">
        <w:rPr>
          <w:rFonts w:ascii="Calibri" w:hAnsi="Calibri"/>
        </w:rPr>
        <w:t xml:space="preserve"> In the context of </w:t>
      </w:r>
      <w:r w:rsidR="00BC665B" w:rsidRPr="00764D3C">
        <w:rPr>
          <w:rFonts w:ascii="Calibri" w:hAnsi="Calibri"/>
        </w:rPr>
        <w:t xml:space="preserve">GBP </w:t>
      </w:r>
      <w:r w:rsidR="00630BC3" w:rsidRPr="00764D3C">
        <w:rPr>
          <w:rFonts w:ascii="Calibri" w:hAnsi="Calibri"/>
        </w:rPr>
        <w:t>27</w:t>
      </w:r>
      <w:r w:rsidR="00BC665B" w:rsidRPr="00764D3C">
        <w:rPr>
          <w:rFonts w:ascii="Calibri" w:hAnsi="Calibri"/>
        </w:rPr>
        <w:t xml:space="preserve"> billion</w:t>
      </w:r>
      <w:r w:rsidR="00630BC3" w:rsidRPr="00764D3C">
        <w:rPr>
          <w:rFonts w:ascii="Calibri" w:hAnsi="Calibri"/>
        </w:rPr>
        <w:t xml:space="preserve"> total research income from public sources in the UK over a six-year period, the </w:t>
      </w:r>
      <w:r w:rsidR="00BC665B" w:rsidRPr="00764D3C">
        <w:rPr>
          <w:rFonts w:ascii="Calibri" w:hAnsi="Calibri"/>
        </w:rPr>
        <w:t xml:space="preserve">GBP </w:t>
      </w:r>
      <w:r w:rsidR="00784412" w:rsidRPr="00764D3C">
        <w:rPr>
          <w:rFonts w:ascii="Calibri" w:hAnsi="Calibri"/>
        </w:rPr>
        <w:t>55</w:t>
      </w:r>
      <w:r w:rsidR="00BC665B" w:rsidRPr="00764D3C">
        <w:rPr>
          <w:rFonts w:ascii="Calibri" w:hAnsi="Calibri"/>
        </w:rPr>
        <w:t xml:space="preserve"> million</w:t>
      </w:r>
      <w:r w:rsidR="00630BC3" w:rsidRPr="00764D3C">
        <w:rPr>
          <w:rFonts w:ascii="Calibri" w:hAnsi="Calibri"/>
        </w:rPr>
        <w:t xml:space="preserve"> </w:t>
      </w:r>
      <w:r w:rsidR="00784412" w:rsidRPr="00764D3C">
        <w:rPr>
          <w:rFonts w:ascii="Calibri" w:hAnsi="Calibri"/>
        </w:rPr>
        <w:t xml:space="preserve">for the impact element of the </w:t>
      </w:r>
      <w:r w:rsidR="00630BC3" w:rsidRPr="00764D3C">
        <w:rPr>
          <w:rFonts w:ascii="Calibri" w:hAnsi="Calibri"/>
        </w:rPr>
        <w:t xml:space="preserve">REF 2014 is </w:t>
      </w:r>
      <w:r w:rsidR="009972C0" w:rsidRPr="00764D3C">
        <w:rPr>
          <w:rFonts w:ascii="Calibri" w:hAnsi="Calibri"/>
        </w:rPr>
        <w:t>about 0.2</w:t>
      </w:r>
      <w:r w:rsidR="00784412" w:rsidRPr="00764D3C">
        <w:rPr>
          <w:rFonts w:ascii="Calibri" w:hAnsi="Calibri"/>
        </w:rPr>
        <w:t xml:space="preserve"> per cent of the</w:t>
      </w:r>
      <w:r w:rsidR="009972C0" w:rsidRPr="00764D3C">
        <w:rPr>
          <w:rFonts w:ascii="Calibri" w:hAnsi="Calibri"/>
        </w:rPr>
        <w:t xml:space="preserve"> total</w:t>
      </w:r>
      <w:r w:rsidR="00784412" w:rsidRPr="00764D3C">
        <w:rPr>
          <w:rFonts w:ascii="Calibri" w:hAnsi="Calibri"/>
        </w:rPr>
        <w:t xml:space="preserve"> investment in UK research</w:t>
      </w:r>
      <w:r w:rsidR="00630BC3" w:rsidRPr="00764D3C">
        <w:rPr>
          <w:rFonts w:ascii="Calibri" w:hAnsi="Calibri"/>
        </w:rPr>
        <w:t>.</w:t>
      </w:r>
      <w:r w:rsidR="00630BC3" w:rsidRPr="00764D3C">
        <w:rPr>
          <w:rStyle w:val="FootnoteReference"/>
          <w:sz w:val="24"/>
          <w:szCs w:val="24"/>
          <w:lang w:eastAsia="en-AU"/>
        </w:rPr>
        <w:footnoteReference w:id="23"/>
      </w:r>
    </w:p>
    <w:p w:rsidR="009A1468" w:rsidRDefault="001A34EF" w:rsidP="00650C7F">
      <w:pPr>
        <w:spacing w:after="200" w:line="276" w:lineRule="auto"/>
      </w:pPr>
      <w:r w:rsidRPr="0027614D">
        <w:t>I</w:t>
      </w:r>
      <w:r w:rsidR="003D4079" w:rsidRPr="0027614D">
        <w:t xml:space="preserve">ndicators for assessing research engagement may use data already reported by universities, resulting in </w:t>
      </w:r>
      <w:r w:rsidR="00BD41CB" w:rsidRPr="0027614D">
        <w:t xml:space="preserve">little </w:t>
      </w:r>
      <w:r w:rsidR="003D4079" w:rsidRPr="0027614D">
        <w:t>additional cost to universities</w:t>
      </w:r>
      <w:r w:rsidRPr="0027614D">
        <w:t xml:space="preserve"> (depending on the indicators chosen)</w:t>
      </w:r>
      <w:r w:rsidR="00BD41CB" w:rsidRPr="0027614D">
        <w:t>.</w:t>
      </w:r>
      <w:r w:rsidR="00E212CF" w:rsidRPr="0027614D">
        <w:t xml:space="preserve"> The approach used by ATSE in developing its engagement metric using ERA </w:t>
      </w:r>
      <w:r w:rsidR="0092759D" w:rsidRPr="00764D3C">
        <w:t xml:space="preserve">and HERDC </w:t>
      </w:r>
      <w:r w:rsidR="00E212CF" w:rsidRPr="00764D3C">
        <w:t>data is a clear example of a low-cost form of assessment.</w:t>
      </w:r>
      <w:r w:rsidR="00E212CF" w:rsidRPr="0027614D">
        <w:t xml:space="preserve"> </w:t>
      </w:r>
      <w:r w:rsidR="003D4079" w:rsidRPr="0027614D">
        <w:t xml:space="preserve"> Alternatively, there may be a combination of indicators selected (potentially different indicators for different disciplines), which may require universities to collect and report some additional data.</w:t>
      </w:r>
      <w:r w:rsidR="003D4079" w:rsidRPr="00FE5174">
        <w:t xml:space="preserve"> </w:t>
      </w:r>
      <w:r w:rsidR="00D93D5C" w:rsidRPr="000F45FA">
        <w:t>(</w:t>
      </w:r>
      <w:r w:rsidR="00D93D5C">
        <w:t>S</w:t>
      </w:r>
      <w:r w:rsidR="00D93D5C" w:rsidRPr="000F45FA">
        <w:t>ee the discussion of student destination data in section 5.2.2 above</w:t>
      </w:r>
      <w:r w:rsidR="00D93D5C">
        <w:t>)</w:t>
      </w:r>
      <w:r w:rsidR="00D93D5C" w:rsidRPr="000F45FA">
        <w:t>.</w:t>
      </w:r>
      <w:r w:rsidR="00D93D5C" w:rsidRPr="00FE5174">
        <w:t xml:space="preserve"> </w:t>
      </w:r>
      <w:r w:rsidR="00D93D5C">
        <w:rPr>
          <w:rFonts w:ascii="Calibri" w:hAnsi="Calibri"/>
        </w:rPr>
        <w:t xml:space="preserve"> </w:t>
      </w:r>
    </w:p>
    <w:p w:rsidR="00394883" w:rsidRDefault="00CF332B" w:rsidP="00650C7F">
      <w:pPr>
        <w:spacing w:after="200" w:line="276" w:lineRule="auto"/>
        <w:rPr>
          <w:b/>
          <w:i/>
        </w:rPr>
      </w:pPr>
      <w:r>
        <w:rPr>
          <w:b/>
          <w:i/>
        </w:rPr>
        <w:t>Consultation q</w:t>
      </w:r>
      <w:r w:rsidR="00394883" w:rsidRPr="00394883">
        <w:rPr>
          <w:b/>
          <w:i/>
        </w:rPr>
        <w:t>uestion</w:t>
      </w:r>
    </w:p>
    <w:p w:rsidR="00394883" w:rsidRPr="0027614D" w:rsidRDefault="00394883" w:rsidP="00BD630C">
      <w:pPr>
        <w:pStyle w:val="ListParagraph"/>
        <w:numPr>
          <w:ilvl w:val="0"/>
          <w:numId w:val="10"/>
        </w:numPr>
        <w:rPr>
          <w:rFonts w:ascii="Calibri" w:hAnsi="Calibri"/>
          <w:b/>
          <w:i/>
        </w:rPr>
      </w:pPr>
      <w:r w:rsidRPr="00394883">
        <w:rPr>
          <w:rFonts w:ascii="Calibri" w:hAnsi="Calibri"/>
          <w:b/>
          <w:i/>
        </w:rPr>
        <w:t xml:space="preserve">How can the assessment balance the need to minimise reporting burden with robust </w:t>
      </w:r>
      <w:r w:rsidRPr="0027614D">
        <w:rPr>
          <w:rFonts w:ascii="Calibri" w:hAnsi="Calibri"/>
          <w:b/>
          <w:i/>
        </w:rPr>
        <w:t>requirements for data collection and verification?</w:t>
      </w:r>
    </w:p>
    <w:p w:rsidR="007E28B0" w:rsidRPr="00122775" w:rsidRDefault="0057750D" w:rsidP="0057750D">
      <w:pPr>
        <w:pStyle w:val="Heading3"/>
        <w:rPr>
          <w:rFonts w:asciiTheme="minorHAnsi" w:hAnsiTheme="minorHAnsi"/>
        </w:rPr>
      </w:pPr>
      <w:bookmarkStart w:id="24" w:name="_Toc449700768"/>
      <w:r w:rsidRPr="00122775">
        <w:rPr>
          <w:rFonts w:asciiTheme="minorHAnsi" w:hAnsiTheme="minorHAnsi"/>
        </w:rPr>
        <w:t xml:space="preserve">Managing </w:t>
      </w:r>
      <w:r w:rsidR="005C3E24" w:rsidRPr="00122775">
        <w:rPr>
          <w:rFonts w:asciiTheme="minorHAnsi" w:hAnsiTheme="minorHAnsi"/>
        </w:rPr>
        <w:t>d</w:t>
      </w:r>
      <w:r w:rsidRPr="00122775">
        <w:rPr>
          <w:rFonts w:asciiTheme="minorHAnsi" w:hAnsiTheme="minorHAnsi"/>
        </w:rPr>
        <w:t xml:space="preserve">isciplinary </w:t>
      </w:r>
      <w:r w:rsidR="005C3E24" w:rsidRPr="00122775">
        <w:rPr>
          <w:rFonts w:asciiTheme="minorHAnsi" w:hAnsiTheme="minorHAnsi"/>
        </w:rPr>
        <w:t>d</w:t>
      </w:r>
      <w:r w:rsidRPr="00122775">
        <w:rPr>
          <w:rFonts w:asciiTheme="minorHAnsi" w:hAnsiTheme="minorHAnsi"/>
        </w:rPr>
        <w:t>ifferences</w:t>
      </w:r>
      <w:bookmarkEnd w:id="24"/>
      <w:r w:rsidR="009907F7" w:rsidRPr="00122775">
        <w:rPr>
          <w:rFonts w:asciiTheme="minorHAnsi" w:hAnsiTheme="minorHAnsi"/>
        </w:rPr>
        <w:t xml:space="preserve"> </w:t>
      </w:r>
    </w:p>
    <w:p w:rsidR="005A6BF9" w:rsidRPr="00764D3C" w:rsidRDefault="005A6BF9" w:rsidP="0057750D">
      <w:r w:rsidRPr="00764D3C">
        <w:t xml:space="preserve">Engagement activities and research impacts vary significantly across different disciplines and this creates challenges in determining the indicators that are best suited for assessment. For example, patents are often viewed as an important way of translating research into commercial benefit. However, while patents are highly applicable to certain fields and types of research (such as the engineering and biotechnology fields), there are </w:t>
      </w:r>
      <w:r w:rsidR="00A41168" w:rsidRPr="00764D3C">
        <w:t xml:space="preserve">research fields in which </w:t>
      </w:r>
      <w:r w:rsidRPr="00764D3C">
        <w:t xml:space="preserve">many important research </w:t>
      </w:r>
      <w:r w:rsidR="00A41168" w:rsidRPr="00764D3C">
        <w:t>outcomes</w:t>
      </w:r>
      <w:r w:rsidRPr="00764D3C">
        <w:t xml:space="preserve"> cannot be patented—as innovations including </w:t>
      </w:r>
      <w:r w:rsidR="00A41168" w:rsidRPr="00764D3C">
        <w:t xml:space="preserve">mere ideas, </w:t>
      </w:r>
      <w:r w:rsidRPr="00764D3C">
        <w:t>schemes or plans, scientific theories, mathematical algorithms, and inventions within the realms of the fine arts have traditionally been regarded as non-patentable.</w:t>
      </w:r>
      <w:r w:rsidRPr="00764D3C">
        <w:rPr>
          <w:rStyle w:val="FootnoteReference"/>
        </w:rPr>
        <w:footnoteReference w:id="24"/>
      </w:r>
      <w:r w:rsidRPr="00764D3C">
        <w:t xml:space="preserve"> </w:t>
      </w:r>
    </w:p>
    <w:p w:rsidR="005811CE" w:rsidRPr="00764D3C" w:rsidRDefault="005A6BF9" w:rsidP="0057750D">
      <w:r w:rsidRPr="00764D3C">
        <w:t xml:space="preserve">Similarly, data from previous ERA rounds—where universities are required to report their research commercialisation income for </w:t>
      </w:r>
      <w:r w:rsidR="0092759D" w:rsidRPr="00764D3C">
        <w:t>relevant</w:t>
      </w:r>
      <w:r w:rsidRPr="00764D3C">
        <w:t xml:space="preserve"> field</w:t>
      </w:r>
      <w:r w:rsidR="0092759D" w:rsidRPr="00764D3C">
        <w:t>s</w:t>
      </w:r>
      <w:r w:rsidRPr="00764D3C">
        <w:t xml:space="preserve"> of research—shows that </w:t>
      </w:r>
      <w:r w:rsidRPr="00764D3C">
        <w:rPr>
          <w:bCs/>
        </w:rPr>
        <w:t xml:space="preserve">the data for the Australian university </w:t>
      </w:r>
      <w:r w:rsidRPr="00764D3C">
        <w:rPr>
          <w:bCs/>
        </w:rPr>
        <w:lastRenderedPageBreak/>
        <w:t>sector is highly sensitive to significant levels of research commercialisation income reported by a relatively small number of universities in specific years. For example, in 2007 and 2008, two Australian universities reported very large sums of research commercialisation income in three 4-digit FoR codes under the broad field ‘Medical and Health Sciences’. This led to a significant fluctuation in the sector wide aggregations of research commercialisation income across the three ERA rounds.</w:t>
      </w:r>
    </w:p>
    <w:p w:rsidR="005811CE" w:rsidRPr="00764D3C" w:rsidRDefault="005811CE" w:rsidP="0057750D">
      <w:r w:rsidRPr="00764D3C">
        <w:t>The REF</w:t>
      </w:r>
      <w:r w:rsidR="005A6BF9" w:rsidRPr="00764D3C">
        <w:t xml:space="preserve"> 2014</w:t>
      </w:r>
      <w:r w:rsidRPr="00764D3C">
        <w:t xml:space="preserve"> addressed </w:t>
      </w:r>
      <w:r w:rsidR="005A6BF9" w:rsidRPr="00764D3C">
        <w:t>the issue of managing disciplinary differences</w:t>
      </w:r>
      <w:r w:rsidRPr="00764D3C">
        <w:t xml:space="preserve"> </w:t>
      </w:r>
      <w:r w:rsidR="005A6BF9" w:rsidRPr="00764D3C">
        <w:t xml:space="preserve">by </w:t>
      </w:r>
      <w:r w:rsidRPr="00764D3C">
        <w:t>the use of the case-study method</w:t>
      </w:r>
      <w:r w:rsidR="005A6BF9" w:rsidRPr="00764D3C">
        <w:t>.</w:t>
      </w:r>
      <w:r w:rsidRPr="00764D3C">
        <w:t xml:space="preserve"> </w:t>
      </w:r>
      <w:r w:rsidR="003F03C8" w:rsidRPr="00764D3C">
        <w:t>This approach allowed for a wide variety of impacts and pathways to impact to be assessed</w:t>
      </w:r>
      <w:r w:rsidR="0022070A" w:rsidRPr="00764D3C">
        <w:t xml:space="preserve">—however, as noted </w:t>
      </w:r>
      <w:r w:rsidR="00C15203" w:rsidRPr="00764D3C">
        <w:t xml:space="preserve">above </w:t>
      </w:r>
      <w:r w:rsidR="0022070A" w:rsidRPr="00764D3C">
        <w:t>there are costs associated with approach</w:t>
      </w:r>
      <w:r w:rsidR="008B63C1" w:rsidRPr="00764D3C">
        <w:t>. Alternatively, the ATSE</w:t>
      </w:r>
      <w:r w:rsidR="0022070A" w:rsidRPr="00764D3C">
        <w:t xml:space="preserve"> trial</w:t>
      </w:r>
      <w:r w:rsidR="008B63C1" w:rsidRPr="00764D3C">
        <w:t xml:space="preserve"> compare</w:t>
      </w:r>
      <w:r w:rsidR="0022070A" w:rsidRPr="00764D3C">
        <w:t>d</w:t>
      </w:r>
      <w:r w:rsidR="008B63C1" w:rsidRPr="00764D3C">
        <w:t xml:space="preserve"> performance</w:t>
      </w:r>
      <w:r w:rsidR="003F03C8" w:rsidRPr="00764D3C">
        <w:t xml:space="preserve"> on certain types of </w:t>
      </w:r>
      <w:r w:rsidR="0022070A" w:rsidRPr="00764D3C">
        <w:t xml:space="preserve">external </w:t>
      </w:r>
      <w:r w:rsidR="003F03C8" w:rsidRPr="00764D3C">
        <w:t>research income</w:t>
      </w:r>
      <w:r w:rsidR="008B63C1" w:rsidRPr="00764D3C">
        <w:t xml:space="preserve"> within </w:t>
      </w:r>
      <w:r w:rsidR="003F03C8" w:rsidRPr="00764D3C">
        <w:t xml:space="preserve">each </w:t>
      </w:r>
      <w:r w:rsidR="008B63C1" w:rsidRPr="00764D3C">
        <w:t>discipline (at the 2-digit FoR level)</w:t>
      </w:r>
      <w:r w:rsidR="0022070A" w:rsidRPr="00764D3C">
        <w:t>, therefore accounting for disciplinary differences</w:t>
      </w:r>
      <w:r w:rsidR="008B63C1" w:rsidRPr="00764D3C">
        <w:t xml:space="preserve">. </w:t>
      </w:r>
      <w:r w:rsidR="003F03C8" w:rsidRPr="00764D3C">
        <w:t>This approach</w:t>
      </w:r>
      <w:r w:rsidR="009210AA" w:rsidRPr="00764D3C">
        <w:t xml:space="preserve"> requires that the metrics chosen have sufficient data in terms of coverage across all universities participating within a given discipline for </w:t>
      </w:r>
      <w:r w:rsidR="0022070A" w:rsidRPr="00764D3C">
        <w:t xml:space="preserve">robust </w:t>
      </w:r>
      <w:r w:rsidR="00DA5B28" w:rsidRPr="00764D3C">
        <w:t xml:space="preserve">evaluation of the data to take place. </w:t>
      </w:r>
      <w:r w:rsidR="003F03C8" w:rsidRPr="00764D3C">
        <w:t xml:space="preserve">There is some concern </w:t>
      </w:r>
      <w:r w:rsidR="00C15203" w:rsidRPr="00764D3C">
        <w:t xml:space="preserve">that </w:t>
      </w:r>
      <w:r w:rsidR="003F03C8" w:rsidRPr="00764D3C">
        <w:t xml:space="preserve">the metric </w:t>
      </w:r>
      <w:r w:rsidR="0022070A" w:rsidRPr="00764D3C">
        <w:t>of external research income used in the</w:t>
      </w:r>
      <w:r w:rsidR="003F03C8" w:rsidRPr="00764D3C">
        <w:t xml:space="preserve"> ATSE </w:t>
      </w:r>
      <w:r w:rsidR="0022070A" w:rsidRPr="00764D3C">
        <w:t xml:space="preserve">trial does not fully address the issue of data reliability for </w:t>
      </w:r>
      <w:r w:rsidR="003F03C8" w:rsidRPr="00764D3C">
        <w:t>all disciplines</w:t>
      </w:r>
      <w:r w:rsidR="0022070A" w:rsidRPr="00764D3C">
        <w:t xml:space="preserve"> and that additional measures may be required</w:t>
      </w:r>
      <w:r w:rsidR="003F03C8" w:rsidRPr="00764D3C">
        <w:t>.</w:t>
      </w:r>
      <w:r w:rsidR="00DA5B28" w:rsidRPr="00764D3C">
        <w:t xml:space="preserve"> </w:t>
      </w:r>
      <w:r w:rsidR="008B63C1" w:rsidRPr="00764D3C">
        <w:t xml:space="preserve"> </w:t>
      </w:r>
    </w:p>
    <w:p w:rsidR="009907F7" w:rsidRPr="00764D3C" w:rsidRDefault="009907F7" w:rsidP="0057750D">
      <w:r w:rsidRPr="00764D3C">
        <w:t xml:space="preserve">It is also recognised that a significant portion of research conducted in </w:t>
      </w:r>
      <w:r w:rsidR="00247826" w:rsidRPr="00764D3C">
        <w:t xml:space="preserve">universities is now interdisciplinary or multidisciplinary in nature. This type of research encourages innovations and advances in research as new perspectives and ways of thinking are brought to bear on research problems. </w:t>
      </w:r>
      <w:r w:rsidR="000D0574" w:rsidRPr="00764D3C">
        <w:t xml:space="preserve">Similarly, </w:t>
      </w:r>
      <w:r w:rsidR="00247826" w:rsidRPr="00764D3C">
        <w:t xml:space="preserve">commercialising research or translating it in social or economic benefits often requires the input from researchers or </w:t>
      </w:r>
      <w:r w:rsidR="000537DB">
        <w:t xml:space="preserve">research beneficiaries </w:t>
      </w:r>
      <w:r w:rsidR="00247826" w:rsidRPr="00764D3C">
        <w:t xml:space="preserve">outside of individual disciplinary boundaries. Although ERA is a disciplinary based evaluation it facilitates </w:t>
      </w:r>
      <w:r w:rsidR="00876B63" w:rsidRPr="00764D3C">
        <w:t xml:space="preserve">the evaluation of interdisciplinary and </w:t>
      </w:r>
      <w:r w:rsidR="00247826" w:rsidRPr="00764D3C">
        <w:t xml:space="preserve">multidisciplinary research by allowing universities to apportion such research to multiple disciplines. Depending on the classification or granularity adopted for the assessment, </w:t>
      </w:r>
      <w:r w:rsidR="000D0574" w:rsidRPr="00764D3C">
        <w:t xml:space="preserve">a similar </w:t>
      </w:r>
      <w:r w:rsidR="00247826" w:rsidRPr="00764D3C">
        <w:t xml:space="preserve">approach may be </w:t>
      </w:r>
      <w:r w:rsidR="000D0574" w:rsidRPr="00764D3C">
        <w:t xml:space="preserve">suitable for </w:t>
      </w:r>
      <w:r w:rsidR="00247826" w:rsidRPr="00764D3C">
        <w:t>developing the indicators of engagement and impact.</w:t>
      </w:r>
      <w:r w:rsidR="000D0574" w:rsidRPr="00764D3C">
        <w:t xml:space="preserve"> Alternatively, it may be more appropriate to aggregate and evaluate research engagement, pathways to impact, or research impacts with mechanisms that can identify and account for its </w:t>
      </w:r>
      <w:r w:rsidR="00876B63" w:rsidRPr="00764D3C">
        <w:t xml:space="preserve">interdisciplinary or </w:t>
      </w:r>
      <w:r w:rsidR="000D0574" w:rsidRPr="00764D3C">
        <w:t>mul</w:t>
      </w:r>
      <w:r w:rsidR="00155D69">
        <w:t>tidisciplinary characteristics.</w:t>
      </w:r>
    </w:p>
    <w:p w:rsidR="0057750D" w:rsidRPr="00764D3C" w:rsidRDefault="005A6BF9" w:rsidP="0057750D">
      <w:r w:rsidRPr="00764D3C">
        <w:t xml:space="preserve">The parameters and guiding principles of the assessment require that the need to manage disciplinary difference </w:t>
      </w:r>
      <w:r w:rsidR="00876B63" w:rsidRPr="00764D3C">
        <w:t xml:space="preserve">(including interdisciplinary and </w:t>
      </w:r>
      <w:r w:rsidR="009907F7" w:rsidRPr="00764D3C">
        <w:t>multidisciplinary research</w:t>
      </w:r>
      <w:r w:rsidR="00876B63" w:rsidRPr="00764D3C">
        <w:t>)</w:t>
      </w:r>
      <w:r w:rsidR="009907F7" w:rsidRPr="00764D3C">
        <w:t xml:space="preserve"> is </w:t>
      </w:r>
      <w:r w:rsidRPr="00764D3C">
        <w:t>addressed in the methodology that is adopted. Feedback is being sought from stakeholders about practical measures that can be used to manage this issue.</w:t>
      </w:r>
    </w:p>
    <w:p w:rsidR="005A6BF9" w:rsidRPr="00764D3C" w:rsidRDefault="003F03C8" w:rsidP="0057750D">
      <w:pPr>
        <w:rPr>
          <w:b/>
          <w:i/>
        </w:rPr>
      </w:pPr>
      <w:r w:rsidRPr="00764D3C">
        <w:rPr>
          <w:b/>
          <w:i/>
        </w:rPr>
        <w:t xml:space="preserve">Consultation </w:t>
      </w:r>
      <w:r w:rsidR="00030F40">
        <w:rPr>
          <w:b/>
          <w:i/>
        </w:rPr>
        <w:t>q</w:t>
      </w:r>
      <w:r w:rsidRPr="00764D3C">
        <w:rPr>
          <w:b/>
          <w:i/>
        </w:rPr>
        <w:t>uestion</w:t>
      </w:r>
      <w:r w:rsidR="00030F40">
        <w:rPr>
          <w:b/>
          <w:i/>
        </w:rPr>
        <w:t>s</w:t>
      </w:r>
    </w:p>
    <w:p w:rsidR="005A6BF9" w:rsidRPr="00764D3C" w:rsidRDefault="005A6BF9" w:rsidP="00BD630C">
      <w:pPr>
        <w:pStyle w:val="ListParagraph"/>
        <w:numPr>
          <w:ilvl w:val="0"/>
          <w:numId w:val="10"/>
        </w:numPr>
        <w:rPr>
          <w:b/>
          <w:i/>
        </w:rPr>
      </w:pPr>
      <w:r w:rsidRPr="00764D3C">
        <w:rPr>
          <w:b/>
          <w:i/>
        </w:rPr>
        <w:t>What approaches or measures can be used to manage the disciplinary differences in research engagement and im</w:t>
      </w:r>
      <w:r w:rsidR="003F03C8" w:rsidRPr="00764D3C">
        <w:rPr>
          <w:b/>
          <w:i/>
        </w:rPr>
        <w:t>p</w:t>
      </w:r>
      <w:r w:rsidRPr="00764D3C">
        <w:rPr>
          <w:b/>
          <w:i/>
        </w:rPr>
        <w:t>act?</w:t>
      </w:r>
    </w:p>
    <w:p w:rsidR="000D0574" w:rsidRPr="00764D3C" w:rsidRDefault="000D0574" w:rsidP="00BD630C">
      <w:pPr>
        <w:pStyle w:val="ListParagraph"/>
        <w:numPr>
          <w:ilvl w:val="0"/>
          <w:numId w:val="10"/>
        </w:numPr>
        <w:rPr>
          <w:b/>
          <w:i/>
        </w:rPr>
      </w:pPr>
      <w:r w:rsidRPr="00764D3C">
        <w:rPr>
          <w:b/>
          <w:i/>
        </w:rPr>
        <w:t>What measures</w:t>
      </w:r>
      <w:r w:rsidR="0027614D" w:rsidRPr="00764D3C">
        <w:rPr>
          <w:b/>
          <w:i/>
        </w:rPr>
        <w:t xml:space="preserve"> or approaches to evaluation</w:t>
      </w:r>
      <w:r w:rsidRPr="00764D3C">
        <w:rPr>
          <w:b/>
          <w:i/>
        </w:rPr>
        <w:t xml:space="preserve"> used for the assessment can appropriately account for </w:t>
      </w:r>
      <w:r w:rsidR="00876B63" w:rsidRPr="00764D3C">
        <w:rPr>
          <w:b/>
          <w:i/>
        </w:rPr>
        <w:t xml:space="preserve">interdisciplinary and </w:t>
      </w:r>
      <w:r w:rsidRPr="00764D3C">
        <w:rPr>
          <w:b/>
          <w:i/>
        </w:rPr>
        <w:t xml:space="preserve">multidisciplinary engagement and impacts? </w:t>
      </w:r>
    </w:p>
    <w:p w:rsidR="00F31CC3" w:rsidRDefault="0022417C" w:rsidP="00D050A1">
      <w:pPr>
        <w:pStyle w:val="Heading2"/>
        <w:rPr>
          <w:rFonts w:ascii="Calibri" w:hAnsi="Calibri"/>
          <w:sz w:val="28"/>
          <w:szCs w:val="28"/>
        </w:rPr>
      </w:pPr>
      <w:bookmarkStart w:id="25" w:name="_Toc449700769"/>
      <w:r>
        <w:rPr>
          <w:rFonts w:ascii="Calibri" w:hAnsi="Calibri"/>
          <w:sz w:val="28"/>
          <w:szCs w:val="28"/>
        </w:rPr>
        <w:t xml:space="preserve">Types of </w:t>
      </w:r>
      <w:r w:rsidR="00030F40">
        <w:rPr>
          <w:rFonts w:ascii="Calibri" w:hAnsi="Calibri"/>
          <w:sz w:val="28"/>
          <w:szCs w:val="28"/>
        </w:rPr>
        <w:t>i</w:t>
      </w:r>
      <w:r>
        <w:rPr>
          <w:rFonts w:ascii="Calibri" w:hAnsi="Calibri"/>
          <w:sz w:val="28"/>
          <w:szCs w:val="28"/>
        </w:rPr>
        <w:t>ndicators</w:t>
      </w:r>
      <w:bookmarkEnd w:id="25"/>
    </w:p>
    <w:p w:rsidR="000528EE" w:rsidRDefault="003003F0" w:rsidP="008A398E">
      <w:pPr>
        <w:rPr>
          <w:rFonts w:ascii="Calibri" w:hAnsi="Calibri"/>
        </w:rPr>
      </w:pPr>
      <w:r>
        <w:t xml:space="preserve">One of the </w:t>
      </w:r>
      <w:r w:rsidR="001A34EF">
        <w:t>key</w:t>
      </w:r>
      <w:r>
        <w:t xml:space="preserve"> </w:t>
      </w:r>
      <w:r w:rsidR="00F31E63">
        <w:t>purposes of this consultation is to seek views from stakeholders on what indicators should be used to assess engagement and impact of university research. The following section provide</w:t>
      </w:r>
      <w:r w:rsidR="003C2671">
        <w:t>s</w:t>
      </w:r>
      <w:r w:rsidR="00F31E63">
        <w:t xml:space="preserve"> an overview of recent literature and reviews of research engagement and impact. It also presents specific questions for stakeholder feedback.</w:t>
      </w:r>
      <w:r w:rsidR="002D3597">
        <w:t xml:space="preserve"> </w:t>
      </w:r>
      <w:r w:rsidR="002146D3">
        <w:t>For reference, t</w:t>
      </w:r>
      <w:r w:rsidR="002D3597">
        <w:t>here is</w:t>
      </w:r>
      <w:r w:rsidR="002146D3">
        <w:t xml:space="preserve"> also</w:t>
      </w:r>
      <w:r w:rsidR="002D3597">
        <w:t xml:space="preserve"> a </w:t>
      </w:r>
      <w:r w:rsidR="00321445">
        <w:t xml:space="preserve">table of previously considered commercialisation metrics (from 2005) </w:t>
      </w:r>
      <w:r w:rsidR="002D3597">
        <w:t xml:space="preserve">included at </w:t>
      </w:r>
      <w:r w:rsidR="002D3597" w:rsidRPr="00764D3C">
        <w:rPr>
          <w:b/>
        </w:rPr>
        <w:t>Appendix B</w:t>
      </w:r>
      <w:r w:rsidR="002D3597">
        <w:t xml:space="preserve">. Stakeholders may wish to refer to this </w:t>
      </w:r>
      <w:r w:rsidR="00321445">
        <w:t xml:space="preserve">table </w:t>
      </w:r>
      <w:r w:rsidR="002D3597">
        <w:t>when answering the questions relating to what types of engagement and impact indicators should be used.</w:t>
      </w:r>
      <w:r w:rsidR="00321445">
        <w:t xml:space="preserve"> However, stakeholders a</w:t>
      </w:r>
      <w:r w:rsidR="002146D3">
        <w:t xml:space="preserve">re also encouraged to identify and provide views </w:t>
      </w:r>
      <w:r w:rsidR="003231E4">
        <w:t xml:space="preserve">regarding </w:t>
      </w:r>
      <w:r w:rsidR="002146D3">
        <w:t>any other indicators (in addition to</w:t>
      </w:r>
      <w:r w:rsidR="00F86FD0">
        <w:t xml:space="preserve"> or instead of </w:t>
      </w:r>
      <w:r w:rsidR="002146D3">
        <w:t xml:space="preserve">those listed in Appendix B) that they consider relevant for assessing engagement and impact. </w:t>
      </w:r>
    </w:p>
    <w:p w:rsidR="00577C0E" w:rsidRPr="00B17E04" w:rsidRDefault="00B032C8" w:rsidP="00D050A1">
      <w:pPr>
        <w:pStyle w:val="Heading3"/>
        <w:rPr>
          <w:rFonts w:ascii="Calibri" w:hAnsi="Calibri"/>
        </w:rPr>
      </w:pPr>
      <w:bookmarkStart w:id="26" w:name="_Toc449700770"/>
      <w:r w:rsidRPr="00B17E04">
        <w:rPr>
          <w:rFonts w:ascii="Calibri" w:hAnsi="Calibri"/>
        </w:rPr>
        <w:lastRenderedPageBreak/>
        <w:t xml:space="preserve">Identifying </w:t>
      </w:r>
      <w:r w:rsidR="00453DF0" w:rsidRPr="00B17E04">
        <w:rPr>
          <w:rFonts w:ascii="Calibri" w:hAnsi="Calibri"/>
        </w:rPr>
        <w:t>e</w:t>
      </w:r>
      <w:r w:rsidR="00FD4394" w:rsidRPr="00B17E04">
        <w:rPr>
          <w:rFonts w:ascii="Calibri" w:hAnsi="Calibri"/>
        </w:rPr>
        <w:t xml:space="preserve">ngagement </w:t>
      </w:r>
      <w:r w:rsidR="001A34EF">
        <w:rPr>
          <w:rFonts w:ascii="Calibri" w:hAnsi="Calibri"/>
        </w:rPr>
        <w:t>i</w:t>
      </w:r>
      <w:r w:rsidR="00FD4394" w:rsidRPr="00B17E04">
        <w:rPr>
          <w:rFonts w:ascii="Calibri" w:hAnsi="Calibri"/>
        </w:rPr>
        <w:t>ndicators</w:t>
      </w:r>
      <w:bookmarkEnd w:id="26"/>
    </w:p>
    <w:p w:rsidR="00A9065F" w:rsidRPr="0027614D" w:rsidRDefault="00A9065F" w:rsidP="00A9065F">
      <w:pPr>
        <w:widowControl w:val="0"/>
        <w:spacing w:after="120"/>
      </w:pPr>
      <w:r>
        <w:rPr>
          <w:rFonts w:ascii="Calibri" w:hAnsi="Calibri"/>
        </w:rPr>
        <w:t xml:space="preserve">There are a series of indicators that present themselves for measuring research engagement. </w:t>
      </w:r>
      <w:r w:rsidRPr="00433268">
        <w:t xml:space="preserve">Examples such as </w:t>
      </w:r>
      <w:r w:rsidRPr="0027614D">
        <w:t>research commercialisation</w:t>
      </w:r>
      <w:r w:rsidR="00560CF5">
        <w:t xml:space="preserve"> income</w:t>
      </w:r>
      <w:r w:rsidRPr="0027614D">
        <w:t>, patenting, registered designs and plant breeder</w:t>
      </w:r>
      <w:r w:rsidR="00395EFC" w:rsidRPr="0027614D">
        <w:t>’</w:t>
      </w:r>
      <w:r w:rsidRPr="0027614D">
        <w:t>s rights are already collected</w:t>
      </w:r>
      <w:r w:rsidR="003D1BA2" w:rsidRPr="0027614D">
        <w:t xml:space="preserve"> in ERA</w:t>
      </w:r>
      <w:r w:rsidR="006D75EF" w:rsidRPr="0027614D">
        <w:t>–</w:t>
      </w:r>
      <w:r w:rsidR="006D75EF" w:rsidRPr="00764D3C">
        <w:t xml:space="preserve">however, these measures are limited to the research fields that are considered to be relevant and some apply to </w:t>
      </w:r>
      <w:r w:rsidR="003C2671" w:rsidRPr="00764D3C">
        <w:t xml:space="preserve">only a few </w:t>
      </w:r>
      <w:r w:rsidR="006D75EF" w:rsidRPr="00764D3C">
        <w:t>disciplines</w:t>
      </w:r>
      <w:r w:rsidRPr="00764D3C">
        <w:t>.</w:t>
      </w:r>
      <w:r w:rsidRPr="0027614D">
        <w:t xml:space="preserve"> Other government data collections </w:t>
      </w:r>
      <w:r w:rsidR="00395EFC" w:rsidRPr="0027614D">
        <w:t xml:space="preserve">include </w:t>
      </w:r>
      <w:r w:rsidRPr="0027614D">
        <w:t>metrics on intellectual property licencing values, start-up companies</w:t>
      </w:r>
      <w:r w:rsidR="003C2671" w:rsidRPr="0027614D">
        <w:t>,</w:t>
      </w:r>
      <w:r w:rsidRPr="0027614D">
        <w:t xml:space="preserve"> contract research and consultancy activity (in addition to research commercialisation and patents</w:t>
      </w:r>
      <w:r w:rsidRPr="00433268">
        <w:t>).</w:t>
      </w:r>
      <w:r w:rsidR="003D1BA2">
        <w:t xml:space="preserve"> </w:t>
      </w:r>
      <w:r>
        <w:t xml:space="preserve">ATSE also developed metrics based on research income that ranked Australian university engagement by discipline using ERA </w:t>
      </w:r>
      <w:r w:rsidR="00836E8E">
        <w:t xml:space="preserve">(and HERDC) </w:t>
      </w:r>
      <w:r>
        <w:t>data.</w:t>
      </w:r>
      <w:r w:rsidR="000A390B">
        <w:rPr>
          <w:rStyle w:val="FootnoteReference"/>
        </w:rPr>
        <w:footnoteReference w:id="25"/>
      </w:r>
      <w:r>
        <w:t xml:space="preserve"> </w:t>
      </w:r>
      <w:r w:rsidR="00CA4D72">
        <w:t xml:space="preserve">However, as noted in the </w:t>
      </w:r>
      <w:r w:rsidR="00CA4D72" w:rsidRPr="003D1BA2">
        <w:rPr>
          <w:i/>
        </w:rPr>
        <w:t>Review</w:t>
      </w:r>
      <w:r w:rsidR="00140441" w:rsidRPr="003D1BA2">
        <w:rPr>
          <w:i/>
        </w:rPr>
        <w:t xml:space="preserve"> of Research Policy and Funding Arrangements</w:t>
      </w:r>
      <w:r w:rsidR="00CA4D72">
        <w:t xml:space="preserve">, the income measures were considered by many </w:t>
      </w:r>
      <w:r w:rsidR="00BF378E">
        <w:t xml:space="preserve">stakeholders </w:t>
      </w:r>
      <w:r w:rsidR="00CA4D72">
        <w:t xml:space="preserve">as less appropriate for the </w:t>
      </w:r>
      <w:r w:rsidR="001A34EF">
        <w:t>humanities, arts and social sciences (</w:t>
      </w:r>
      <w:r w:rsidR="00CA4D72">
        <w:t>HASS</w:t>
      </w:r>
      <w:r w:rsidR="001A34EF">
        <w:t>)</w:t>
      </w:r>
      <w:r w:rsidR="00CA4D72">
        <w:t xml:space="preserve"> disciplines</w:t>
      </w:r>
      <w:r w:rsidR="00140441" w:rsidRPr="0027614D">
        <w:rPr>
          <w:rStyle w:val="FootnoteReference"/>
        </w:rPr>
        <w:footnoteReference w:id="26"/>
      </w:r>
      <w:r w:rsidR="00836E8E" w:rsidRPr="0027614D">
        <w:t xml:space="preserve">— </w:t>
      </w:r>
      <w:r w:rsidR="00836E8E" w:rsidRPr="00764D3C">
        <w:t>as noted above, the ATSE solution was to compare results within disciplines.</w:t>
      </w:r>
      <w:r w:rsidR="00836E8E" w:rsidRPr="00764D3C">
        <w:rPr>
          <w:rStyle w:val="FootnoteReference"/>
        </w:rPr>
        <w:footnoteReference w:id="27"/>
      </w:r>
    </w:p>
    <w:p w:rsidR="00A9065F" w:rsidRPr="00B17E04" w:rsidRDefault="00A9065F" w:rsidP="00A9065F">
      <w:pPr>
        <w:spacing w:after="200" w:line="276" w:lineRule="auto"/>
        <w:rPr>
          <w:rFonts w:ascii="Calibri" w:hAnsi="Calibri"/>
        </w:rPr>
      </w:pPr>
      <w:r w:rsidRPr="0027614D">
        <w:rPr>
          <w:rFonts w:ascii="Calibri" w:hAnsi="Calibri"/>
        </w:rPr>
        <w:t>Where data exists, metrics are less expensive</w:t>
      </w:r>
      <w:r w:rsidR="009A1468" w:rsidRPr="0027614D">
        <w:rPr>
          <w:rFonts w:ascii="Calibri" w:hAnsi="Calibri"/>
        </w:rPr>
        <w:t xml:space="preserve"> and can </w:t>
      </w:r>
      <w:r w:rsidR="00395EFC" w:rsidRPr="0027614D">
        <w:rPr>
          <w:rFonts w:ascii="Calibri" w:hAnsi="Calibri"/>
        </w:rPr>
        <w:t xml:space="preserve">provide a </w:t>
      </w:r>
      <w:r w:rsidR="009A1468" w:rsidRPr="0027614D">
        <w:rPr>
          <w:rFonts w:ascii="Calibri" w:hAnsi="Calibri"/>
        </w:rPr>
        <w:t>more comprehensive cover</w:t>
      </w:r>
      <w:r w:rsidR="009A1468" w:rsidRPr="00B17E04">
        <w:rPr>
          <w:rFonts w:ascii="Calibri" w:hAnsi="Calibri"/>
        </w:rPr>
        <w:t>age of the sector than alternatives</w:t>
      </w:r>
      <w:r w:rsidR="009A1468">
        <w:rPr>
          <w:rFonts w:ascii="Calibri" w:hAnsi="Calibri"/>
        </w:rPr>
        <w:t xml:space="preserve"> such as case studies</w:t>
      </w:r>
      <w:r w:rsidR="009A1468" w:rsidRPr="00B17E04">
        <w:rPr>
          <w:rFonts w:ascii="Calibri" w:hAnsi="Calibri"/>
        </w:rPr>
        <w:t>.</w:t>
      </w:r>
      <w:r w:rsidRPr="00B17E04">
        <w:rPr>
          <w:rFonts w:ascii="Calibri" w:hAnsi="Calibri"/>
        </w:rPr>
        <w:t xml:space="preserve"> </w:t>
      </w:r>
      <w:r w:rsidR="009A1468">
        <w:rPr>
          <w:rFonts w:ascii="Calibri" w:hAnsi="Calibri"/>
        </w:rPr>
        <w:t>However, metrics</w:t>
      </w:r>
      <w:r w:rsidRPr="00B17E04">
        <w:rPr>
          <w:rFonts w:ascii="Calibri" w:hAnsi="Calibri"/>
        </w:rPr>
        <w:t xml:space="preserve"> </w:t>
      </w:r>
      <w:r w:rsidR="009A1468">
        <w:rPr>
          <w:rFonts w:ascii="Calibri" w:hAnsi="Calibri"/>
        </w:rPr>
        <w:t>may</w:t>
      </w:r>
      <w:r w:rsidRPr="00B17E04">
        <w:rPr>
          <w:rFonts w:ascii="Calibri" w:hAnsi="Calibri"/>
        </w:rPr>
        <w:t xml:space="preserve"> not capture the complexity of </w:t>
      </w:r>
      <w:r>
        <w:rPr>
          <w:rFonts w:ascii="Calibri" w:hAnsi="Calibri"/>
        </w:rPr>
        <w:t xml:space="preserve">some forms of </w:t>
      </w:r>
      <w:r w:rsidRPr="00B17E04">
        <w:rPr>
          <w:rFonts w:ascii="Calibri" w:hAnsi="Calibri"/>
        </w:rPr>
        <w:t xml:space="preserve">research </w:t>
      </w:r>
      <w:r>
        <w:rPr>
          <w:rFonts w:ascii="Calibri" w:hAnsi="Calibri"/>
        </w:rPr>
        <w:t>engagement</w:t>
      </w:r>
      <w:r w:rsidRPr="00B17E04">
        <w:rPr>
          <w:rFonts w:ascii="Calibri" w:hAnsi="Calibri"/>
        </w:rPr>
        <w:t xml:space="preserve">, and may be skewed against </w:t>
      </w:r>
      <w:r>
        <w:rPr>
          <w:rFonts w:ascii="Calibri" w:hAnsi="Calibri"/>
        </w:rPr>
        <w:t>certain industry sectors and disciplines</w:t>
      </w:r>
      <w:r w:rsidRPr="00B17E04">
        <w:rPr>
          <w:rFonts w:ascii="Calibri" w:hAnsi="Calibri"/>
        </w:rPr>
        <w:t>.</w:t>
      </w:r>
      <w:r w:rsidR="00FB1C51">
        <w:rPr>
          <w:rFonts w:ascii="Calibri" w:hAnsi="Calibri"/>
        </w:rPr>
        <w:t xml:space="preserve"> In addition, depending on the level of granularity that is adopted for the assessment,</w:t>
      </w:r>
      <w:r w:rsidR="00F20861">
        <w:rPr>
          <w:rFonts w:ascii="Calibri" w:hAnsi="Calibri"/>
        </w:rPr>
        <w:t xml:space="preserve"> it may be necessary to consider mechanisms </w:t>
      </w:r>
      <w:r w:rsidR="005B670B">
        <w:rPr>
          <w:rFonts w:ascii="Calibri" w:hAnsi="Calibri"/>
        </w:rPr>
        <w:t xml:space="preserve">for metrics </w:t>
      </w:r>
      <w:r w:rsidR="00F20861">
        <w:rPr>
          <w:rFonts w:ascii="Calibri" w:hAnsi="Calibri"/>
        </w:rPr>
        <w:t>that will ensure the int</w:t>
      </w:r>
      <w:r w:rsidR="003B6AC3">
        <w:rPr>
          <w:rFonts w:ascii="Calibri" w:hAnsi="Calibri"/>
        </w:rPr>
        <w:t>egrity of data classifications.</w:t>
      </w:r>
    </w:p>
    <w:p w:rsidR="00815E50" w:rsidRPr="00B17E04" w:rsidRDefault="000A390B" w:rsidP="00A9065F">
      <w:pPr>
        <w:spacing w:after="200" w:line="276" w:lineRule="auto"/>
        <w:rPr>
          <w:rFonts w:ascii="Calibri" w:hAnsi="Calibri"/>
        </w:rPr>
      </w:pPr>
      <w:r>
        <w:t>International s</w:t>
      </w:r>
      <w:r w:rsidR="00A9065F">
        <w:t>tudies of research engagement have also highlighted the need to ensure that meaningful indicators of engagement and collaboration are used</w:t>
      </w:r>
      <w:r w:rsidR="00BF378E">
        <w:t>.</w:t>
      </w:r>
      <w:r w:rsidR="00A9065F">
        <w:t xml:space="preserve"> </w:t>
      </w:r>
      <w:r w:rsidR="00634663">
        <w:t xml:space="preserve">Some </w:t>
      </w:r>
      <w:r w:rsidR="00A9065F">
        <w:t>measures</w:t>
      </w:r>
      <w:r w:rsidR="00634663">
        <w:t>,</w:t>
      </w:r>
      <w:r w:rsidR="00A9065F">
        <w:t xml:space="preserve"> if used </w:t>
      </w:r>
      <w:r w:rsidR="00634663">
        <w:t>in isolation or out of context</w:t>
      </w:r>
      <w:r w:rsidR="00A9065F">
        <w:t>, can be perverse indicators</w:t>
      </w:r>
      <w:r>
        <w:t xml:space="preserve"> and counter-productive in the longer term.</w:t>
      </w:r>
      <w:r>
        <w:rPr>
          <w:rStyle w:val="FootnoteReference"/>
        </w:rPr>
        <w:footnoteReference w:id="28"/>
      </w:r>
      <w:r w:rsidR="00A9065F">
        <w:t xml:space="preserve"> </w:t>
      </w:r>
      <w:r>
        <w:t>In addition, there is evidence informal measures can be more valued by industry</w:t>
      </w:r>
      <w:r w:rsidR="00BF378E">
        <w:t xml:space="preserve"> than more formalised measures</w:t>
      </w:r>
      <w:r>
        <w:t xml:space="preserve">.  As noted in a recent </w:t>
      </w:r>
      <w:r w:rsidR="001D453B">
        <w:t>report discussing a</w:t>
      </w:r>
      <w:r>
        <w:t xml:space="preserve"> </w:t>
      </w:r>
      <w:r w:rsidRPr="00C37757">
        <w:t xml:space="preserve">survey of UK-US firms which looked at the value that businesses </w:t>
      </w:r>
      <w:r>
        <w:t>placed on</w:t>
      </w:r>
      <w:r w:rsidRPr="00C37757">
        <w:t xml:space="preserve"> different types of collaboration:</w:t>
      </w:r>
    </w:p>
    <w:p w:rsidR="00E9276A" w:rsidRPr="00B4650C" w:rsidRDefault="000A390B" w:rsidP="000A390B">
      <w:pPr>
        <w:ind w:left="720"/>
        <w:rPr>
          <w:sz w:val="20"/>
          <w:szCs w:val="20"/>
        </w:rPr>
      </w:pPr>
      <w:r w:rsidRPr="00B4650C">
        <w:rPr>
          <w:sz w:val="20"/>
          <w:szCs w:val="20"/>
        </w:rPr>
        <w:t>The UK‐US survey in addition asked the responding firms to indicate the types of university‐industry interactions contributing to their innovation activities. In both countries, informal contacts were the most important contribution, followed by recruitment at first degree or Masters level, publications and conferences. This is consistent with the results for the UK emerging from the study by Bruneel et al. (2009). Some differences between the countries do emerge, especially in terms of the relatively more intensive use of, and value placed upon, internships in the US compared to the UK. It is important to note that patenting and licensing appear low down the list of business perceptions with regard to university interactions contributing to innovation. The UK‐US survey also probed specifically into mechanisms for the acquisition of new technology involving universities rather than innovation‐related activities more generally. Once again, in both countries publications and informal contacts were top of the list, whilst licensing was low down in terms of frequency and the value placed upon it.</w:t>
      </w:r>
      <w:r w:rsidRPr="00B4650C">
        <w:rPr>
          <w:rStyle w:val="FootnoteReference"/>
          <w:sz w:val="20"/>
          <w:szCs w:val="20"/>
        </w:rPr>
        <w:footnoteReference w:id="29"/>
      </w:r>
    </w:p>
    <w:p w:rsidR="00570647" w:rsidRPr="00E9276A" w:rsidRDefault="009A1468" w:rsidP="00570647">
      <w:pPr>
        <w:rPr>
          <w:rFonts w:ascii="Calibri" w:hAnsi="Calibri"/>
          <w:i/>
        </w:rPr>
      </w:pPr>
      <w:r>
        <w:rPr>
          <w:rFonts w:ascii="Calibri" w:hAnsi="Calibri"/>
          <w:noProof/>
          <w:lang w:eastAsia="en-AU"/>
        </w:rPr>
        <w:t xml:space="preserve">A recent OECD review, </w:t>
      </w:r>
      <w:r>
        <w:rPr>
          <w:rFonts w:ascii="Calibri" w:hAnsi="Calibri"/>
          <w:i/>
          <w:noProof/>
          <w:lang w:eastAsia="en-AU"/>
        </w:rPr>
        <w:t xml:space="preserve">Commercialising Public Research: New Trends and </w:t>
      </w:r>
      <w:r w:rsidRPr="004B2F95">
        <w:rPr>
          <w:rFonts w:ascii="Calibri" w:hAnsi="Calibri"/>
          <w:i/>
          <w:noProof/>
          <w:lang w:eastAsia="en-AU"/>
        </w:rPr>
        <w:t>Strategies</w:t>
      </w:r>
      <w:r>
        <w:rPr>
          <w:rFonts w:ascii="Calibri" w:hAnsi="Calibri"/>
          <w:noProof/>
          <w:lang w:eastAsia="en-AU"/>
        </w:rPr>
        <w:t xml:space="preserve">, </w:t>
      </w:r>
      <w:r w:rsidRPr="009A1468">
        <w:rPr>
          <w:rFonts w:ascii="Calibri" w:hAnsi="Calibri"/>
          <w:noProof/>
          <w:lang w:eastAsia="en-AU"/>
        </w:rPr>
        <w:t>has</w:t>
      </w:r>
      <w:r w:rsidR="00BF378E">
        <w:rPr>
          <w:rFonts w:ascii="Calibri" w:hAnsi="Calibri"/>
          <w:noProof/>
          <w:lang w:eastAsia="en-AU"/>
        </w:rPr>
        <w:t xml:space="preserve"> drawn</w:t>
      </w:r>
      <w:r>
        <w:rPr>
          <w:rFonts w:ascii="Calibri" w:hAnsi="Calibri"/>
          <w:noProof/>
          <w:lang w:eastAsia="en-AU"/>
        </w:rPr>
        <w:t xml:space="preserve"> similar conclusions. A table from the report summarising the level of formalisation and the significance for industry </w:t>
      </w:r>
      <w:r>
        <w:rPr>
          <w:rFonts w:ascii="Calibri" w:hAnsi="Calibri"/>
          <w:noProof/>
          <w:lang w:eastAsia="en-AU"/>
        </w:rPr>
        <w:lastRenderedPageBreak/>
        <w:t xml:space="preserve">of various forms of research engagement (or knowledge transfer), is included </w:t>
      </w:r>
      <w:r w:rsidR="00CC22BA">
        <w:rPr>
          <w:rFonts w:ascii="Calibri" w:hAnsi="Calibri"/>
          <w:noProof/>
          <w:lang w:eastAsia="en-AU"/>
        </w:rPr>
        <w:t xml:space="preserve">as </w:t>
      </w:r>
      <w:r w:rsidR="00CC22BA" w:rsidRPr="00B4650C">
        <w:rPr>
          <w:rFonts w:ascii="Calibri" w:hAnsi="Calibri"/>
          <w:b/>
          <w:noProof/>
          <w:lang w:eastAsia="en-AU"/>
        </w:rPr>
        <w:t>Appendix C</w:t>
      </w:r>
      <w:r w:rsidR="00CC22BA">
        <w:rPr>
          <w:rFonts w:ascii="Calibri" w:hAnsi="Calibri"/>
          <w:noProof/>
          <w:lang w:eastAsia="en-AU"/>
        </w:rPr>
        <w:t xml:space="preserve">. </w:t>
      </w:r>
      <w:r w:rsidR="007963D7" w:rsidRPr="007963D7">
        <w:t xml:space="preserve"> </w:t>
      </w:r>
      <w:r w:rsidR="007963D7" w:rsidRPr="007963D7">
        <w:rPr>
          <w:rFonts w:ascii="Calibri" w:hAnsi="Calibri"/>
          <w:noProof/>
          <w:lang w:eastAsia="en-AU"/>
        </w:rPr>
        <w:t>Both Append</w:t>
      </w:r>
      <w:r w:rsidR="007963D7">
        <w:rPr>
          <w:rFonts w:ascii="Calibri" w:hAnsi="Calibri"/>
          <w:noProof/>
          <w:lang w:eastAsia="en-AU"/>
        </w:rPr>
        <w:t>i</w:t>
      </w:r>
      <w:r w:rsidR="007963D7" w:rsidRPr="007963D7">
        <w:rPr>
          <w:rFonts w:ascii="Calibri" w:hAnsi="Calibri"/>
          <w:noProof/>
          <w:lang w:eastAsia="en-AU"/>
        </w:rPr>
        <w:t xml:space="preserve">x B </w:t>
      </w:r>
      <w:r w:rsidR="007963D7">
        <w:rPr>
          <w:rFonts w:ascii="Calibri" w:hAnsi="Calibri"/>
          <w:noProof/>
          <w:lang w:eastAsia="en-AU"/>
        </w:rPr>
        <w:t xml:space="preserve">and Appendix C </w:t>
      </w:r>
      <w:r w:rsidR="007963D7" w:rsidRPr="007963D7">
        <w:rPr>
          <w:rFonts w:ascii="Calibri" w:hAnsi="Calibri"/>
          <w:noProof/>
          <w:lang w:eastAsia="en-AU"/>
        </w:rPr>
        <w:t xml:space="preserve">specifically address the commercialisation of academic research. As noted above a variety of other engagement indicators may be needed for some disciplines. The advancement of technology enables some of these to now be collected systematically without significant reporting burden.  For instance potential indicators of institutional media presence and uptake are now already captured by organisations such as </w:t>
      </w:r>
      <w:r w:rsidR="007963D7" w:rsidRPr="00B4650C">
        <w:rPr>
          <w:rFonts w:ascii="Calibri" w:hAnsi="Calibri"/>
          <w:i/>
          <w:noProof/>
          <w:lang w:eastAsia="en-AU"/>
        </w:rPr>
        <w:t>The Conversation</w:t>
      </w:r>
      <w:r w:rsidR="007963D7" w:rsidRPr="007963D7">
        <w:rPr>
          <w:rFonts w:ascii="Calibri" w:hAnsi="Calibri"/>
          <w:noProof/>
          <w:lang w:eastAsia="en-AU"/>
        </w:rPr>
        <w:t xml:space="preserve"> and the </w:t>
      </w:r>
      <w:r w:rsidR="007963D7" w:rsidRPr="00B4650C">
        <w:rPr>
          <w:rFonts w:ascii="Calibri" w:hAnsi="Calibri"/>
          <w:i/>
          <w:noProof/>
          <w:lang w:eastAsia="en-AU"/>
        </w:rPr>
        <w:t>Australian Science Media Centre</w:t>
      </w:r>
      <w:r w:rsidR="007963D7" w:rsidRPr="007963D7">
        <w:rPr>
          <w:rFonts w:ascii="Calibri" w:hAnsi="Calibri"/>
          <w:noProof/>
          <w:lang w:eastAsia="en-AU"/>
        </w:rPr>
        <w:t>.</w:t>
      </w:r>
    </w:p>
    <w:p w:rsidR="000A390B" w:rsidRDefault="00F31E63" w:rsidP="000A390B">
      <w:pPr>
        <w:rPr>
          <w:rFonts w:ascii="Calibri" w:hAnsi="Calibri"/>
          <w:b/>
          <w:i/>
          <w:noProof/>
          <w:lang w:eastAsia="en-AU"/>
        </w:rPr>
      </w:pPr>
      <w:r w:rsidRPr="00F31E63">
        <w:rPr>
          <w:rFonts w:ascii="Calibri" w:hAnsi="Calibri"/>
          <w:b/>
          <w:i/>
          <w:noProof/>
          <w:lang w:eastAsia="en-AU"/>
        </w:rPr>
        <w:t xml:space="preserve">Consultation </w:t>
      </w:r>
      <w:r w:rsidR="00030F40">
        <w:rPr>
          <w:rFonts w:ascii="Calibri" w:hAnsi="Calibri"/>
          <w:b/>
          <w:i/>
          <w:noProof/>
          <w:lang w:eastAsia="en-AU"/>
        </w:rPr>
        <w:t>q</w:t>
      </w:r>
      <w:r w:rsidRPr="00F31E63">
        <w:rPr>
          <w:rFonts w:ascii="Calibri" w:hAnsi="Calibri"/>
          <w:b/>
          <w:i/>
          <w:noProof/>
          <w:lang w:eastAsia="en-AU"/>
        </w:rPr>
        <w:t>uestion</w:t>
      </w:r>
    </w:p>
    <w:p w:rsidR="00876B63" w:rsidRDefault="00876B63" w:rsidP="00876B63">
      <w:pPr>
        <w:pStyle w:val="ListParagraph"/>
        <w:numPr>
          <w:ilvl w:val="0"/>
          <w:numId w:val="10"/>
        </w:numPr>
        <w:rPr>
          <w:rFonts w:ascii="Calibri" w:hAnsi="Calibri"/>
          <w:b/>
          <w:i/>
        </w:rPr>
      </w:pPr>
      <w:r w:rsidRPr="00F31E63">
        <w:rPr>
          <w:rFonts w:ascii="Calibri" w:hAnsi="Calibri"/>
          <w:b/>
          <w:i/>
        </w:rPr>
        <w:t>What types of engagement indicators should be used?</w:t>
      </w:r>
    </w:p>
    <w:p w:rsidR="00FD4394" w:rsidRPr="00B17E04" w:rsidRDefault="00B032C8" w:rsidP="00D050A1">
      <w:pPr>
        <w:pStyle w:val="Heading3"/>
        <w:rPr>
          <w:rFonts w:ascii="Calibri" w:hAnsi="Calibri"/>
        </w:rPr>
      </w:pPr>
      <w:bookmarkStart w:id="27" w:name="_Toc447545749"/>
      <w:bookmarkStart w:id="28" w:name="_Toc449700771"/>
      <w:bookmarkEnd w:id="27"/>
      <w:r w:rsidRPr="00B17E04">
        <w:rPr>
          <w:rFonts w:ascii="Calibri" w:hAnsi="Calibri"/>
        </w:rPr>
        <w:t xml:space="preserve">Identifying </w:t>
      </w:r>
      <w:r w:rsidR="00453DF0" w:rsidRPr="00B17E04">
        <w:rPr>
          <w:rFonts w:ascii="Calibri" w:hAnsi="Calibri"/>
        </w:rPr>
        <w:t>i</w:t>
      </w:r>
      <w:r w:rsidR="00FD4394" w:rsidRPr="00B17E04">
        <w:rPr>
          <w:rFonts w:ascii="Calibri" w:hAnsi="Calibri"/>
        </w:rPr>
        <w:t xml:space="preserve">mpact </w:t>
      </w:r>
      <w:r w:rsidR="00453DF0" w:rsidRPr="00B17E04">
        <w:rPr>
          <w:rFonts w:ascii="Calibri" w:hAnsi="Calibri"/>
        </w:rPr>
        <w:t>i</w:t>
      </w:r>
      <w:r w:rsidR="00FD4394" w:rsidRPr="00B17E04">
        <w:rPr>
          <w:rFonts w:ascii="Calibri" w:hAnsi="Calibri"/>
        </w:rPr>
        <w:t>ndicators</w:t>
      </w:r>
      <w:bookmarkEnd w:id="28"/>
    </w:p>
    <w:p w:rsidR="00815E50" w:rsidRDefault="00020C29" w:rsidP="00815E50">
      <w:pPr>
        <w:rPr>
          <w:rFonts w:ascii="Calibri" w:hAnsi="Calibri"/>
        </w:rPr>
      </w:pPr>
      <w:r>
        <w:rPr>
          <w:rFonts w:ascii="Calibri" w:hAnsi="Calibri"/>
        </w:rPr>
        <w:t>T</w:t>
      </w:r>
      <w:r w:rsidR="00F91C5F">
        <w:rPr>
          <w:rFonts w:ascii="Calibri" w:hAnsi="Calibri"/>
        </w:rPr>
        <w:t>he broad definition</w:t>
      </w:r>
      <w:r>
        <w:rPr>
          <w:rFonts w:ascii="Calibri" w:hAnsi="Calibri"/>
        </w:rPr>
        <w:t>s</w:t>
      </w:r>
      <w:r w:rsidR="00F91C5F">
        <w:rPr>
          <w:rFonts w:ascii="Calibri" w:hAnsi="Calibri"/>
        </w:rPr>
        <w:t xml:space="preserve"> adopted for research impact</w:t>
      </w:r>
      <w:r>
        <w:rPr>
          <w:rFonts w:ascii="Calibri" w:hAnsi="Calibri"/>
        </w:rPr>
        <w:t xml:space="preserve"> have meant that </w:t>
      </w:r>
      <w:r w:rsidR="00F91C5F">
        <w:rPr>
          <w:rFonts w:ascii="Calibri" w:hAnsi="Calibri"/>
        </w:rPr>
        <w:t xml:space="preserve">there are </w:t>
      </w:r>
      <w:r w:rsidR="00850C19">
        <w:rPr>
          <w:rFonts w:ascii="Calibri" w:hAnsi="Calibri"/>
        </w:rPr>
        <w:t xml:space="preserve">no clearly defined indicators </w:t>
      </w:r>
      <w:r w:rsidR="001A72A0">
        <w:rPr>
          <w:rFonts w:ascii="Calibri" w:hAnsi="Calibri"/>
        </w:rPr>
        <w:t xml:space="preserve">for </w:t>
      </w:r>
      <w:r w:rsidR="00850C19">
        <w:rPr>
          <w:rFonts w:ascii="Calibri" w:hAnsi="Calibri"/>
        </w:rPr>
        <w:t xml:space="preserve">research impact. For </w:t>
      </w:r>
      <w:r w:rsidR="00790452">
        <w:rPr>
          <w:rFonts w:ascii="Calibri" w:hAnsi="Calibri"/>
        </w:rPr>
        <w:t>example,</w:t>
      </w:r>
      <w:r w:rsidR="00850C19">
        <w:rPr>
          <w:rFonts w:ascii="Calibri" w:hAnsi="Calibri"/>
        </w:rPr>
        <w:t xml:space="preserve"> the </w:t>
      </w:r>
      <w:r w:rsidR="00815E50">
        <w:rPr>
          <w:rFonts w:ascii="Calibri" w:hAnsi="Calibri"/>
        </w:rPr>
        <w:t>REF</w:t>
      </w:r>
      <w:r w:rsidR="00850C19">
        <w:rPr>
          <w:rFonts w:ascii="Calibri" w:hAnsi="Calibri"/>
        </w:rPr>
        <w:t xml:space="preserve"> considered that</w:t>
      </w:r>
      <w:r w:rsidR="00815E50">
        <w:rPr>
          <w:rFonts w:ascii="Calibri" w:hAnsi="Calibri"/>
        </w:rPr>
        <w:t>:</w:t>
      </w:r>
    </w:p>
    <w:p w:rsidR="00815E50" w:rsidRPr="00815E50" w:rsidRDefault="00815E50" w:rsidP="00815E50">
      <w:pPr>
        <w:ind w:left="360"/>
        <w:rPr>
          <w:rFonts w:ascii="Calibri" w:hAnsi="Calibri"/>
          <w:sz w:val="20"/>
          <w:szCs w:val="20"/>
        </w:rPr>
      </w:pPr>
      <w:r w:rsidRPr="00815E50">
        <w:rPr>
          <w:rFonts w:ascii="Calibri" w:hAnsi="Calibri"/>
          <w:sz w:val="20"/>
          <w:szCs w:val="20"/>
        </w:rPr>
        <w:t>impact includes, but is not limited to, an effect on, change or benefit to:</w:t>
      </w:r>
    </w:p>
    <w:p w:rsidR="00815E50" w:rsidRPr="00815E50" w:rsidRDefault="00815E50" w:rsidP="0052541A">
      <w:pPr>
        <w:pStyle w:val="ListParagraph"/>
        <w:numPr>
          <w:ilvl w:val="0"/>
          <w:numId w:val="7"/>
        </w:numPr>
        <w:ind w:left="1080"/>
        <w:rPr>
          <w:rFonts w:ascii="Calibri" w:hAnsi="Calibri"/>
          <w:sz w:val="20"/>
          <w:szCs w:val="20"/>
        </w:rPr>
      </w:pPr>
      <w:r w:rsidRPr="00815E50">
        <w:rPr>
          <w:rFonts w:ascii="Calibri" w:hAnsi="Calibri"/>
          <w:sz w:val="20"/>
          <w:szCs w:val="20"/>
        </w:rPr>
        <w:t xml:space="preserve">the activity, attitude, awareness, behaviour, capacity, opportunity, performance, policy, practice, process or understanding </w:t>
      </w:r>
    </w:p>
    <w:p w:rsidR="00815E50" w:rsidRPr="00815E50" w:rsidRDefault="00815E50" w:rsidP="0052541A">
      <w:pPr>
        <w:pStyle w:val="ListParagraph"/>
        <w:numPr>
          <w:ilvl w:val="0"/>
          <w:numId w:val="7"/>
        </w:numPr>
        <w:ind w:left="1080"/>
        <w:rPr>
          <w:rFonts w:ascii="Calibri" w:hAnsi="Calibri"/>
          <w:sz w:val="20"/>
          <w:szCs w:val="20"/>
        </w:rPr>
      </w:pPr>
      <w:r w:rsidRPr="00815E50">
        <w:rPr>
          <w:rFonts w:ascii="Calibri" w:hAnsi="Calibri"/>
          <w:sz w:val="20"/>
          <w:szCs w:val="20"/>
        </w:rPr>
        <w:t>of an audience, beneficiary, community, constituency, organisation or individuals</w:t>
      </w:r>
    </w:p>
    <w:p w:rsidR="00815E50" w:rsidRPr="00815E50" w:rsidRDefault="00815E50" w:rsidP="0052541A">
      <w:pPr>
        <w:pStyle w:val="ListParagraph"/>
        <w:numPr>
          <w:ilvl w:val="0"/>
          <w:numId w:val="7"/>
        </w:numPr>
        <w:ind w:left="1080"/>
        <w:rPr>
          <w:rFonts w:ascii="Calibri" w:hAnsi="Calibri"/>
          <w:sz w:val="20"/>
          <w:szCs w:val="20"/>
        </w:rPr>
      </w:pPr>
      <w:r w:rsidRPr="00815E50">
        <w:rPr>
          <w:rFonts w:ascii="Calibri" w:hAnsi="Calibri"/>
          <w:sz w:val="20"/>
          <w:szCs w:val="20"/>
        </w:rPr>
        <w:t>in any geographic location whether locally, regionally, nationally or internationally.</w:t>
      </w:r>
    </w:p>
    <w:p w:rsidR="00B032C8" w:rsidRDefault="00815E50" w:rsidP="00815E50">
      <w:pPr>
        <w:ind w:left="360"/>
        <w:rPr>
          <w:rFonts w:ascii="Calibri" w:hAnsi="Calibri"/>
        </w:rPr>
      </w:pPr>
      <w:r w:rsidRPr="00815E50">
        <w:rPr>
          <w:rFonts w:ascii="Calibri" w:hAnsi="Calibri"/>
          <w:sz w:val="20"/>
          <w:szCs w:val="20"/>
        </w:rPr>
        <w:t xml:space="preserve">Impact includes the reduction or prevention of harm, risk, cost or </w:t>
      </w:r>
      <w:r w:rsidRPr="005F7466">
        <w:rPr>
          <w:rFonts w:ascii="Calibri" w:hAnsi="Calibri"/>
          <w:sz w:val="20"/>
          <w:szCs w:val="20"/>
        </w:rPr>
        <w:t>other negative effects</w:t>
      </w:r>
      <w:r w:rsidRPr="005F7466">
        <w:rPr>
          <w:rFonts w:ascii="Calibri" w:hAnsi="Calibri"/>
        </w:rPr>
        <w:t>.</w:t>
      </w:r>
      <w:r w:rsidR="00BD630C">
        <w:rPr>
          <w:rStyle w:val="FootnoteReference"/>
          <w:rFonts w:ascii="Calibri" w:hAnsi="Calibri"/>
        </w:rPr>
        <w:footnoteReference w:id="30"/>
      </w:r>
    </w:p>
    <w:p w:rsidR="008518EB" w:rsidRPr="004F03BE" w:rsidRDefault="00020C29" w:rsidP="00850C19">
      <w:pPr>
        <w:rPr>
          <w:rFonts w:cs="Times New Roman"/>
        </w:rPr>
      </w:pPr>
      <w:r>
        <w:rPr>
          <w:rFonts w:ascii="Calibri" w:hAnsi="Calibri"/>
        </w:rPr>
        <w:t>In the past, t</w:t>
      </w:r>
      <w:r w:rsidR="00850C19">
        <w:rPr>
          <w:rFonts w:ascii="Calibri" w:hAnsi="Calibri"/>
        </w:rPr>
        <w:t xml:space="preserve">he use of case studies which are peer reviewed in some form has been considered the primary solution. </w:t>
      </w:r>
      <w:r w:rsidR="00BF378E">
        <w:rPr>
          <w:rFonts w:ascii="Calibri" w:hAnsi="Calibri"/>
        </w:rPr>
        <w:t xml:space="preserve">It places the onus on universities to demonstrate their research impact to expert reviewers. </w:t>
      </w:r>
      <w:r w:rsidR="003D1BA2">
        <w:rPr>
          <w:rFonts w:ascii="Calibri" w:hAnsi="Calibri"/>
        </w:rPr>
        <w:t>In addition to being a</w:t>
      </w:r>
      <w:r w:rsidR="00850C19">
        <w:rPr>
          <w:rFonts w:ascii="Calibri" w:hAnsi="Calibri"/>
        </w:rPr>
        <w:t xml:space="preserve"> potentially high cost form of assessment, the</w:t>
      </w:r>
      <w:r w:rsidR="008518EB">
        <w:rPr>
          <w:rFonts w:cs="Times New Roman"/>
        </w:rPr>
        <w:t xml:space="preserve"> Productivity Commission </w:t>
      </w:r>
      <w:r w:rsidR="00395EFC">
        <w:rPr>
          <w:rFonts w:cs="Times New Roman"/>
        </w:rPr>
        <w:t xml:space="preserve">(PC) </w:t>
      </w:r>
      <w:r w:rsidR="00850C19">
        <w:rPr>
          <w:rFonts w:cs="Times New Roman"/>
        </w:rPr>
        <w:t xml:space="preserve">also </w:t>
      </w:r>
      <w:r w:rsidR="003D1BA2">
        <w:rPr>
          <w:rFonts w:cs="Times New Roman"/>
        </w:rPr>
        <w:t>raised concerns—</w:t>
      </w:r>
      <w:r w:rsidR="008518EB">
        <w:rPr>
          <w:rFonts w:cs="Times New Roman"/>
        </w:rPr>
        <w:t xml:space="preserve">in 2007 </w:t>
      </w:r>
      <w:r w:rsidR="00F91C5F">
        <w:rPr>
          <w:rFonts w:cs="Times New Roman"/>
        </w:rPr>
        <w:t>around the time tha</w:t>
      </w:r>
      <w:r w:rsidR="003D1BA2">
        <w:rPr>
          <w:rFonts w:cs="Times New Roman"/>
        </w:rPr>
        <w:t>t the RQF was being developed—</w:t>
      </w:r>
      <w:r w:rsidR="008518EB">
        <w:rPr>
          <w:rFonts w:cs="Times New Roman"/>
        </w:rPr>
        <w:t>about</w:t>
      </w:r>
      <w:r w:rsidR="00F91C5F">
        <w:rPr>
          <w:rFonts w:cs="Times New Roman"/>
        </w:rPr>
        <w:t xml:space="preserve"> </w:t>
      </w:r>
      <w:r w:rsidR="008518EB">
        <w:rPr>
          <w:rFonts w:cs="Times New Roman"/>
        </w:rPr>
        <w:t>the use of case studies to evaluate research impact.</w:t>
      </w:r>
      <w:r w:rsidR="008518EB" w:rsidRPr="004F03BE">
        <w:t xml:space="preserve"> </w:t>
      </w:r>
      <w:r w:rsidR="008518EB" w:rsidRPr="004F03BE">
        <w:rPr>
          <w:rFonts w:cs="Times New Roman"/>
        </w:rPr>
        <w:t xml:space="preserve">In particular, </w:t>
      </w:r>
      <w:r w:rsidR="008518EB">
        <w:rPr>
          <w:rFonts w:cs="Times New Roman"/>
        </w:rPr>
        <w:t xml:space="preserve">the </w:t>
      </w:r>
      <w:r w:rsidR="003D1BA2">
        <w:rPr>
          <w:rFonts w:cs="Times New Roman"/>
        </w:rPr>
        <w:t>PC</w:t>
      </w:r>
      <w:r w:rsidR="008518EB">
        <w:rPr>
          <w:rFonts w:cs="Times New Roman"/>
        </w:rPr>
        <w:t xml:space="preserve"> noted </w:t>
      </w:r>
      <w:r w:rsidR="008518EB" w:rsidRPr="004F03BE">
        <w:rPr>
          <w:rFonts w:cs="Times New Roman"/>
        </w:rPr>
        <w:t xml:space="preserve">that selected case studies, even if done well, may not be appropriate indicators of the </w:t>
      </w:r>
      <w:r w:rsidR="00BF378E">
        <w:rPr>
          <w:rFonts w:cs="Times New Roman"/>
        </w:rPr>
        <w:t xml:space="preserve">overall impact of </w:t>
      </w:r>
      <w:r w:rsidR="008518EB" w:rsidRPr="004F03BE">
        <w:rPr>
          <w:rFonts w:cs="Times New Roman"/>
        </w:rPr>
        <w:t>a research program</w:t>
      </w:r>
      <w:r w:rsidR="00395EFC">
        <w:rPr>
          <w:rFonts w:cs="Times New Roman"/>
        </w:rPr>
        <w:t>me</w:t>
      </w:r>
      <w:r w:rsidR="008518EB" w:rsidRPr="004F03BE">
        <w:rPr>
          <w:rFonts w:cs="Times New Roman"/>
        </w:rPr>
        <w:t xml:space="preserve"> because:</w:t>
      </w:r>
    </w:p>
    <w:p w:rsidR="008518EB" w:rsidRPr="00B4650C" w:rsidRDefault="008518EB" w:rsidP="008518EB">
      <w:pPr>
        <w:spacing w:after="120"/>
        <w:ind w:left="720"/>
        <w:rPr>
          <w:rFonts w:cs="Times New Roman"/>
          <w:sz w:val="20"/>
          <w:szCs w:val="20"/>
        </w:rPr>
      </w:pPr>
      <w:r w:rsidRPr="00B4650C">
        <w:rPr>
          <w:rFonts w:cs="Times New Roman"/>
          <w:sz w:val="20"/>
          <w:szCs w:val="20"/>
        </w:rPr>
        <w:t>If measurement focuses on those projects with the highest returns it gives a misleading picture of program impacts. Most [research] programs could be expected to have a share of ‘failures’ or low/negative return projects ex post</w:t>
      </w:r>
      <w:r w:rsidR="000C4B4C" w:rsidRPr="00B4650C">
        <w:rPr>
          <w:rFonts w:cs="Times New Roman"/>
          <w:sz w:val="20"/>
          <w:szCs w:val="20"/>
        </w:rPr>
        <w:t>.</w:t>
      </w:r>
      <w:r w:rsidR="000C4B4C" w:rsidRPr="00B4650C">
        <w:rPr>
          <w:rStyle w:val="FootnoteReference"/>
          <w:rFonts w:cs="Times New Roman"/>
          <w:sz w:val="20"/>
          <w:szCs w:val="20"/>
        </w:rPr>
        <w:footnoteReference w:id="31"/>
      </w:r>
    </w:p>
    <w:p w:rsidR="007963D7" w:rsidRDefault="00850C19" w:rsidP="006639A6">
      <w:pPr>
        <w:rPr>
          <w:color w:val="222A35" w:themeColor="text2" w:themeShade="80"/>
        </w:rPr>
      </w:pPr>
      <w:r>
        <w:rPr>
          <w:rFonts w:ascii="Calibri" w:hAnsi="Calibri"/>
        </w:rPr>
        <w:t>However, the RAND UK review of the REF found that case studies were the most appropriate means of impact assessment</w:t>
      </w:r>
      <w:r w:rsidR="00BF378E">
        <w:rPr>
          <w:rFonts w:ascii="Calibri" w:hAnsi="Calibri"/>
        </w:rPr>
        <w:t xml:space="preserve"> because the issues of breadth and diversity</w:t>
      </w:r>
      <w:r w:rsidR="00395EFC">
        <w:rPr>
          <w:rFonts w:ascii="Calibri" w:hAnsi="Calibri"/>
        </w:rPr>
        <w:t xml:space="preserve"> were addressed</w:t>
      </w:r>
      <w:r w:rsidR="00BF378E">
        <w:rPr>
          <w:rFonts w:ascii="Calibri" w:hAnsi="Calibri"/>
        </w:rPr>
        <w:t xml:space="preserve">. It also concluded </w:t>
      </w:r>
      <w:r>
        <w:rPr>
          <w:rFonts w:ascii="Calibri" w:hAnsi="Calibri"/>
        </w:rPr>
        <w:t xml:space="preserve">that the REF’s overall method of </w:t>
      </w:r>
      <w:r w:rsidR="0023371E">
        <w:rPr>
          <w:rFonts w:ascii="Calibri" w:hAnsi="Calibri"/>
        </w:rPr>
        <w:t xml:space="preserve">impact </w:t>
      </w:r>
      <w:r>
        <w:rPr>
          <w:rFonts w:ascii="Calibri" w:hAnsi="Calibri"/>
        </w:rPr>
        <w:t xml:space="preserve">assessment </w:t>
      </w:r>
      <w:r w:rsidR="000C4B4C">
        <w:rPr>
          <w:rFonts w:ascii="Calibri" w:hAnsi="Calibri"/>
        </w:rPr>
        <w:t>led to benefits including:</w:t>
      </w:r>
      <w:r w:rsidR="000C4B4C" w:rsidRPr="000C4B4C">
        <w:rPr>
          <w:color w:val="222A35" w:themeColor="text2" w:themeShade="80"/>
        </w:rPr>
        <w:t xml:space="preserve"> </w:t>
      </w:r>
    </w:p>
    <w:p w:rsidR="000E4D8D" w:rsidRPr="00B4650C" w:rsidRDefault="0023371E" w:rsidP="00B4650C">
      <w:pPr>
        <w:ind w:left="720"/>
        <w:rPr>
          <w:color w:val="222A35" w:themeColor="text2" w:themeShade="80"/>
          <w:sz w:val="20"/>
          <w:szCs w:val="20"/>
        </w:rPr>
      </w:pPr>
      <w:r w:rsidRPr="00B4650C">
        <w:rPr>
          <w:sz w:val="20"/>
          <w:szCs w:val="20"/>
        </w:rPr>
        <w:t>the ability to identify and understand impact; the stimulation of broader strategic thinking about impact; the increased recognition within HEIs of those academics undertaking impact activities; and the opportunity to review and reaffirm relationships with external stakeholders.</w:t>
      </w:r>
      <w:r w:rsidR="000C4B4C" w:rsidRPr="00B4650C">
        <w:rPr>
          <w:rStyle w:val="FootnoteReference"/>
          <w:color w:val="222A35" w:themeColor="text2" w:themeShade="80"/>
          <w:sz w:val="20"/>
          <w:szCs w:val="20"/>
        </w:rPr>
        <w:footnoteReference w:id="32"/>
      </w:r>
    </w:p>
    <w:p w:rsidR="00C208C0" w:rsidRPr="0008563D" w:rsidRDefault="0097467B" w:rsidP="00FB52B0">
      <w:pPr>
        <w:rPr>
          <w:color w:val="000000" w:themeColor="text1"/>
        </w:rPr>
      </w:pPr>
      <w:r w:rsidRPr="0008563D">
        <w:rPr>
          <w:color w:val="000000" w:themeColor="text1"/>
        </w:rPr>
        <w:t xml:space="preserve">In addition to detailing the impact of their research, the REF also required explanations of how </w:t>
      </w:r>
      <w:r w:rsidR="001A34EF" w:rsidRPr="0008563D">
        <w:rPr>
          <w:color w:val="000000" w:themeColor="text1"/>
        </w:rPr>
        <w:t>universities</w:t>
      </w:r>
      <w:r w:rsidRPr="0008563D">
        <w:rPr>
          <w:color w:val="000000" w:themeColor="text1"/>
        </w:rPr>
        <w:t xml:space="preserve"> supported the development of</w:t>
      </w:r>
      <w:r w:rsidR="00D03B91" w:rsidRPr="0008563D">
        <w:rPr>
          <w:color w:val="000000" w:themeColor="text1"/>
        </w:rPr>
        <w:t xml:space="preserve"> impact</w:t>
      </w:r>
      <w:r w:rsidR="00904C5D">
        <w:rPr>
          <w:color w:val="000000" w:themeColor="text1"/>
        </w:rPr>
        <w:t xml:space="preserve">—that is, </w:t>
      </w:r>
      <w:r w:rsidR="00020C29">
        <w:rPr>
          <w:color w:val="000000" w:themeColor="text1"/>
        </w:rPr>
        <w:t xml:space="preserve">universities were asked to show </w:t>
      </w:r>
      <w:r w:rsidR="00904C5D">
        <w:rPr>
          <w:color w:val="000000" w:themeColor="text1"/>
        </w:rPr>
        <w:t>what processes were in place to promote the impact of their research</w:t>
      </w:r>
      <w:r w:rsidR="00D03B91" w:rsidRPr="0008563D">
        <w:rPr>
          <w:color w:val="000000" w:themeColor="text1"/>
        </w:rPr>
        <w:t>. For example, universities were required to describe</w:t>
      </w:r>
      <w:r w:rsidR="00C208C0" w:rsidRPr="0008563D">
        <w:rPr>
          <w:color w:val="000000" w:themeColor="text1"/>
        </w:rPr>
        <w:t xml:space="preserve"> their approach to interacting with non-academic users and beneficiaries of research </w:t>
      </w:r>
      <w:r w:rsidR="000E4D8D" w:rsidRPr="0008563D">
        <w:rPr>
          <w:color w:val="000000" w:themeColor="text1"/>
        </w:rPr>
        <w:t xml:space="preserve">for a subject area (or unit) </w:t>
      </w:r>
      <w:r w:rsidR="00C208C0" w:rsidRPr="0008563D">
        <w:rPr>
          <w:color w:val="000000" w:themeColor="text1"/>
        </w:rPr>
        <w:t xml:space="preserve">by including details such as: </w:t>
      </w:r>
    </w:p>
    <w:p w:rsidR="00D03B91" w:rsidRPr="00FB52B0" w:rsidRDefault="00D03B91" w:rsidP="0052541A">
      <w:pPr>
        <w:pStyle w:val="ListParagraph"/>
        <w:numPr>
          <w:ilvl w:val="0"/>
          <w:numId w:val="9"/>
        </w:numPr>
        <w:rPr>
          <w:sz w:val="20"/>
          <w:szCs w:val="20"/>
        </w:rPr>
      </w:pPr>
      <w:r w:rsidRPr="00FB52B0">
        <w:rPr>
          <w:sz w:val="20"/>
          <w:szCs w:val="20"/>
        </w:rPr>
        <w:lastRenderedPageBreak/>
        <w:t>how staff in the unit interacted with, engaged with or developed relationships with key users, beneficiaries or audiences to develop impact from the research carried out in the unit</w:t>
      </w:r>
    </w:p>
    <w:p w:rsidR="00D03B91" w:rsidRPr="00FB52B0" w:rsidRDefault="00D03B91" w:rsidP="0052541A">
      <w:pPr>
        <w:pStyle w:val="ListParagraph"/>
        <w:numPr>
          <w:ilvl w:val="0"/>
          <w:numId w:val="9"/>
        </w:numPr>
        <w:rPr>
          <w:sz w:val="20"/>
          <w:szCs w:val="20"/>
        </w:rPr>
      </w:pPr>
      <w:r w:rsidRPr="00FB52B0">
        <w:rPr>
          <w:sz w:val="20"/>
          <w:szCs w:val="20"/>
        </w:rPr>
        <w:t>evidence of the nature of those relationships and interactions</w:t>
      </w:r>
    </w:p>
    <w:p w:rsidR="00D03B91" w:rsidRPr="00FB52B0" w:rsidRDefault="00D03B91" w:rsidP="0052541A">
      <w:pPr>
        <w:pStyle w:val="ListParagraph"/>
        <w:numPr>
          <w:ilvl w:val="0"/>
          <w:numId w:val="9"/>
        </w:numPr>
        <w:rPr>
          <w:sz w:val="20"/>
          <w:szCs w:val="20"/>
        </w:rPr>
      </w:pPr>
      <w:r w:rsidRPr="00FB52B0">
        <w:rPr>
          <w:sz w:val="20"/>
          <w:szCs w:val="20"/>
        </w:rPr>
        <w:t>evidence of follow-through from these activities to identify resulting impacts</w:t>
      </w:r>
    </w:p>
    <w:p w:rsidR="00D03B91" w:rsidRPr="00FB52B0" w:rsidRDefault="00D03B91" w:rsidP="0052541A">
      <w:pPr>
        <w:pStyle w:val="ListParagraph"/>
        <w:numPr>
          <w:ilvl w:val="0"/>
          <w:numId w:val="9"/>
        </w:numPr>
        <w:rPr>
          <w:sz w:val="20"/>
          <w:szCs w:val="20"/>
        </w:rPr>
      </w:pPr>
      <w:r w:rsidRPr="00FB52B0">
        <w:rPr>
          <w:sz w:val="20"/>
          <w:szCs w:val="20"/>
        </w:rPr>
        <w:t>how the unit specifically supported and enabled staff to achieve impact from their research</w:t>
      </w:r>
    </w:p>
    <w:p w:rsidR="00D03B91" w:rsidRPr="00FB52B0" w:rsidRDefault="00D03B91" w:rsidP="0052541A">
      <w:pPr>
        <w:pStyle w:val="ListParagraph"/>
        <w:numPr>
          <w:ilvl w:val="0"/>
          <w:numId w:val="9"/>
        </w:numPr>
        <w:rPr>
          <w:rFonts w:ascii="Calibri" w:hAnsi="Calibri"/>
          <w:sz w:val="20"/>
          <w:szCs w:val="20"/>
        </w:rPr>
      </w:pPr>
      <w:r w:rsidRPr="00FB52B0">
        <w:rPr>
          <w:sz w:val="20"/>
          <w:szCs w:val="20"/>
        </w:rPr>
        <w:t>how the unit made use of institutional facilities, expertise or resources in undertaking these activities</w:t>
      </w:r>
    </w:p>
    <w:p w:rsidR="0097467B" w:rsidRPr="00FB52B0" w:rsidRDefault="00D03B91" w:rsidP="0052541A">
      <w:pPr>
        <w:pStyle w:val="ListParagraph"/>
        <w:numPr>
          <w:ilvl w:val="0"/>
          <w:numId w:val="9"/>
        </w:numPr>
        <w:rPr>
          <w:rFonts w:ascii="Calibri" w:hAnsi="Calibri"/>
          <w:sz w:val="20"/>
          <w:szCs w:val="20"/>
        </w:rPr>
      </w:pPr>
      <w:r w:rsidRPr="00FB52B0">
        <w:rPr>
          <w:sz w:val="20"/>
          <w:szCs w:val="20"/>
        </w:rPr>
        <w:t>other mechanisms deployed by the unit to support and enable impact</w:t>
      </w:r>
      <w:r w:rsidR="000E4D8D" w:rsidRPr="00732E7B">
        <w:rPr>
          <w:sz w:val="20"/>
          <w:szCs w:val="20"/>
        </w:rPr>
        <w:t>.</w:t>
      </w:r>
      <w:r w:rsidR="000E4D8D" w:rsidRPr="00732E7B">
        <w:rPr>
          <w:rStyle w:val="FootnoteReference"/>
          <w:sz w:val="20"/>
          <w:szCs w:val="20"/>
        </w:rPr>
        <w:footnoteReference w:id="33"/>
      </w:r>
      <w:r w:rsidR="0097467B" w:rsidRPr="00FB52B0">
        <w:rPr>
          <w:color w:val="222A35" w:themeColor="text2" w:themeShade="80"/>
          <w:sz w:val="20"/>
          <w:szCs w:val="20"/>
        </w:rPr>
        <w:t xml:space="preserve">  </w:t>
      </w:r>
    </w:p>
    <w:p w:rsidR="000E4D8D" w:rsidRPr="000E4D8D" w:rsidRDefault="000E4D8D" w:rsidP="000E4D8D">
      <w:pPr>
        <w:rPr>
          <w:rFonts w:ascii="Calibri" w:hAnsi="Calibri"/>
        </w:rPr>
      </w:pPr>
      <w:r>
        <w:rPr>
          <w:rFonts w:ascii="Calibri" w:hAnsi="Calibri"/>
        </w:rPr>
        <w:t>Universities were also asked to describe their strategies and plans for impact and, where possible, show “</w:t>
      </w:r>
      <w:r>
        <w:t xml:space="preserve">how the selected case studies relate to their approach to achieving impact… [including] how particular case studies exemplify aspects of the approach, or how particular case studies informed the development of the unit’s </w:t>
      </w:r>
      <w:r w:rsidRPr="0027614D">
        <w:t>approach”.</w:t>
      </w:r>
      <w:r w:rsidRPr="0027614D">
        <w:rPr>
          <w:rStyle w:val="FootnoteReference"/>
        </w:rPr>
        <w:footnoteReference w:id="34"/>
      </w:r>
      <w:r w:rsidR="00676512" w:rsidRPr="0027614D">
        <w:t xml:space="preserve"> </w:t>
      </w:r>
      <w:r w:rsidR="00904C5D" w:rsidRPr="00764D3C">
        <w:t>A</w:t>
      </w:r>
      <w:r w:rsidR="00684D4E" w:rsidRPr="00764D3C">
        <w:t xml:space="preserve"> </w:t>
      </w:r>
      <w:r w:rsidR="00FF355E" w:rsidRPr="00764D3C">
        <w:t>focus</w:t>
      </w:r>
      <w:r w:rsidR="00684D4E" w:rsidRPr="00764D3C">
        <w:t xml:space="preserve"> on the processes or approaches to impact used by universities </w:t>
      </w:r>
      <w:r w:rsidR="00904C5D" w:rsidRPr="00764D3C">
        <w:t xml:space="preserve">may </w:t>
      </w:r>
      <w:r w:rsidR="00684D4E" w:rsidRPr="00764D3C">
        <w:t>be mo</w:t>
      </w:r>
      <w:r w:rsidR="00904C5D" w:rsidRPr="00764D3C">
        <w:t>re</w:t>
      </w:r>
      <w:r w:rsidR="00684D4E" w:rsidRPr="00764D3C">
        <w:t xml:space="preserve"> appropriate</w:t>
      </w:r>
      <w:r w:rsidR="00732E7B" w:rsidRPr="00764D3C">
        <w:t xml:space="preserve"> in the Australian context.</w:t>
      </w:r>
      <w:r w:rsidR="00904C5D" w:rsidRPr="00764D3C">
        <w:t xml:space="preserve"> By focussing on impact processes— rather than the impacts—</w:t>
      </w:r>
      <w:r w:rsidR="00020C29" w:rsidRPr="00764D3C">
        <w:t>many of the concerns regarding extensive time-lags or reliance on conditions outside of the researcher’s/university’s control can be minimised</w:t>
      </w:r>
      <w:r w:rsidR="004F061D" w:rsidRPr="00764D3C">
        <w:t xml:space="preserve"> as recent university processes would be the reference point of assessment rather than possibl</w:t>
      </w:r>
      <w:r w:rsidR="00583F17" w:rsidRPr="00764D3C">
        <w:t>e</w:t>
      </w:r>
      <w:r w:rsidR="004F061D" w:rsidRPr="00764D3C">
        <w:t xml:space="preserve"> externalities</w:t>
      </w:r>
      <w:r w:rsidR="00583F17" w:rsidRPr="00764D3C">
        <w:t xml:space="preserve"> or</w:t>
      </w:r>
      <w:r w:rsidR="004F061D" w:rsidRPr="00764D3C">
        <w:t xml:space="preserve"> research</w:t>
      </w:r>
      <w:r w:rsidR="00583F17" w:rsidRPr="00764D3C">
        <w:t xml:space="preserve"> produced up to 20 years previously</w:t>
      </w:r>
      <w:r w:rsidR="00020C29" w:rsidRPr="00764D3C">
        <w:t xml:space="preserve">. </w:t>
      </w:r>
      <w:r w:rsidR="00904C5D" w:rsidRPr="00764D3C">
        <w:t xml:space="preserve">It may </w:t>
      </w:r>
      <w:r w:rsidR="00020C29" w:rsidRPr="00764D3C">
        <w:t xml:space="preserve">also </w:t>
      </w:r>
      <w:r w:rsidR="00904C5D" w:rsidRPr="00764D3C">
        <w:t xml:space="preserve">be possible </w:t>
      </w:r>
      <w:r w:rsidR="00583F17" w:rsidRPr="00764D3C">
        <w:t xml:space="preserve">that </w:t>
      </w:r>
      <w:r w:rsidR="00020C29" w:rsidRPr="00764D3C">
        <w:t xml:space="preserve">such a methodology could use </w:t>
      </w:r>
      <w:r w:rsidR="00904C5D" w:rsidRPr="00764D3C">
        <w:t>a small number of case studies</w:t>
      </w:r>
      <w:r w:rsidR="00020C29" w:rsidRPr="00764D3C">
        <w:t xml:space="preserve"> </w:t>
      </w:r>
      <w:r w:rsidR="00B0197C">
        <w:t xml:space="preserve">or exemplars </w:t>
      </w:r>
      <w:r w:rsidR="00904C5D" w:rsidRPr="00764D3C">
        <w:t>per university</w:t>
      </w:r>
      <w:r w:rsidR="00020C29" w:rsidRPr="00764D3C">
        <w:t xml:space="preserve">, covering the breadth of university research disciplines, to </w:t>
      </w:r>
      <w:r w:rsidR="00904C5D" w:rsidRPr="00764D3C">
        <w:t>adequately form a basis for assessing the impact element of university research and incentivise universities to translate their research into greater economic, social and other benefits.</w:t>
      </w:r>
      <w:r w:rsidR="00732E7B" w:rsidRPr="00764D3C">
        <w:t xml:space="preserve"> </w:t>
      </w:r>
    </w:p>
    <w:p w:rsidR="00F33160" w:rsidRDefault="005E073B" w:rsidP="008557B8">
      <w:pPr>
        <w:rPr>
          <w:rFonts w:ascii="Calibri" w:hAnsi="Calibri"/>
        </w:rPr>
      </w:pPr>
      <w:r>
        <w:rPr>
          <w:rFonts w:ascii="Calibri" w:hAnsi="Calibri"/>
        </w:rPr>
        <w:t xml:space="preserve">The </w:t>
      </w:r>
      <w:r w:rsidR="00904C5D">
        <w:rPr>
          <w:rFonts w:ascii="Calibri" w:hAnsi="Calibri"/>
        </w:rPr>
        <w:t>possibility</w:t>
      </w:r>
      <w:r>
        <w:rPr>
          <w:rFonts w:ascii="Calibri" w:hAnsi="Calibri"/>
        </w:rPr>
        <w:t xml:space="preserve"> of not purs</w:t>
      </w:r>
      <w:r w:rsidR="00021335">
        <w:rPr>
          <w:rFonts w:ascii="Calibri" w:hAnsi="Calibri"/>
        </w:rPr>
        <w:t>u</w:t>
      </w:r>
      <w:r>
        <w:rPr>
          <w:rFonts w:ascii="Calibri" w:hAnsi="Calibri"/>
        </w:rPr>
        <w:t xml:space="preserve">ing </w:t>
      </w:r>
      <w:r w:rsidR="00B0197C">
        <w:rPr>
          <w:rFonts w:ascii="Calibri" w:hAnsi="Calibri"/>
        </w:rPr>
        <w:t xml:space="preserve">methods that rely on </w:t>
      </w:r>
      <w:r>
        <w:rPr>
          <w:rFonts w:ascii="Calibri" w:hAnsi="Calibri"/>
        </w:rPr>
        <w:t>case</w:t>
      </w:r>
      <w:r w:rsidR="00B0197C">
        <w:rPr>
          <w:rFonts w:ascii="Calibri" w:hAnsi="Calibri"/>
        </w:rPr>
        <w:t xml:space="preserve"> </w:t>
      </w:r>
      <w:r>
        <w:rPr>
          <w:rFonts w:ascii="Calibri" w:hAnsi="Calibri"/>
        </w:rPr>
        <w:t>stud</w:t>
      </w:r>
      <w:r w:rsidR="00B0197C">
        <w:rPr>
          <w:rFonts w:ascii="Calibri" w:hAnsi="Calibri"/>
        </w:rPr>
        <w:t>ies or exemplars</w:t>
      </w:r>
      <w:r>
        <w:rPr>
          <w:rFonts w:ascii="Calibri" w:hAnsi="Calibri"/>
        </w:rPr>
        <w:t xml:space="preserve"> for assessing research impact also requires consideration. There may be options for the collection and evaluation of data that relates to either research impact or the processes used to promote impact</w:t>
      </w:r>
      <w:r w:rsidR="00583F17">
        <w:rPr>
          <w:rFonts w:ascii="Calibri" w:hAnsi="Calibri"/>
        </w:rPr>
        <w:t>.</w:t>
      </w:r>
      <w:r>
        <w:rPr>
          <w:rFonts w:ascii="Calibri" w:hAnsi="Calibri"/>
        </w:rPr>
        <w:t xml:space="preserve"> </w:t>
      </w:r>
      <w:r w:rsidR="008938BA">
        <w:rPr>
          <w:rFonts w:ascii="Calibri" w:hAnsi="Calibri"/>
        </w:rPr>
        <w:t xml:space="preserve">Recent econometric based studies such as </w:t>
      </w:r>
      <w:r w:rsidR="009C68FD">
        <w:rPr>
          <w:rFonts w:ascii="Calibri" w:hAnsi="Calibri"/>
        </w:rPr>
        <w:t>the reports commissioned by the Office of the Chief Scientist have shown the economic contribution of advances in science to Australia’s economy.</w:t>
      </w:r>
      <w:r w:rsidR="009C68FD">
        <w:rPr>
          <w:rStyle w:val="FootnoteReference"/>
          <w:rFonts w:ascii="Calibri" w:hAnsi="Calibri"/>
        </w:rPr>
        <w:footnoteReference w:id="35"/>
      </w:r>
      <w:r w:rsidR="009C68FD">
        <w:rPr>
          <w:rFonts w:ascii="Calibri" w:hAnsi="Calibri"/>
        </w:rPr>
        <w:t xml:space="preserve"> There may be </w:t>
      </w:r>
      <w:r w:rsidR="00583F17">
        <w:rPr>
          <w:rFonts w:ascii="Calibri" w:hAnsi="Calibri"/>
        </w:rPr>
        <w:t xml:space="preserve">some </w:t>
      </w:r>
      <w:r w:rsidR="009C68FD">
        <w:rPr>
          <w:rFonts w:ascii="Calibri" w:hAnsi="Calibri"/>
        </w:rPr>
        <w:t xml:space="preserve">appropriate econometric methods that could be used as indictors of impact—such as data collection of ABN numbers associated with university research to allow for econometric tracking of impact activities. Other data collections that may be useful impact indicators include citation information </w:t>
      </w:r>
      <w:r w:rsidR="008557B8">
        <w:rPr>
          <w:rFonts w:ascii="Calibri" w:hAnsi="Calibri"/>
        </w:rPr>
        <w:t>relating to</w:t>
      </w:r>
      <w:r w:rsidR="009C68FD">
        <w:rPr>
          <w:rFonts w:ascii="Calibri" w:hAnsi="Calibri"/>
        </w:rPr>
        <w:t xml:space="preserve"> patents.</w:t>
      </w:r>
      <w:r w:rsidR="00544DF2">
        <w:rPr>
          <w:rFonts w:ascii="Calibri" w:hAnsi="Calibri"/>
        </w:rPr>
        <w:t xml:space="preserve"> A 2013 pilot, undertaken by the Department of Industry and IP Australia along with 12 Australian universities, </w:t>
      </w:r>
      <w:r w:rsidR="008557B8">
        <w:rPr>
          <w:rFonts w:ascii="Calibri" w:hAnsi="Calibri"/>
        </w:rPr>
        <w:t>concluded that it was possible to use “patent metrics to assess the scope and impact of inventions originating from university research”.</w:t>
      </w:r>
      <w:r w:rsidR="008557B8">
        <w:rPr>
          <w:rStyle w:val="FootnoteReference"/>
          <w:rFonts w:ascii="Calibri" w:hAnsi="Calibri"/>
        </w:rPr>
        <w:footnoteReference w:id="36"/>
      </w:r>
      <w:r w:rsidR="009C68FD">
        <w:rPr>
          <w:rFonts w:ascii="Calibri" w:hAnsi="Calibri"/>
        </w:rPr>
        <w:t xml:space="preserve"> </w:t>
      </w:r>
      <w:r w:rsidR="008557B8">
        <w:rPr>
          <w:rFonts w:ascii="Calibri" w:hAnsi="Calibri"/>
        </w:rPr>
        <w:t xml:space="preserve">Finally, there </w:t>
      </w:r>
      <w:r w:rsidR="00F91C5F">
        <w:rPr>
          <w:rFonts w:ascii="Calibri" w:hAnsi="Calibri"/>
        </w:rPr>
        <w:t xml:space="preserve">are data providers which collect </w:t>
      </w:r>
      <w:r w:rsidR="003D1BA2">
        <w:rPr>
          <w:rFonts w:ascii="Calibri" w:hAnsi="Calibri"/>
        </w:rPr>
        <w:t xml:space="preserve">research </w:t>
      </w:r>
      <w:r w:rsidR="00F91C5F">
        <w:rPr>
          <w:rFonts w:ascii="Calibri" w:hAnsi="Calibri"/>
        </w:rPr>
        <w:t>metrics of internet downloads, blogs, Wikipedia entries, Twitter and other social media</w:t>
      </w:r>
      <w:r w:rsidR="00395EFC">
        <w:rPr>
          <w:rFonts w:ascii="Calibri" w:hAnsi="Calibri"/>
        </w:rPr>
        <w:t xml:space="preserve"> (for example Altmetrics by Digital Science</w:t>
      </w:r>
      <w:r w:rsidR="00643676">
        <w:rPr>
          <w:rFonts w:ascii="Calibri" w:hAnsi="Calibri"/>
        </w:rPr>
        <w:t xml:space="preserve">, The Conversation and the AusSMC </w:t>
      </w:r>
      <w:r w:rsidR="00395EFC">
        <w:rPr>
          <w:rFonts w:ascii="Calibri" w:hAnsi="Calibri"/>
        </w:rPr>
        <w:t>)</w:t>
      </w:r>
      <w:r w:rsidR="008557B8">
        <w:rPr>
          <w:rFonts w:ascii="Calibri" w:hAnsi="Calibri"/>
        </w:rPr>
        <w:t xml:space="preserve">, which could be used </w:t>
      </w:r>
      <w:r w:rsidR="00715A19">
        <w:rPr>
          <w:rFonts w:ascii="Calibri" w:hAnsi="Calibri"/>
        </w:rPr>
        <w:t xml:space="preserve">as </w:t>
      </w:r>
      <w:r w:rsidR="008557B8">
        <w:rPr>
          <w:rFonts w:ascii="Calibri" w:hAnsi="Calibri"/>
        </w:rPr>
        <w:t>measure</w:t>
      </w:r>
      <w:r w:rsidR="00715A19">
        <w:rPr>
          <w:rFonts w:ascii="Calibri" w:hAnsi="Calibri"/>
        </w:rPr>
        <w:t>s of</w:t>
      </w:r>
      <w:r w:rsidR="008557B8">
        <w:rPr>
          <w:rFonts w:ascii="Calibri" w:hAnsi="Calibri"/>
        </w:rPr>
        <w:t xml:space="preserve"> impact in disciplines where, patenting for example, is not widespread</w:t>
      </w:r>
      <w:r w:rsidR="00F91C5F">
        <w:rPr>
          <w:rFonts w:ascii="Calibri" w:hAnsi="Calibri"/>
        </w:rPr>
        <w:t xml:space="preserve">. </w:t>
      </w:r>
      <w:r w:rsidR="008557B8">
        <w:rPr>
          <w:rFonts w:ascii="Calibri" w:hAnsi="Calibri"/>
        </w:rPr>
        <w:t>Although the metrics used t</w:t>
      </w:r>
      <w:r w:rsidR="00E7056E">
        <w:rPr>
          <w:rFonts w:ascii="Calibri" w:hAnsi="Calibri"/>
        </w:rPr>
        <w:t xml:space="preserve">o </w:t>
      </w:r>
      <w:r w:rsidR="00715A19">
        <w:rPr>
          <w:rFonts w:ascii="Calibri" w:hAnsi="Calibri"/>
        </w:rPr>
        <w:t>assess</w:t>
      </w:r>
      <w:r w:rsidR="00E7056E">
        <w:rPr>
          <w:rFonts w:ascii="Calibri" w:hAnsi="Calibri"/>
        </w:rPr>
        <w:t xml:space="preserve"> impact (or </w:t>
      </w:r>
      <w:r w:rsidR="00826DAB">
        <w:rPr>
          <w:rFonts w:ascii="Calibri" w:hAnsi="Calibri"/>
        </w:rPr>
        <w:t>pathways to</w:t>
      </w:r>
      <w:r w:rsidR="008557B8">
        <w:rPr>
          <w:rFonts w:ascii="Calibri" w:hAnsi="Calibri"/>
        </w:rPr>
        <w:t xml:space="preserve"> impact) may be less developed than those measuring engagement, it may be possible</w:t>
      </w:r>
      <w:r w:rsidR="00544DF2">
        <w:rPr>
          <w:rFonts w:ascii="Calibri" w:hAnsi="Calibri"/>
        </w:rPr>
        <w:t xml:space="preserve"> through the development of the assessment to identify a</w:t>
      </w:r>
      <w:r w:rsidR="008557B8">
        <w:rPr>
          <w:rFonts w:ascii="Calibri" w:hAnsi="Calibri"/>
        </w:rPr>
        <w:t xml:space="preserve"> suite of </w:t>
      </w:r>
      <w:r w:rsidR="00544DF2">
        <w:rPr>
          <w:rFonts w:ascii="Calibri" w:hAnsi="Calibri"/>
        </w:rPr>
        <w:t xml:space="preserve">metric based </w:t>
      </w:r>
      <w:r w:rsidR="008557B8">
        <w:rPr>
          <w:rFonts w:ascii="Calibri" w:hAnsi="Calibri"/>
        </w:rPr>
        <w:t xml:space="preserve">indictors </w:t>
      </w:r>
      <w:r w:rsidR="00544DF2">
        <w:rPr>
          <w:rFonts w:ascii="Calibri" w:hAnsi="Calibri"/>
        </w:rPr>
        <w:t xml:space="preserve">that can form a robust </w:t>
      </w:r>
      <w:r w:rsidR="008557B8">
        <w:rPr>
          <w:rFonts w:ascii="Calibri" w:hAnsi="Calibri"/>
        </w:rPr>
        <w:t xml:space="preserve">assessment of </w:t>
      </w:r>
      <w:r w:rsidR="00544DF2">
        <w:rPr>
          <w:rFonts w:ascii="Calibri" w:hAnsi="Calibri"/>
        </w:rPr>
        <w:t xml:space="preserve">research </w:t>
      </w:r>
      <w:r w:rsidR="008557B8">
        <w:rPr>
          <w:rFonts w:ascii="Calibri" w:hAnsi="Calibri"/>
        </w:rPr>
        <w:t>impact.</w:t>
      </w:r>
      <w:r w:rsidR="00030F40">
        <w:rPr>
          <w:rFonts w:ascii="Calibri" w:hAnsi="Calibri"/>
        </w:rPr>
        <w:t xml:space="preserve"> S</w:t>
      </w:r>
      <w:r w:rsidR="00CF332B">
        <w:rPr>
          <w:rFonts w:ascii="Calibri" w:hAnsi="Calibri"/>
        </w:rPr>
        <w:t xml:space="preserve">urveys of industry and other end-users or beneficiaries of research may also </w:t>
      </w:r>
      <w:r w:rsidR="00030F40">
        <w:rPr>
          <w:rFonts w:ascii="Calibri" w:hAnsi="Calibri"/>
        </w:rPr>
        <w:t xml:space="preserve">be valuable </w:t>
      </w:r>
      <w:r w:rsidR="00CF332B">
        <w:rPr>
          <w:rFonts w:ascii="Calibri" w:hAnsi="Calibri"/>
        </w:rPr>
        <w:t>indicators</w:t>
      </w:r>
      <w:r w:rsidR="00030F40">
        <w:rPr>
          <w:rFonts w:ascii="Calibri" w:hAnsi="Calibri"/>
        </w:rPr>
        <w:t xml:space="preserve"> in this regard</w:t>
      </w:r>
      <w:r w:rsidR="00CF332B">
        <w:rPr>
          <w:rFonts w:ascii="Calibri" w:hAnsi="Calibri"/>
        </w:rPr>
        <w:t xml:space="preserve">. </w:t>
      </w:r>
      <w:r w:rsidR="00684D4E">
        <w:rPr>
          <w:rFonts w:ascii="Calibri" w:hAnsi="Calibri"/>
        </w:rPr>
        <w:t xml:space="preserve">Consultation is being sought </w:t>
      </w:r>
      <w:r w:rsidR="008557B8">
        <w:rPr>
          <w:rFonts w:ascii="Calibri" w:hAnsi="Calibri"/>
        </w:rPr>
        <w:t xml:space="preserve">on what range of indicators should be used </w:t>
      </w:r>
      <w:r w:rsidR="00544DF2">
        <w:rPr>
          <w:rFonts w:ascii="Calibri" w:hAnsi="Calibri"/>
        </w:rPr>
        <w:t xml:space="preserve">to </w:t>
      </w:r>
      <w:r w:rsidR="008557B8">
        <w:rPr>
          <w:rFonts w:ascii="Calibri" w:hAnsi="Calibri"/>
        </w:rPr>
        <w:t>as</w:t>
      </w:r>
      <w:r w:rsidR="00544DF2">
        <w:rPr>
          <w:rFonts w:ascii="Calibri" w:hAnsi="Calibri"/>
        </w:rPr>
        <w:t>sess</w:t>
      </w:r>
      <w:r w:rsidR="008557B8">
        <w:rPr>
          <w:rFonts w:ascii="Calibri" w:hAnsi="Calibri"/>
        </w:rPr>
        <w:t xml:space="preserve"> </w:t>
      </w:r>
      <w:r w:rsidR="00CD4548">
        <w:rPr>
          <w:rFonts w:ascii="Calibri" w:hAnsi="Calibri"/>
        </w:rPr>
        <w:t xml:space="preserve">research impact </w:t>
      </w:r>
      <w:r w:rsidR="00544DF2">
        <w:rPr>
          <w:rFonts w:ascii="Calibri" w:hAnsi="Calibri"/>
        </w:rPr>
        <w:t>or impact processes</w:t>
      </w:r>
      <w:r w:rsidR="00CD4548">
        <w:rPr>
          <w:rFonts w:ascii="Calibri" w:hAnsi="Calibri"/>
        </w:rPr>
        <w:t>.</w:t>
      </w:r>
      <w:r w:rsidR="00AB73D1">
        <w:rPr>
          <w:rFonts w:ascii="Calibri" w:hAnsi="Calibri"/>
        </w:rPr>
        <w:t xml:space="preserve"> </w:t>
      </w:r>
    </w:p>
    <w:p w:rsidR="00BF2C32" w:rsidRPr="00BF2C32" w:rsidRDefault="00030F40" w:rsidP="008A398E">
      <w:pPr>
        <w:rPr>
          <w:rFonts w:ascii="Calibri" w:hAnsi="Calibri"/>
          <w:b/>
          <w:i/>
        </w:rPr>
      </w:pPr>
      <w:r>
        <w:rPr>
          <w:rFonts w:ascii="Calibri" w:hAnsi="Calibri"/>
          <w:b/>
          <w:i/>
        </w:rPr>
        <w:t>Consultation question</w:t>
      </w:r>
    </w:p>
    <w:p w:rsidR="00BF2C32" w:rsidRDefault="00BF2C32" w:rsidP="00876B63">
      <w:pPr>
        <w:pStyle w:val="ListParagraph"/>
        <w:numPr>
          <w:ilvl w:val="0"/>
          <w:numId w:val="10"/>
        </w:numPr>
        <w:rPr>
          <w:rFonts w:ascii="Calibri" w:hAnsi="Calibri"/>
          <w:b/>
          <w:i/>
        </w:rPr>
      </w:pPr>
      <w:r w:rsidRPr="00BF2C32">
        <w:rPr>
          <w:rFonts w:ascii="Calibri" w:hAnsi="Calibri"/>
          <w:b/>
          <w:i/>
        </w:rPr>
        <w:t>What types of impact indicators should be used?</w:t>
      </w:r>
    </w:p>
    <w:p w:rsidR="00F33160" w:rsidRPr="00764D3C" w:rsidRDefault="00F33160" w:rsidP="00F33160">
      <w:pPr>
        <w:pStyle w:val="Heading1"/>
        <w:rPr>
          <w:color w:val="000000" w:themeColor="text1"/>
        </w:rPr>
      </w:pPr>
      <w:bookmarkStart w:id="29" w:name="_Toc449700772"/>
      <w:r w:rsidRPr="00764D3C">
        <w:rPr>
          <w:color w:val="000000" w:themeColor="text1"/>
        </w:rPr>
        <w:lastRenderedPageBreak/>
        <w:t xml:space="preserve">Appendix A: </w:t>
      </w:r>
      <w:r w:rsidR="00030F40">
        <w:rPr>
          <w:color w:val="000000" w:themeColor="text1"/>
        </w:rPr>
        <w:t>Stakeholder f</w:t>
      </w:r>
      <w:r w:rsidR="00EF57F4" w:rsidRPr="00764D3C">
        <w:rPr>
          <w:color w:val="000000" w:themeColor="text1"/>
        </w:rPr>
        <w:t xml:space="preserve">eedback </w:t>
      </w:r>
      <w:r w:rsidR="00030F40">
        <w:rPr>
          <w:color w:val="000000" w:themeColor="text1"/>
        </w:rPr>
        <w:t>t</w:t>
      </w:r>
      <w:r w:rsidR="00EF57F4" w:rsidRPr="00764D3C">
        <w:rPr>
          <w:color w:val="000000" w:themeColor="text1"/>
        </w:rPr>
        <w:t>emplate</w:t>
      </w:r>
      <w:bookmarkEnd w:id="29"/>
    </w:p>
    <w:p w:rsidR="00A01917" w:rsidRDefault="00974452" w:rsidP="00A01917">
      <w:pPr>
        <w:rPr>
          <w:color w:val="1F497D"/>
        </w:rPr>
      </w:pPr>
      <w:r>
        <w:rPr>
          <w:rFonts w:ascii="Calibri" w:hAnsi="Calibri"/>
          <w:sz w:val="24"/>
          <w:szCs w:val="24"/>
        </w:rPr>
        <w:t>Please</w:t>
      </w:r>
      <w:r w:rsidR="001C6114" w:rsidRPr="00D060C7">
        <w:rPr>
          <w:rFonts w:ascii="Calibri" w:hAnsi="Calibri"/>
          <w:sz w:val="24"/>
          <w:szCs w:val="24"/>
        </w:rPr>
        <w:t xml:space="preserve"> provide feedback by emailing </w:t>
      </w:r>
      <w:r w:rsidR="00D060C7" w:rsidRPr="00D060C7">
        <w:rPr>
          <w:rFonts w:ascii="Calibri" w:hAnsi="Calibri"/>
          <w:sz w:val="24"/>
          <w:szCs w:val="24"/>
        </w:rPr>
        <w:t xml:space="preserve">the ARC at </w:t>
      </w:r>
      <w:r w:rsidR="00410E63">
        <w:rPr>
          <w:b/>
        </w:rPr>
        <w:t>ARC-</w:t>
      </w:r>
      <w:proofErr w:type="spellStart"/>
      <w:r w:rsidR="00410E63">
        <w:rPr>
          <w:b/>
        </w:rPr>
        <w:t>EI_</w:t>
      </w:r>
      <w:proofErr w:type="gramStart"/>
      <w:r w:rsidR="00410E63">
        <w:rPr>
          <w:b/>
        </w:rPr>
        <w:t>consultation</w:t>
      </w:r>
      <w:proofErr w:type="spellEnd"/>
      <w:r w:rsidR="00A01917" w:rsidRPr="000A6648">
        <w:rPr>
          <w:b/>
        </w:rPr>
        <w:t>[</w:t>
      </w:r>
      <w:proofErr w:type="gramEnd"/>
      <w:r w:rsidR="00A01917" w:rsidRPr="000A6648">
        <w:rPr>
          <w:b/>
        </w:rPr>
        <w:t>@]arc.gov.au</w:t>
      </w:r>
    </w:p>
    <w:p w:rsidR="006D75EF" w:rsidRDefault="006D75EF">
      <w:pPr>
        <w:rPr>
          <w:rFonts w:ascii="Calibri" w:hAnsi="Calibri"/>
          <w:sz w:val="24"/>
          <w:szCs w:val="24"/>
        </w:rPr>
      </w:pPr>
    </w:p>
    <w:p w:rsidR="00E06B67" w:rsidRDefault="00D060C7">
      <w:pPr>
        <w:rPr>
          <w:rFonts w:ascii="Calibri" w:hAnsi="Calibri"/>
          <w:b/>
          <w:sz w:val="24"/>
          <w:szCs w:val="24"/>
        </w:rPr>
      </w:pPr>
      <w:r>
        <w:rPr>
          <w:rFonts w:ascii="Calibri" w:hAnsi="Calibri"/>
          <w:b/>
          <w:sz w:val="24"/>
          <w:szCs w:val="24"/>
        </w:rPr>
        <w:t xml:space="preserve">Feedback is due </w:t>
      </w:r>
      <w:r w:rsidR="003B6AC3">
        <w:rPr>
          <w:rFonts w:ascii="Calibri" w:hAnsi="Calibri"/>
          <w:b/>
          <w:sz w:val="24"/>
          <w:szCs w:val="24"/>
        </w:rPr>
        <w:t>24 June 2016</w:t>
      </w:r>
      <w:r>
        <w:rPr>
          <w:rFonts w:ascii="Calibri" w:hAnsi="Calibri"/>
          <w:b/>
          <w:sz w:val="24"/>
          <w:szCs w:val="24"/>
        </w:rPr>
        <w:t>.</w:t>
      </w:r>
    </w:p>
    <w:p w:rsidR="00D060C7" w:rsidRPr="00CE3F59" w:rsidRDefault="00CE3F59">
      <w:pPr>
        <w:rPr>
          <w:rFonts w:ascii="Calibri" w:hAnsi="Calibri"/>
          <w:sz w:val="24"/>
          <w:szCs w:val="24"/>
        </w:rPr>
      </w:pPr>
      <w:r w:rsidRPr="00CE3F59">
        <w:rPr>
          <w:rFonts w:ascii="Calibri" w:hAnsi="Calibri"/>
          <w:sz w:val="24"/>
          <w:szCs w:val="24"/>
        </w:rPr>
        <w:t>Please specifically address the following questions you consider relevant to you and/or your organisation. If possible, ple</w:t>
      </w:r>
      <w:r w:rsidR="003B6AC3">
        <w:rPr>
          <w:rFonts w:ascii="Calibri" w:hAnsi="Calibri"/>
          <w:sz w:val="24"/>
          <w:szCs w:val="24"/>
        </w:rPr>
        <w:t>ase use MS Word or equivalent.</w:t>
      </w:r>
    </w:p>
    <w:p w:rsidR="00D060C7" w:rsidRDefault="00CE3F59">
      <w:pPr>
        <w:rPr>
          <w:rFonts w:ascii="Calibri" w:hAnsi="Calibri"/>
          <w:b/>
          <w:sz w:val="24"/>
          <w:szCs w:val="24"/>
        </w:rPr>
      </w:pPr>
      <w:r>
        <w:rPr>
          <w:rFonts w:ascii="Calibri" w:hAnsi="Calibri"/>
          <w:b/>
          <w:sz w:val="24"/>
          <w:szCs w:val="24"/>
        </w:rPr>
        <w:t>Feedback Questions</w:t>
      </w:r>
    </w:p>
    <w:p w:rsidR="00CE3F59" w:rsidRPr="00B17E04" w:rsidRDefault="00CE3F59" w:rsidP="00CE3F59">
      <w:pPr>
        <w:rPr>
          <w:rFonts w:ascii="Calibri" w:hAnsi="Calibri"/>
          <w:i/>
        </w:rPr>
      </w:pPr>
      <w:r w:rsidRPr="00B17E04">
        <w:rPr>
          <w:rFonts w:ascii="Calibri" w:hAnsi="Calibri"/>
          <w:i/>
        </w:rPr>
        <w:t>Definition</w:t>
      </w:r>
      <w:r>
        <w:rPr>
          <w:rFonts w:ascii="Calibri" w:hAnsi="Calibri"/>
          <w:i/>
        </w:rPr>
        <w:t>s</w:t>
      </w:r>
      <w:r w:rsidRPr="00B17E04">
        <w:rPr>
          <w:rFonts w:ascii="Calibri" w:hAnsi="Calibri"/>
          <w:i/>
        </w:rPr>
        <w:t xml:space="preserve"> and scope</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definition of ‘engagement’ should be used for the purpose of assessment?</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definition of ‘impact’ should be used for the purpose of assessment?</w:t>
      </w:r>
    </w:p>
    <w:p w:rsidR="00CE3F59" w:rsidRDefault="00CE3F59" w:rsidP="0052541A">
      <w:pPr>
        <w:pStyle w:val="ListParagraph"/>
        <w:numPr>
          <w:ilvl w:val="0"/>
          <w:numId w:val="16"/>
        </w:numPr>
        <w:rPr>
          <w:rFonts w:ascii="Calibri" w:hAnsi="Calibri"/>
          <w:i/>
        </w:rPr>
      </w:pPr>
      <w:r w:rsidRPr="00CE3F59">
        <w:rPr>
          <w:rFonts w:ascii="Calibri" w:hAnsi="Calibri"/>
          <w:i/>
        </w:rPr>
        <w:t>How should the scope of the assessment be defined?</w:t>
      </w:r>
    </w:p>
    <w:p w:rsidR="0085095D" w:rsidRPr="00764D3C" w:rsidRDefault="0085095D" w:rsidP="00C72F3F">
      <w:pPr>
        <w:pStyle w:val="ListParagraph"/>
        <w:numPr>
          <w:ilvl w:val="0"/>
          <w:numId w:val="16"/>
        </w:numPr>
        <w:rPr>
          <w:rFonts w:ascii="Calibri" w:hAnsi="Calibri"/>
          <w:i/>
        </w:rPr>
      </w:pPr>
      <w:r w:rsidRPr="00764D3C">
        <w:rPr>
          <w:i/>
        </w:rPr>
        <w:t xml:space="preserve">Would a selective </w:t>
      </w:r>
      <w:r w:rsidR="00B0197C">
        <w:rPr>
          <w:i/>
        </w:rPr>
        <w:t xml:space="preserve">approach using </w:t>
      </w:r>
      <w:r w:rsidRPr="00764D3C">
        <w:rPr>
          <w:i/>
        </w:rPr>
        <w:t>case stud</w:t>
      </w:r>
      <w:r w:rsidR="00B0197C">
        <w:rPr>
          <w:i/>
        </w:rPr>
        <w:t>ies or exemplars</w:t>
      </w:r>
      <w:r w:rsidRPr="00764D3C">
        <w:rPr>
          <w:i/>
        </w:rPr>
        <w:t xml:space="preserve"> to </w:t>
      </w:r>
      <w:r w:rsidR="00715A19">
        <w:rPr>
          <w:i/>
        </w:rPr>
        <w:t>assess</w:t>
      </w:r>
      <w:r w:rsidRPr="00764D3C">
        <w:rPr>
          <w:i/>
        </w:rPr>
        <w:t xml:space="preserve"> impact provide benefits and incentives to universities?</w:t>
      </w:r>
    </w:p>
    <w:p w:rsidR="002F662A" w:rsidRPr="00764D3C" w:rsidRDefault="002F662A" w:rsidP="00764D3C">
      <w:pPr>
        <w:pStyle w:val="ListParagraph"/>
        <w:numPr>
          <w:ilvl w:val="0"/>
          <w:numId w:val="16"/>
        </w:numPr>
        <w:rPr>
          <w:rFonts w:ascii="Calibri" w:hAnsi="Calibri"/>
          <w:i/>
        </w:rPr>
      </w:pPr>
      <w:r w:rsidRPr="00764D3C">
        <w:rPr>
          <w:i/>
        </w:rPr>
        <w:t xml:space="preserve">If case studies </w:t>
      </w:r>
      <w:r w:rsidR="00B0197C">
        <w:rPr>
          <w:i/>
        </w:rPr>
        <w:t xml:space="preserve">or exemplars </w:t>
      </w:r>
      <w:r w:rsidRPr="00764D3C">
        <w:rPr>
          <w:i/>
        </w:rPr>
        <w:t>are used, should they focus on the outcomes of research or the steps taken by the institution to facilitate the outcomes?</w:t>
      </w:r>
    </w:p>
    <w:p w:rsidR="00C72F3F" w:rsidRPr="0052541A" w:rsidRDefault="00C72F3F" w:rsidP="00C72F3F">
      <w:pPr>
        <w:pStyle w:val="ListParagraph"/>
        <w:numPr>
          <w:ilvl w:val="0"/>
          <w:numId w:val="16"/>
        </w:numPr>
        <w:rPr>
          <w:rFonts w:ascii="Calibri" w:hAnsi="Calibri"/>
          <w:i/>
        </w:rPr>
      </w:pPr>
      <w:r>
        <w:rPr>
          <w:rFonts w:ascii="Calibri" w:hAnsi="Calibri"/>
          <w:i/>
        </w:rPr>
        <w:t xml:space="preserve">What data is </w:t>
      </w:r>
      <w:r w:rsidRPr="0052541A">
        <w:rPr>
          <w:rFonts w:ascii="Calibri" w:hAnsi="Calibri"/>
          <w:i/>
        </w:rPr>
        <w:t>available to universities that could contribute to the engagement and impact assessment?</w:t>
      </w:r>
    </w:p>
    <w:p w:rsidR="00CE3F59" w:rsidRPr="00CE3F59" w:rsidRDefault="00CE3F59" w:rsidP="00B4650C">
      <w:pPr>
        <w:pStyle w:val="ListParagraph"/>
        <w:numPr>
          <w:ilvl w:val="1"/>
          <w:numId w:val="21"/>
        </w:numPr>
        <w:rPr>
          <w:rFonts w:ascii="Calibri" w:hAnsi="Calibri"/>
          <w:i/>
        </w:rPr>
      </w:pPr>
      <w:r w:rsidRPr="00CE3F59">
        <w:rPr>
          <w:rFonts w:ascii="Calibri" w:hAnsi="Calibri"/>
          <w:i/>
        </w:rPr>
        <w:t>Should the destination of Higher Degree Research students be included in the scope of the assessment?</w:t>
      </w:r>
    </w:p>
    <w:p w:rsidR="00CE3F59" w:rsidRDefault="00CE3F59" w:rsidP="00B4650C">
      <w:pPr>
        <w:pStyle w:val="ListParagraph"/>
        <w:numPr>
          <w:ilvl w:val="1"/>
          <w:numId w:val="21"/>
        </w:numPr>
        <w:rPr>
          <w:rFonts w:ascii="Calibri" w:hAnsi="Calibri"/>
          <w:i/>
        </w:rPr>
      </w:pPr>
      <w:r w:rsidRPr="00CE3F59">
        <w:rPr>
          <w:rFonts w:ascii="Calibri" w:hAnsi="Calibri"/>
          <w:i/>
        </w:rPr>
        <w:t>Should other types of students be included or excluded from the scope of assessment (</w:t>
      </w:r>
      <w:r w:rsidR="008E4A06">
        <w:rPr>
          <w:rFonts w:ascii="Calibri" w:hAnsi="Calibri"/>
          <w:i/>
        </w:rPr>
        <w:t>e.g.</w:t>
      </w:r>
      <w:r w:rsidRPr="00CE3F59">
        <w:rPr>
          <w:rFonts w:ascii="Calibri" w:hAnsi="Calibri"/>
          <w:i/>
        </w:rPr>
        <w:t xml:space="preserve"> professional Masters level programmes, undergraduate students)?</w:t>
      </w:r>
    </w:p>
    <w:p w:rsidR="00CE3F59" w:rsidRPr="00CE3F59" w:rsidRDefault="00CE3F59" w:rsidP="00CE3F59">
      <w:pPr>
        <w:rPr>
          <w:rFonts w:ascii="Calibri" w:hAnsi="Calibri"/>
          <w:i/>
        </w:rPr>
      </w:pPr>
      <w:r w:rsidRPr="00CE3F59">
        <w:rPr>
          <w:rFonts w:ascii="Calibri" w:hAnsi="Calibri"/>
          <w:i/>
        </w:rPr>
        <w:t>Key Issues</w:t>
      </w:r>
    </w:p>
    <w:p w:rsidR="00CE3F59" w:rsidRPr="00CE3F59" w:rsidRDefault="00CE3F59" w:rsidP="0052541A">
      <w:pPr>
        <w:pStyle w:val="ListParagraph"/>
        <w:numPr>
          <w:ilvl w:val="0"/>
          <w:numId w:val="16"/>
        </w:numPr>
        <w:rPr>
          <w:rFonts w:ascii="Calibri" w:hAnsi="Calibri"/>
          <w:i/>
        </w:rPr>
      </w:pPr>
      <w:r w:rsidRPr="00CE3F59">
        <w:rPr>
          <w:rFonts w:ascii="Calibri" w:hAnsi="Calibri"/>
          <w:i/>
        </w:rPr>
        <w:t xml:space="preserve">What are the key challenges for assessing engagement and impact and how can these be addressed? </w:t>
      </w:r>
    </w:p>
    <w:p w:rsidR="004A3C4B" w:rsidRPr="00E60011" w:rsidRDefault="004A3C4B" w:rsidP="004A3C4B">
      <w:pPr>
        <w:pStyle w:val="ListParagraph"/>
        <w:numPr>
          <w:ilvl w:val="0"/>
          <w:numId w:val="16"/>
        </w:numPr>
        <w:rPr>
          <w:rFonts w:ascii="Calibri" w:hAnsi="Calibri"/>
          <w:i/>
        </w:rPr>
      </w:pPr>
      <w:r w:rsidRPr="00E60011">
        <w:rPr>
          <w:rFonts w:ascii="Calibri" w:hAnsi="Calibri"/>
          <w:i/>
        </w:rPr>
        <w:t xml:space="preserve">Is it worthwhile to seek to attribute specific impacts to specific research and, if so, how should impact be attributed (especially in regard to a possible </w:t>
      </w:r>
      <w:r w:rsidR="00141872">
        <w:rPr>
          <w:rFonts w:ascii="Calibri" w:hAnsi="Calibri"/>
          <w:i/>
        </w:rPr>
        <w:t>methodology that uses case studies or exemplars</w:t>
      </w:r>
      <w:r w:rsidR="002968E4">
        <w:rPr>
          <w:rFonts w:ascii="Calibri" w:hAnsi="Calibri"/>
          <w:i/>
        </w:rPr>
        <w:t>)</w:t>
      </w:r>
      <w:r w:rsidRPr="00E60011">
        <w:rPr>
          <w:rFonts w:ascii="Calibri" w:hAnsi="Calibri"/>
          <w:i/>
        </w:rPr>
        <w:t>?</w:t>
      </w:r>
    </w:p>
    <w:p w:rsidR="00CE3F59" w:rsidRPr="00CE3F59" w:rsidRDefault="003C2671" w:rsidP="0052541A">
      <w:pPr>
        <w:pStyle w:val="ListParagraph"/>
        <w:numPr>
          <w:ilvl w:val="0"/>
          <w:numId w:val="16"/>
        </w:numPr>
        <w:rPr>
          <w:rFonts w:ascii="Calibri" w:hAnsi="Calibri"/>
          <w:i/>
        </w:rPr>
      </w:pPr>
      <w:r>
        <w:rPr>
          <w:rFonts w:ascii="Calibri" w:hAnsi="Calibri"/>
          <w:i/>
        </w:rPr>
        <w:t>To w</w:t>
      </w:r>
      <w:r w:rsidRPr="00CE3F59">
        <w:rPr>
          <w:rFonts w:ascii="Calibri" w:hAnsi="Calibri"/>
          <w:i/>
        </w:rPr>
        <w:t xml:space="preserve">hat </w:t>
      </w:r>
      <w:r w:rsidR="00CE3F59" w:rsidRPr="00CE3F59">
        <w:rPr>
          <w:rFonts w:ascii="Calibri" w:hAnsi="Calibri"/>
          <w:i/>
        </w:rPr>
        <w:t>level of granularity and classification (</w:t>
      </w:r>
      <w:r w:rsidR="00976114">
        <w:rPr>
          <w:rFonts w:ascii="Calibri" w:hAnsi="Calibri"/>
          <w:i/>
        </w:rPr>
        <w:t>e.g</w:t>
      </w:r>
      <w:r w:rsidR="00CE3F59" w:rsidRPr="00CE3F59">
        <w:rPr>
          <w:rFonts w:ascii="Calibri" w:hAnsi="Calibri"/>
          <w:i/>
        </w:rPr>
        <w:t xml:space="preserve">. ANZSRC Fields of Research) should </w:t>
      </w:r>
      <w:r w:rsidR="00715A19">
        <w:rPr>
          <w:rFonts w:ascii="Calibri" w:hAnsi="Calibri"/>
          <w:i/>
        </w:rPr>
        <w:t xml:space="preserve">measures </w:t>
      </w:r>
      <w:r w:rsidR="00CE3F59" w:rsidRPr="00CE3F59">
        <w:rPr>
          <w:rFonts w:ascii="Calibri" w:hAnsi="Calibri"/>
          <w:i/>
        </w:rPr>
        <w:t>be aggregated?</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timeframes should be considered for the engagement activities under assessment?</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timeframes should be considered for the impact activities under assessment?</w:t>
      </w:r>
    </w:p>
    <w:p w:rsidR="00CE3F59" w:rsidRPr="00CE3F59" w:rsidRDefault="00CE3F59" w:rsidP="0052541A">
      <w:pPr>
        <w:pStyle w:val="ListParagraph"/>
        <w:numPr>
          <w:ilvl w:val="0"/>
          <w:numId w:val="16"/>
        </w:numPr>
        <w:rPr>
          <w:rFonts w:ascii="Calibri" w:hAnsi="Calibri"/>
          <w:i/>
        </w:rPr>
      </w:pPr>
      <w:r w:rsidRPr="00CE3F59">
        <w:rPr>
          <w:rFonts w:ascii="Calibri" w:hAnsi="Calibri"/>
          <w:i/>
        </w:rPr>
        <w:t>How can the assessment balance the need to minimise reporting burden with robust requirements for data collection and verification?</w:t>
      </w:r>
    </w:p>
    <w:p w:rsidR="00CE3F59" w:rsidRPr="00764D3C" w:rsidRDefault="00CE3F59" w:rsidP="0052541A">
      <w:pPr>
        <w:pStyle w:val="ListParagraph"/>
        <w:numPr>
          <w:ilvl w:val="0"/>
          <w:numId w:val="16"/>
        </w:numPr>
        <w:rPr>
          <w:i/>
        </w:rPr>
      </w:pPr>
      <w:r w:rsidRPr="00764D3C">
        <w:rPr>
          <w:i/>
        </w:rPr>
        <w:t>What approaches or measures can be used to manage the disciplinary differences in research engagement and impact?</w:t>
      </w:r>
    </w:p>
    <w:p w:rsidR="000D0574" w:rsidRPr="00764D3C" w:rsidRDefault="000D0574" w:rsidP="000D0574">
      <w:pPr>
        <w:pStyle w:val="ListParagraph"/>
        <w:numPr>
          <w:ilvl w:val="0"/>
          <w:numId w:val="16"/>
        </w:numPr>
        <w:rPr>
          <w:i/>
        </w:rPr>
      </w:pPr>
      <w:r w:rsidRPr="00764D3C">
        <w:rPr>
          <w:i/>
        </w:rPr>
        <w:t>What measures</w:t>
      </w:r>
      <w:r w:rsidR="0027614D" w:rsidRPr="00764D3C">
        <w:rPr>
          <w:i/>
        </w:rPr>
        <w:t xml:space="preserve"> or approaches to evaluation</w:t>
      </w:r>
      <w:r w:rsidRPr="00764D3C">
        <w:rPr>
          <w:i/>
        </w:rPr>
        <w:t xml:space="preserve"> used for the assessment can appropriately account for </w:t>
      </w:r>
      <w:r w:rsidR="00876B63" w:rsidRPr="00764D3C">
        <w:rPr>
          <w:i/>
        </w:rPr>
        <w:t xml:space="preserve">interdisciplinary and </w:t>
      </w:r>
      <w:r w:rsidRPr="00764D3C">
        <w:rPr>
          <w:i/>
        </w:rPr>
        <w:t xml:space="preserve">multidisciplinary engagement and impacts? </w:t>
      </w:r>
    </w:p>
    <w:p w:rsidR="00CE3F59" w:rsidRPr="00CE3F59" w:rsidRDefault="00CE3F59" w:rsidP="00CE3F59">
      <w:pPr>
        <w:rPr>
          <w:rFonts w:ascii="Calibri" w:hAnsi="Calibri"/>
          <w:i/>
        </w:rPr>
      </w:pPr>
      <w:r w:rsidRPr="00CE3F59">
        <w:rPr>
          <w:rFonts w:ascii="Calibri" w:hAnsi="Calibri"/>
          <w:i/>
        </w:rPr>
        <w:t>Types of engagement and impact indicators</w:t>
      </w:r>
    </w:p>
    <w:p w:rsidR="00CE3F59" w:rsidRPr="00CE3F59" w:rsidRDefault="00CE3F59" w:rsidP="0052541A">
      <w:pPr>
        <w:pStyle w:val="ListParagraph"/>
        <w:numPr>
          <w:ilvl w:val="0"/>
          <w:numId w:val="16"/>
        </w:numPr>
        <w:rPr>
          <w:rFonts w:ascii="Calibri" w:hAnsi="Calibri"/>
          <w:i/>
        </w:rPr>
      </w:pPr>
      <w:r w:rsidRPr="00CE3F59">
        <w:rPr>
          <w:rFonts w:ascii="Calibri" w:hAnsi="Calibri"/>
          <w:i/>
        </w:rPr>
        <w:t>What types of engagement indicators should be used?</w:t>
      </w:r>
    </w:p>
    <w:p w:rsidR="00CE3F59" w:rsidRDefault="00CE3F59" w:rsidP="0052541A">
      <w:pPr>
        <w:pStyle w:val="ListParagraph"/>
        <w:numPr>
          <w:ilvl w:val="0"/>
          <w:numId w:val="16"/>
        </w:numPr>
        <w:rPr>
          <w:rFonts w:ascii="Calibri" w:hAnsi="Calibri"/>
          <w:i/>
        </w:rPr>
      </w:pPr>
      <w:r w:rsidRPr="00CE3F59">
        <w:rPr>
          <w:rFonts w:ascii="Calibri" w:hAnsi="Calibri"/>
          <w:i/>
        </w:rPr>
        <w:t>What types of impact indicators should be used?</w:t>
      </w:r>
    </w:p>
    <w:p w:rsidR="00CE3F59" w:rsidRPr="00CE3F59" w:rsidRDefault="00CE3F59" w:rsidP="00CE3F59">
      <w:pPr>
        <w:rPr>
          <w:rFonts w:ascii="Calibri" w:hAnsi="Calibri"/>
          <w:i/>
          <w:sz w:val="24"/>
          <w:szCs w:val="24"/>
        </w:rPr>
      </w:pPr>
      <w:r w:rsidRPr="00CE3F59">
        <w:rPr>
          <w:rFonts w:ascii="Calibri" w:hAnsi="Calibri"/>
          <w:i/>
          <w:sz w:val="24"/>
          <w:szCs w:val="24"/>
        </w:rPr>
        <w:t>Other</w:t>
      </w:r>
    </w:p>
    <w:p w:rsidR="00CE3F59" w:rsidRPr="00CE3F59" w:rsidRDefault="00CE3F59" w:rsidP="0052541A">
      <w:pPr>
        <w:pStyle w:val="ListParagraph"/>
        <w:numPr>
          <w:ilvl w:val="0"/>
          <w:numId w:val="16"/>
        </w:numPr>
        <w:rPr>
          <w:rFonts w:ascii="Calibri" w:hAnsi="Calibri"/>
          <w:i/>
        </w:rPr>
      </w:pPr>
      <w:r w:rsidRPr="00CE3F59">
        <w:rPr>
          <w:rFonts w:ascii="Calibri" w:hAnsi="Calibri"/>
          <w:i/>
        </w:rPr>
        <w:t>Are there any additional comments you wish to make?</w:t>
      </w:r>
    </w:p>
    <w:p w:rsidR="002D3597" w:rsidRDefault="002D3597" w:rsidP="00CA7151">
      <w:pPr>
        <w:pStyle w:val="Heading1"/>
      </w:pPr>
      <w:bookmarkStart w:id="30" w:name="_Toc449700773"/>
      <w:r w:rsidRPr="002D3597">
        <w:lastRenderedPageBreak/>
        <w:t xml:space="preserve">Appendix B: </w:t>
      </w:r>
      <w:r w:rsidR="00321445">
        <w:t>Table of previously considered commercialisation metrics—2005</w:t>
      </w:r>
      <w:bookmarkEnd w:id="30"/>
    </w:p>
    <w:p w:rsidR="00D93D5C" w:rsidRPr="00DB3ECD" w:rsidRDefault="00D93D5C" w:rsidP="00D93D5C">
      <w:pPr>
        <w:rPr>
          <w:sz w:val="20"/>
          <w:szCs w:val="20"/>
        </w:rPr>
      </w:pPr>
      <w:r w:rsidRPr="00DB3ECD">
        <w:rPr>
          <w:b/>
          <w:i/>
          <w:sz w:val="20"/>
          <w:szCs w:val="20"/>
        </w:rPr>
        <w:t>Source:</w:t>
      </w:r>
      <w:r w:rsidRPr="00DB3ECD">
        <w:rPr>
          <w:sz w:val="20"/>
          <w:szCs w:val="20"/>
        </w:rPr>
        <w:t xml:space="preserve"> This table is from</w:t>
      </w:r>
      <w:r>
        <w:rPr>
          <w:sz w:val="20"/>
          <w:szCs w:val="20"/>
        </w:rPr>
        <w:t>:</w:t>
      </w:r>
      <w:r>
        <w:rPr>
          <w:i/>
          <w:sz w:val="20"/>
          <w:szCs w:val="20"/>
        </w:rPr>
        <w:t xml:space="preserve"> Metrics for Research Commercialisation: </w:t>
      </w:r>
      <w:r w:rsidRPr="00DB3ECD">
        <w:rPr>
          <w:i/>
          <w:sz w:val="20"/>
          <w:szCs w:val="20"/>
        </w:rPr>
        <w:t>A Report to the Coordination Committee on Science and Technology</w:t>
      </w:r>
      <w:r>
        <w:rPr>
          <w:i/>
          <w:sz w:val="20"/>
          <w:szCs w:val="20"/>
        </w:rPr>
        <w:t>,</w:t>
      </w:r>
      <w:r w:rsidRPr="000A1701">
        <w:rPr>
          <w:i/>
          <w:sz w:val="20"/>
          <w:szCs w:val="20"/>
        </w:rPr>
        <w:t xml:space="preserve"> </w:t>
      </w:r>
      <w:r>
        <w:rPr>
          <w:sz w:val="20"/>
          <w:szCs w:val="20"/>
        </w:rPr>
        <w:t xml:space="preserve">2005, </w:t>
      </w:r>
      <w:r>
        <w:rPr>
          <w:i/>
          <w:sz w:val="20"/>
          <w:szCs w:val="20"/>
        </w:rPr>
        <w:t>“</w:t>
      </w:r>
      <w:r w:rsidRPr="00DB3ECD">
        <w:rPr>
          <w:sz w:val="20"/>
          <w:szCs w:val="20"/>
        </w:rPr>
        <w:t>Table 2: Matrix of research commercialisation metrics”</w:t>
      </w:r>
      <w:r>
        <w:rPr>
          <w:i/>
          <w:sz w:val="20"/>
          <w:szCs w:val="20"/>
        </w:rPr>
        <w:t xml:space="preserve"> </w:t>
      </w:r>
      <w:r w:rsidRPr="00B4650C">
        <w:rPr>
          <w:sz w:val="20"/>
          <w:szCs w:val="20"/>
        </w:rPr>
        <w:t>p. 16.</w:t>
      </w:r>
      <w:r>
        <w:rPr>
          <w:i/>
          <w:sz w:val="20"/>
          <w:szCs w:val="20"/>
        </w:rPr>
        <w:t xml:space="preserve"> </w:t>
      </w:r>
      <w:r>
        <w:rPr>
          <w:sz w:val="20"/>
          <w:szCs w:val="20"/>
        </w:rPr>
        <w:t xml:space="preserve">Also </w:t>
      </w:r>
      <w:r w:rsidRPr="00DB3ECD">
        <w:rPr>
          <w:sz w:val="20"/>
          <w:szCs w:val="20"/>
        </w:rPr>
        <w:t>reproduced in P. Wellings, 2008</w:t>
      </w:r>
      <w:r w:rsidRPr="00DB3ECD">
        <w:rPr>
          <w:i/>
          <w:sz w:val="20"/>
          <w:szCs w:val="20"/>
        </w:rPr>
        <w:t>, Intellectual Property and Research Benefits,</w:t>
      </w:r>
      <w:r w:rsidRPr="00DB3ECD">
        <w:rPr>
          <w:sz w:val="20"/>
          <w:szCs w:val="20"/>
        </w:rPr>
        <w:t xml:space="preserve"> p. 23</w:t>
      </w:r>
      <w:r w:rsidR="00583607">
        <w:rPr>
          <w:sz w:val="20"/>
          <w:szCs w:val="20"/>
        </w:rPr>
        <w:t>.</w:t>
      </w:r>
      <w:r w:rsidR="00321445">
        <w:rPr>
          <w:sz w:val="20"/>
          <w:szCs w:val="20"/>
        </w:rPr>
        <w:t xml:space="preserve"> </w:t>
      </w:r>
      <w:r w:rsidR="00321445" w:rsidRPr="00321445">
        <w:rPr>
          <w:sz w:val="20"/>
          <w:szCs w:val="20"/>
        </w:rPr>
        <w:t xml:space="preserve">Please </w:t>
      </w:r>
      <w:r w:rsidR="00321445" w:rsidRPr="00AB73D1">
        <w:rPr>
          <w:b/>
          <w:i/>
          <w:sz w:val="20"/>
          <w:szCs w:val="20"/>
        </w:rPr>
        <w:t>do not limit</w:t>
      </w:r>
      <w:r w:rsidR="00321445" w:rsidRPr="00321445">
        <w:rPr>
          <w:sz w:val="20"/>
          <w:szCs w:val="20"/>
        </w:rPr>
        <w:t xml:space="preserve"> </w:t>
      </w:r>
      <w:r w:rsidR="00321445" w:rsidRPr="00AB73D1">
        <w:rPr>
          <w:sz w:val="20"/>
          <w:szCs w:val="20"/>
        </w:rPr>
        <w:t xml:space="preserve">your </w:t>
      </w:r>
      <w:r w:rsidR="00321445" w:rsidRPr="00321445">
        <w:rPr>
          <w:sz w:val="20"/>
          <w:szCs w:val="20"/>
        </w:rPr>
        <w:t>feedback to these metrics.</w:t>
      </w:r>
    </w:p>
    <w:tbl>
      <w:tblPr>
        <w:tblW w:w="10118" w:type="dxa"/>
        <w:tblInd w:w="-5" w:type="dxa"/>
        <w:tblLayout w:type="fixed"/>
        <w:tblCellMar>
          <w:left w:w="0" w:type="dxa"/>
          <w:right w:w="0" w:type="dxa"/>
        </w:tblCellMar>
        <w:tblLook w:val="01E0" w:firstRow="1" w:lastRow="1" w:firstColumn="1" w:lastColumn="1" w:noHBand="0" w:noVBand="0"/>
      </w:tblPr>
      <w:tblGrid>
        <w:gridCol w:w="1560"/>
        <w:gridCol w:w="2268"/>
        <w:gridCol w:w="2242"/>
        <w:gridCol w:w="2152"/>
        <w:gridCol w:w="1896"/>
      </w:tblGrid>
      <w:tr w:rsidR="002D3597" w:rsidRPr="00DC5539" w:rsidTr="00E2249D">
        <w:trPr>
          <w:trHeight w:hRule="exact" w:val="264"/>
          <w:tblHeader/>
        </w:trPr>
        <w:tc>
          <w:tcPr>
            <w:tcW w:w="1560" w:type="dxa"/>
            <w:vMerge w:val="restart"/>
            <w:tcBorders>
              <w:top w:val="single" w:sz="4" w:space="0" w:color="000000"/>
              <w:left w:val="single" w:sz="4" w:space="0" w:color="000000"/>
              <w:right w:val="single" w:sz="4" w:space="0" w:color="000000"/>
            </w:tcBorders>
          </w:tcPr>
          <w:p w:rsidR="002D3597" w:rsidRPr="002A67AB" w:rsidRDefault="002D3597" w:rsidP="002D3597">
            <w:pPr>
              <w:spacing w:after="0" w:line="240" w:lineRule="auto"/>
              <w:ind w:left="470" w:right="301" w:hanging="120"/>
              <w:rPr>
                <w:rFonts w:eastAsia="Times New Roman" w:cs="Times New Roman"/>
                <w:sz w:val="16"/>
                <w:szCs w:val="16"/>
              </w:rPr>
            </w:pPr>
            <w:r w:rsidRPr="002A67AB">
              <w:rPr>
                <w:rFonts w:eastAsia="Times New Roman" w:cs="Times New Roman"/>
                <w:spacing w:val="1"/>
                <w:sz w:val="16"/>
                <w:szCs w:val="16"/>
              </w:rPr>
              <w:t>M</w:t>
            </w:r>
            <w:r w:rsidRPr="002A67AB">
              <w:rPr>
                <w:rFonts w:eastAsia="Times New Roman" w:cs="Times New Roman"/>
                <w:spacing w:val="-1"/>
                <w:sz w:val="16"/>
                <w:szCs w:val="16"/>
              </w:rPr>
              <w:t>a</w:t>
            </w:r>
            <w:r w:rsidRPr="002A67AB">
              <w:rPr>
                <w:rFonts w:eastAsia="Times New Roman" w:cs="Times New Roman"/>
                <w:sz w:val="16"/>
                <w:szCs w:val="16"/>
              </w:rPr>
              <w:t>in</w:t>
            </w:r>
            <w:r w:rsidRPr="002A67AB">
              <w:rPr>
                <w:rFonts w:eastAsia="Times New Roman" w:cs="Times New Roman"/>
                <w:spacing w:val="2"/>
                <w:sz w:val="16"/>
                <w:szCs w:val="16"/>
              </w:rPr>
              <w:t xml:space="preserve"> </w:t>
            </w:r>
            <w:r w:rsidRPr="002A67AB">
              <w:rPr>
                <w:rFonts w:eastAsia="Times New Roman" w:cs="Times New Roman"/>
                <w:spacing w:val="1"/>
                <w:sz w:val="16"/>
                <w:szCs w:val="16"/>
              </w:rPr>
              <w:t>d</w:t>
            </w:r>
            <w:r w:rsidRPr="002A67AB">
              <w:rPr>
                <w:rFonts w:eastAsia="Times New Roman" w:cs="Times New Roman"/>
                <w:spacing w:val="-1"/>
                <w:sz w:val="16"/>
                <w:szCs w:val="16"/>
              </w:rPr>
              <w:t>a</w:t>
            </w:r>
            <w:r w:rsidRPr="002A67AB">
              <w:rPr>
                <w:rFonts w:eastAsia="Times New Roman" w:cs="Times New Roman"/>
                <w:sz w:val="16"/>
                <w:szCs w:val="16"/>
              </w:rPr>
              <w:t xml:space="preserve">ta </w:t>
            </w:r>
            <w:r w:rsidRPr="002A67AB">
              <w:rPr>
                <w:rFonts w:eastAsia="Times New Roman" w:cs="Times New Roman"/>
                <w:spacing w:val="-1"/>
                <w:sz w:val="16"/>
                <w:szCs w:val="16"/>
              </w:rPr>
              <w:t>g</w:t>
            </w:r>
            <w:r w:rsidRPr="002A67AB">
              <w:rPr>
                <w:rFonts w:eastAsia="Times New Roman" w:cs="Times New Roman"/>
                <w:sz w:val="16"/>
                <w:szCs w:val="16"/>
              </w:rPr>
              <w:t>r</w:t>
            </w:r>
            <w:r w:rsidRPr="002A67AB">
              <w:rPr>
                <w:rFonts w:eastAsia="Times New Roman" w:cs="Times New Roman"/>
                <w:spacing w:val="1"/>
                <w:sz w:val="16"/>
                <w:szCs w:val="16"/>
              </w:rPr>
              <w:t>oup</w:t>
            </w:r>
            <w:r w:rsidRPr="002A67AB">
              <w:rPr>
                <w:rFonts w:eastAsia="Times New Roman" w:cs="Times New Roman"/>
                <w:sz w:val="16"/>
                <w:szCs w:val="16"/>
              </w:rPr>
              <w:t>s</w:t>
            </w:r>
          </w:p>
        </w:tc>
        <w:tc>
          <w:tcPr>
            <w:tcW w:w="4510" w:type="dxa"/>
            <w:gridSpan w:val="2"/>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539" w:right="-20"/>
              <w:rPr>
                <w:rFonts w:eastAsia="Times New Roman" w:cs="Times New Roman"/>
                <w:sz w:val="16"/>
                <w:szCs w:val="16"/>
              </w:rPr>
            </w:pPr>
            <w:r w:rsidRPr="002A67AB">
              <w:rPr>
                <w:rFonts w:eastAsia="Times New Roman" w:cs="Times New Roman"/>
                <w:b/>
                <w:bCs/>
                <w:spacing w:val="1"/>
                <w:sz w:val="16"/>
                <w:szCs w:val="16"/>
              </w:rPr>
              <w:t>S</w:t>
            </w:r>
            <w:r w:rsidRPr="002A67AB">
              <w:rPr>
                <w:rFonts w:eastAsia="Times New Roman" w:cs="Times New Roman"/>
                <w:b/>
                <w:bCs/>
                <w:spacing w:val="-2"/>
                <w:sz w:val="16"/>
                <w:szCs w:val="16"/>
              </w:rPr>
              <w:t>u</w:t>
            </w:r>
            <w:r w:rsidRPr="002A67AB">
              <w:rPr>
                <w:rFonts w:eastAsia="Times New Roman" w:cs="Times New Roman"/>
                <w:b/>
                <w:bCs/>
                <w:spacing w:val="1"/>
                <w:sz w:val="16"/>
                <w:szCs w:val="16"/>
              </w:rPr>
              <w:t>p</w:t>
            </w:r>
            <w:r w:rsidRPr="002A67AB">
              <w:rPr>
                <w:rFonts w:eastAsia="Times New Roman" w:cs="Times New Roman"/>
                <w:b/>
                <w:bCs/>
                <w:spacing w:val="-2"/>
                <w:sz w:val="16"/>
                <w:szCs w:val="16"/>
              </w:rPr>
              <w:t>p</w:t>
            </w:r>
            <w:r w:rsidRPr="002A67AB">
              <w:rPr>
                <w:rFonts w:eastAsia="Times New Roman" w:cs="Times New Roman"/>
                <w:b/>
                <w:bCs/>
                <w:sz w:val="16"/>
                <w:szCs w:val="16"/>
              </w:rPr>
              <w:t>ly</w:t>
            </w:r>
            <w:r w:rsidRPr="002A67AB">
              <w:rPr>
                <w:rFonts w:eastAsia="Times New Roman" w:cs="Times New Roman"/>
                <w:b/>
                <w:bCs/>
                <w:spacing w:val="2"/>
                <w:sz w:val="16"/>
                <w:szCs w:val="16"/>
              </w:rPr>
              <w:t xml:space="preserve"> </w:t>
            </w:r>
            <w:r w:rsidRPr="002A67AB">
              <w:rPr>
                <w:rFonts w:eastAsia="Times New Roman" w:cs="Times New Roman"/>
                <w:b/>
                <w:bCs/>
                <w:sz w:val="16"/>
                <w:szCs w:val="16"/>
              </w:rPr>
              <w:t>si</w:t>
            </w:r>
            <w:r w:rsidRPr="002A67AB">
              <w:rPr>
                <w:rFonts w:eastAsia="Times New Roman" w:cs="Times New Roman"/>
                <w:b/>
                <w:bCs/>
                <w:spacing w:val="-2"/>
                <w:sz w:val="16"/>
                <w:szCs w:val="16"/>
              </w:rPr>
              <w:t>d</w:t>
            </w:r>
            <w:r w:rsidRPr="002A67AB">
              <w:rPr>
                <w:rFonts w:eastAsia="Times New Roman" w:cs="Times New Roman"/>
                <w:b/>
                <w:bCs/>
                <w:sz w:val="16"/>
                <w:szCs w:val="16"/>
              </w:rPr>
              <w:t>e:</w:t>
            </w:r>
            <w:r w:rsidRPr="002A67AB">
              <w:rPr>
                <w:rFonts w:eastAsia="Times New Roman" w:cs="Times New Roman"/>
                <w:b/>
                <w:bCs/>
                <w:spacing w:val="1"/>
                <w:sz w:val="16"/>
                <w:szCs w:val="16"/>
              </w:rPr>
              <w:t xml:space="preserve"> </w:t>
            </w:r>
            <w:r w:rsidRPr="002A67AB">
              <w:rPr>
                <w:rFonts w:eastAsia="Times New Roman" w:cs="Times New Roman"/>
                <w:b/>
                <w:bCs/>
                <w:sz w:val="16"/>
                <w:szCs w:val="16"/>
              </w:rPr>
              <w:t>P</w:t>
            </w:r>
            <w:r w:rsidRPr="002A67AB">
              <w:rPr>
                <w:rFonts w:eastAsia="Times New Roman" w:cs="Times New Roman"/>
                <w:b/>
                <w:bCs/>
                <w:spacing w:val="1"/>
                <w:sz w:val="16"/>
                <w:szCs w:val="16"/>
              </w:rPr>
              <w:t>u</w:t>
            </w:r>
            <w:r w:rsidRPr="002A67AB">
              <w:rPr>
                <w:rFonts w:eastAsia="Times New Roman" w:cs="Times New Roman"/>
                <w:b/>
                <w:bCs/>
                <w:spacing w:val="-2"/>
                <w:sz w:val="16"/>
                <w:szCs w:val="16"/>
              </w:rPr>
              <w:t>b</w:t>
            </w:r>
            <w:r w:rsidRPr="002A67AB">
              <w:rPr>
                <w:rFonts w:eastAsia="Times New Roman" w:cs="Times New Roman"/>
                <w:b/>
                <w:bCs/>
                <w:sz w:val="16"/>
                <w:szCs w:val="16"/>
              </w:rPr>
              <w:t>l</w:t>
            </w:r>
            <w:r w:rsidRPr="002A67AB">
              <w:rPr>
                <w:rFonts w:eastAsia="Times New Roman" w:cs="Times New Roman"/>
                <w:b/>
                <w:bCs/>
                <w:spacing w:val="1"/>
                <w:sz w:val="16"/>
                <w:szCs w:val="16"/>
              </w:rPr>
              <w:t>i</w:t>
            </w:r>
            <w:r w:rsidRPr="002A67AB">
              <w:rPr>
                <w:rFonts w:eastAsia="Times New Roman" w:cs="Times New Roman"/>
                <w:b/>
                <w:bCs/>
                <w:spacing w:val="-1"/>
                <w:sz w:val="16"/>
                <w:szCs w:val="16"/>
              </w:rPr>
              <w:t>c</w:t>
            </w:r>
            <w:r w:rsidRPr="002A67AB">
              <w:rPr>
                <w:rFonts w:eastAsia="Times New Roman" w:cs="Times New Roman"/>
                <w:b/>
                <w:bCs/>
                <w:sz w:val="16"/>
                <w:szCs w:val="16"/>
              </w:rPr>
              <w:t>ly</w:t>
            </w:r>
            <w:r w:rsidRPr="002A67AB">
              <w:rPr>
                <w:rFonts w:eastAsia="Times New Roman" w:cs="Times New Roman"/>
                <w:b/>
                <w:bCs/>
                <w:spacing w:val="2"/>
                <w:sz w:val="16"/>
                <w:szCs w:val="16"/>
              </w:rPr>
              <w:t xml:space="preserve"> </w:t>
            </w:r>
            <w:r w:rsidRPr="002A67AB">
              <w:rPr>
                <w:rFonts w:eastAsia="Times New Roman" w:cs="Times New Roman"/>
                <w:b/>
                <w:bCs/>
                <w:sz w:val="16"/>
                <w:szCs w:val="16"/>
              </w:rPr>
              <w:t>F</w:t>
            </w:r>
            <w:r w:rsidRPr="002A67AB">
              <w:rPr>
                <w:rFonts w:eastAsia="Times New Roman" w:cs="Times New Roman"/>
                <w:b/>
                <w:bCs/>
                <w:spacing w:val="-1"/>
                <w:sz w:val="16"/>
                <w:szCs w:val="16"/>
              </w:rPr>
              <w:t>u</w:t>
            </w:r>
            <w:r w:rsidRPr="002A67AB">
              <w:rPr>
                <w:rFonts w:eastAsia="Times New Roman" w:cs="Times New Roman"/>
                <w:b/>
                <w:bCs/>
                <w:spacing w:val="1"/>
                <w:sz w:val="16"/>
                <w:szCs w:val="16"/>
              </w:rPr>
              <w:t>n</w:t>
            </w:r>
            <w:r w:rsidRPr="002A67AB">
              <w:rPr>
                <w:rFonts w:eastAsia="Times New Roman" w:cs="Times New Roman"/>
                <w:b/>
                <w:bCs/>
                <w:spacing w:val="-2"/>
                <w:sz w:val="16"/>
                <w:szCs w:val="16"/>
              </w:rPr>
              <w:t>d</w:t>
            </w:r>
            <w:r w:rsidRPr="002A67AB">
              <w:rPr>
                <w:rFonts w:eastAsia="Times New Roman" w:cs="Times New Roman"/>
                <w:b/>
                <w:bCs/>
                <w:spacing w:val="1"/>
                <w:sz w:val="16"/>
                <w:szCs w:val="16"/>
              </w:rPr>
              <w:t>e</w:t>
            </w:r>
            <w:r w:rsidRPr="002A67AB">
              <w:rPr>
                <w:rFonts w:eastAsia="Times New Roman" w:cs="Times New Roman"/>
                <w:b/>
                <w:bCs/>
                <w:sz w:val="16"/>
                <w:szCs w:val="16"/>
              </w:rPr>
              <w:t>d</w:t>
            </w:r>
            <w:r w:rsidRPr="002A67AB">
              <w:rPr>
                <w:rFonts w:eastAsia="Times New Roman" w:cs="Times New Roman"/>
                <w:b/>
                <w:bCs/>
                <w:spacing w:val="-1"/>
                <w:sz w:val="16"/>
                <w:szCs w:val="16"/>
              </w:rPr>
              <w:t xml:space="preserve"> </w:t>
            </w:r>
            <w:r w:rsidRPr="002A67AB">
              <w:rPr>
                <w:rFonts w:eastAsia="Times New Roman" w:cs="Times New Roman"/>
                <w:b/>
                <w:bCs/>
                <w:sz w:val="16"/>
                <w:szCs w:val="16"/>
              </w:rPr>
              <w:t>R</w:t>
            </w:r>
            <w:r w:rsidRPr="002A67AB">
              <w:rPr>
                <w:rFonts w:eastAsia="Times New Roman" w:cs="Times New Roman"/>
                <w:b/>
                <w:bCs/>
                <w:spacing w:val="-1"/>
                <w:sz w:val="16"/>
                <w:szCs w:val="16"/>
              </w:rPr>
              <w:t>e</w:t>
            </w:r>
            <w:r w:rsidRPr="002A67AB">
              <w:rPr>
                <w:rFonts w:eastAsia="Times New Roman" w:cs="Times New Roman"/>
                <w:b/>
                <w:bCs/>
                <w:sz w:val="16"/>
                <w:szCs w:val="16"/>
              </w:rPr>
              <w:t>s</w:t>
            </w:r>
            <w:r w:rsidRPr="002A67AB">
              <w:rPr>
                <w:rFonts w:eastAsia="Times New Roman" w:cs="Times New Roman"/>
                <w:b/>
                <w:bCs/>
                <w:spacing w:val="-1"/>
                <w:sz w:val="16"/>
                <w:szCs w:val="16"/>
              </w:rPr>
              <w:t>e</w:t>
            </w:r>
            <w:r w:rsidRPr="002A67AB">
              <w:rPr>
                <w:rFonts w:eastAsia="Times New Roman" w:cs="Times New Roman"/>
                <w:b/>
                <w:bCs/>
                <w:spacing w:val="1"/>
                <w:sz w:val="16"/>
                <w:szCs w:val="16"/>
              </w:rPr>
              <w:t>a</w:t>
            </w:r>
            <w:r w:rsidRPr="002A67AB">
              <w:rPr>
                <w:rFonts w:eastAsia="Times New Roman" w:cs="Times New Roman"/>
                <w:b/>
                <w:bCs/>
                <w:spacing w:val="-1"/>
                <w:sz w:val="16"/>
                <w:szCs w:val="16"/>
              </w:rPr>
              <w:t>r</w:t>
            </w:r>
            <w:r w:rsidRPr="002A67AB">
              <w:rPr>
                <w:rFonts w:eastAsia="Times New Roman" w:cs="Times New Roman"/>
                <w:b/>
                <w:bCs/>
                <w:spacing w:val="1"/>
                <w:sz w:val="16"/>
                <w:szCs w:val="16"/>
              </w:rPr>
              <w:t>c</w:t>
            </w:r>
            <w:r w:rsidRPr="002A67AB">
              <w:rPr>
                <w:rFonts w:eastAsia="Times New Roman" w:cs="Times New Roman"/>
                <w:b/>
                <w:bCs/>
                <w:sz w:val="16"/>
                <w:szCs w:val="16"/>
              </w:rPr>
              <w:t>h</w:t>
            </w:r>
            <w:r w:rsidRPr="002A67AB">
              <w:rPr>
                <w:rFonts w:eastAsia="Times New Roman" w:cs="Times New Roman"/>
                <w:b/>
                <w:bCs/>
                <w:spacing w:val="-1"/>
                <w:sz w:val="16"/>
                <w:szCs w:val="16"/>
              </w:rPr>
              <w:t xml:space="preserve"> </w:t>
            </w:r>
            <w:r w:rsidRPr="002A67AB">
              <w:rPr>
                <w:rFonts w:eastAsia="Times New Roman" w:cs="Times New Roman"/>
                <w:b/>
                <w:bCs/>
                <w:spacing w:val="1"/>
                <w:sz w:val="16"/>
                <w:szCs w:val="16"/>
              </w:rPr>
              <w:t>S</w:t>
            </w:r>
            <w:r w:rsidRPr="002A67AB">
              <w:rPr>
                <w:rFonts w:eastAsia="Times New Roman" w:cs="Times New Roman"/>
                <w:b/>
                <w:bCs/>
                <w:spacing w:val="-1"/>
                <w:sz w:val="16"/>
                <w:szCs w:val="16"/>
              </w:rPr>
              <w:t>ec</w:t>
            </w:r>
            <w:r w:rsidRPr="002A67AB">
              <w:rPr>
                <w:rFonts w:eastAsia="Times New Roman" w:cs="Times New Roman"/>
                <w:b/>
                <w:bCs/>
                <w:sz w:val="16"/>
                <w:szCs w:val="16"/>
              </w:rPr>
              <w:t>t</w:t>
            </w:r>
            <w:r w:rsidRPr="002A67AB">
              <w:rPr>
                <w:rFonts w:eastAsia="Times New Roman" w:cs="Times New Roman"/>
                <w:b/>
                <w:bCs/>
                <w:spacing w:val="1"/>
                <w:sz w:val="16"/>
                <w:szCs w:val="16"/>
              </w:rPr>
              <w:t>o</w:t>
            </w:r>
            <w:r w:rsidRPr="002A67AB">
              <w:rPr>
                <w:rFonts w:eastAsia="Times New Roman" w:cs="Times New Roman"/>
                <w:b/>
                <w:bCs/>
                <w:sz w:val="16"/>
                <w:szCs w:val="16"/>
              </w:rPr>
              <w:t>r</w:t>
            </w:r>
          </w:p>
        </w:tc>
        <w:tc>
          <w:tcPr>
            <w:tcW w:w="4048" w:type="dxa"/>
            <w:gridSpan w:val="2"/>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510" w:right="-20"/>
              <w:rPr>
                <w:rFonts w:eastAsia="Times New Roman" w:cs="Times New Roman"/>
                <w:sz w:val="16"/>
                <w:szCs w:val="16"/>
              </w:rPr>
            </w:pPr>
            <w:r w:rsidRPr="002A67AB">
              <w:rPr>
                <w:rFonts w:eastAsia="Times New Roman" w:cs="Times New Roman"/>
                <w:b/>
                <w:bCs/>
                <w:sz w:val="16"/>
                <w:szCs w:val="16"/>
              </w:rPr>
              <w:t>D</w:t>
            </w:r>
            <w:r w:rsidRPr="002A67AB">
              <w:rPr>
                <w:rFonts w:eastAsia="Times New Roman" w:cs="Times New Roman"/>
                <w:b/>
                <w:bCs/>
                <w:spacing w:val="1"/>
                <w:sz w:val="16"/>
                <w:szCs w:val="16"/>
              </w:rPr>
              <w:t>e</w:t>
            </w:r>
            <w:r w:rsidRPr="002A67AB">
              <w:rPr>
                <w:rFonts w:eastAsia="Times New Roman" w:cs="Times New Roman"/>
                <w:b/>
                <w:bCs/>
                <w:spacing w:val="-4"/>
                <w:sz w:val="16"/>
                <w:szCs w:val="16"/>
              </w:rPr>
              <w:t>m</w:t>
            </w:r>
            <w:r w:rsidRPr="002A67AB">
              <w:rPr>
                <w:rFonts w:eastAsia="Times New Roman" w:cs="Times New Roman"/>
                <w:b/>
                <w:bCs/>
                <w:spacing w:val="1"/>
                <w:sz w:val="16"/>
                <w:szCs w:val="16"/>
              </w:rPr>
              <w:t>an</w:t>
            </w:r>
            <w:r w:rsidRPr="002A67AB">
              <w:rPr>
                <w:rFonts w:eastAsia="Times New Roman" w:cs="Times New Roman"/>
                <w:b/>
                <w:bCs/>
                <w:sz w:val="16"/>
                <w:szCs w:val="16"/>
              </w:rPr>
              <w:t>d</w:t>
            </w:r>
            <w:r w:rsidRPr="002A67AB">
              <w:rPr>
                <w:rFonts w:eastAsia="Times New Roman" w:cs="Times New Roman"/>
                <w:b/>
                <w:bCs/>
                <w:spacing w:val="-1"/>
                <w:sz w:val="16"/>
                <w:szCs w:val="16"/>
              </w:rPr>
              <w:t xml:space="preserve"> </w:t>
            </w:r>
            <w:r w:rsidRPr="002A67AB">
              <w:rPr>
                <w:rFonts w:eastAsia="Times New Roman" w:cs="Times New Roman"/>
                <w:b/>
                <w:bCs/>
                <w:sz w:val="16"/>
                <w:szCs w:val="16"/>
              </w:rPr>
              <w:t>si</w:t>
            </w:r>
            <w:r w:rsidRPr="002A67AB">
              <w:rPr>
                <w:rFonts w:eastAsia="Times New Roman" w:cs="Times New Roman"/>
                <w:b/>
                <w:bCs/>
                <w:spacing w:val="1"/>
                <w:sz w:val="16"/>
                <w:szCs w:val="16"/>
              </w:rPr>
              <w:t>d</w:t>
            </w:r>
            <w:r w:rsidRPr="002A67AB">
              <w:rPr>
                <w:rFonts w:eastAsia="Times New Roman" w:cs="Times New Roman"/>
                <w:b/>
                <w:bCs/>
                <w:sz w:val="16"/>
                <w:szCs w:val="16"/>
              </w:rPr>
              <w:t>e:</w:t>
            </w:r>
            <w:r w:rsidRPr="002A67AB">
              <w:rPr>
                <w:rFonts w:eastAsia="Times New Roman" w:cs="Times New Roman"/>
                <w:b/>
                <w:bCs/>
                <w:spacing w:val="1"/>
                <w:sz w:val="16"/>
                <w:szCs w:val="16"/>
              </w:rPr>
              <w:t xml:space="preserve"> </w:t>
            </w:r>
            <w:r w:rsidRPr="002A67AB">
              <w:rPr>
                <w:rFonts w:eastAsia="Times New Roman" w:cs="Times New Roman"/>
                <w:b/>
                <w:bCs/>
                <w:spacing w:val="2"/>
                <w:sz w:val="16"/>
                <w:szCs w:val="16"/>
              </w:rPr>
              <w:t>B</w:t>
            </w:r>
            <w:r w:rsidRPr="002A67AB">
              <w:rPr>
                <w:rFonts w:eastAsia="Times New Roman" w:cs="Times New Roman"/>
                <w:b/>
                <w:bCs/>
                <w:spacing w:val="-2"/>
                <w:sz w:val="16"/>
                <w:szCs w:val="16"/>
              </w:rPr>
              <w:t>u</w:t>
            </w:r>
            <w:r w:rsidRPr="002A67AB">
              <w:rPr>
                <w:rFonts w:eastAsia="Times New Roman" w:cs="Times New Roman"/>
                <w:b/>
                <w:bCs/>
                <w:sz w:val="16"/>
                <w:szCs w:val="16"/>
              </w:rPr>
              <w:t>si</w:t>
            </w:r>
            <w:r w:rsidRPr="002A67AB">
              <w:rPr>
                <w:rFonts w:eastAsia="Times New Roman" w:cs="Times New Roman"/>
                <w:b/>
                <w:bCs/>
                <w:spacing w:val="-2"/>
                <w:sz w:val="16"/>
                <w:szCs w:val="16"/>
              </w:rPr>
              <w:t>n</w:t>
            </w:r>
            <w:r w:rsidRPr="002A67AB">
              <w:rPr>
                <w:rFonts w:eastAsia="Times New Roman" w:cs="Times New Roman"/>
                <w:b/>
                <w:bCs/>
                <w:spacing w:val="-1"/>
                <w:sz w:val="16"/>
                <w:szCs w:val="16"/>
              </w:rPr>
              <w:t>e</w:t>
            </w:r>
            <w:r w:rsidRPr="002A67AB">
              <w:rPr>
                <w:rFonts w:eastAsia="Times New Roman" w:cs="Times New Roman"/>
                <w:b/>
                <w:bCs/>
                <w:sz w:val="16"/>
                <w:szCs w:val="16"/>
              </w:rPr>
              <w:t>ss</w:t>
            </w:r>
            <w:r w:rsidRPr="002A67AB">
              <w:rPr>
                <w:rFonts w:eastAsia="Times New Roman" w:cs="Times New Roman"/>
                <w:b/>
                <w:bCs/>
                <w:spacing w:val="2"/>
                <w:sz w:val="16"/>
                <w:szCs w:val="16"/>
              </w:rPr>
              <w:t xml:space="preserve"> </w:t>
            </w:r>
            <w:r w:rsidRPr="002A67AB">
              <w:rPr>
                <w:rFonts w:eastAsia="Times New Roman" w:cs="Times New Roman"/>
                <w:b/>
                <w:bCs/>
                <w:sz w:val="16"/>
                <w:szCs w:val="16"/>
              </w:rPr>
              <w:t>&amp;</w:t>
            </w:r>
            <w:r w:rsidRPr="002A67AB">
              <w:rPr>
                <w:rFonts w:eastAsia="Times New Roman" w:cs="Times New Roman"/>
                <w:b/>
                <w:bCs/>
                <w:spacing w:val="-1"/>
                <w:sz w:val="16"/>
                <w:szCs w:val="16"/>
              </w:rPr>
              <w:t xml:space="preserve"> </w:t>
            </w:r>
            <w:r w:rsidRPr="002A67AB">
              <w:rPr>
                <w:rFonts w:eastAsia="Times New Roman" w:cs="Times New Roman"/>
                <w:b/>
                <w:bCs/>
                <w:sz w:val="16"/>
                <w:szCs w:val="16"/>
              </w:rPr>
              <w:t>C</w:t>
            </w:r>
            <w:r w:rsidRPr="002A67AB">
              <w:rPr>
                <w:rFonts w:eastAsia="Times New Roman" w:cs="Times New Roman"/>
                <w:b/>
                <w:bCs/>
                <w:spacing w:val="1"/>
                <w:sz w:val="16"/>
                <w:szCs w:val="16"/>
              </w:rPr>
              <w:t>o</w:t>
            </w:r>
            <w:r w:rsidRPr="002A67AB">
              <w:rPr>
                <w:rFonts w:eastAsia="Times New Roman" w:cs="Times New Roman"/>
                <w:b/>
                <w:bCs/>
                <w:spacing w:val="-1"/>
                <w:sz w:val="16"/>
                <w:szCs w:val="16"/>
              </w:rPr>
              <w:t>m</w:t>
            </w:r>
            <w:r w:rsidRPr="002A67AB">
              <w:rPr>
                <w:rFonts w:eastAsia="Times New Roman" w:cs="Times New Roman"/>
                <w:b/>
                <w:bCs/>
                <w:spacing w:val="-4"/>
                <w:sz w:val="16"/>
                <w:szCs w:val="16"/>
              </w:rPr>
              <w:t>m</w:t>
            </w:r>
            <w:r w:rsidRPr="002A67AB">
              <w:rPr>
                <w:rFonts w:eastAsia="Times New Roman" w:cs="Times New Roman"/>
                <w:b/>
                <w:bCs/>
                <w:spacing w:val="1"/>
                <w:sz w:val="16"/>
                <w:szCs w:val="16"/>
              </w:rPr>
              <w:t>un</w:t>
            </w:r>
            <w:r w:rsidRPr="002A67AB">
              <w:rPr>
                <w:rFonts w:eastAsia="Times New Roman" w:cs="Times New Roman"/>
                <w:b/>
                <w:bCs/>
                <w:sz w:val="16"/>
                <w:szCs w:val="16"/>
              </w:rPr>
              <w:t>ity</w:t>
            </w:r>
          </w:p>
        </w:tc>
      </w:tr>
      <w:tr w:rsidR="002D3597" w:rsidRPr="00DC5539" w:rsidTr="00E2249D">
        <w:trPr>
          <w:trHeight w:hRule="exact" w:val="264"/>
          <w:tblHeader/>
        </w:trPr>
        <w:tc>
          <w:tcPr>
            <w:tcW w:w="1560" w:type="dxa"/>
            <w:vMerge/>
            <w:tcBorders>
              <w:left w:val="single" w:sz="4" w:space="0" w:color="000000"/>
              <w:bottom w:val="single" w:sz="4" w:space="0" w:color="000000"/>
              <w:right w:val="single" w:sz="4" w:space="0" w:color="000000"/>
            </w:tcBorders>
          </w:tcPr>
          <w:p w:rsidR="002D3597" w:rsidRPr="002A67AB" w:rsidRDefault="002D3597" w:rsidP="002D3597">
            <w:pPr>
              <w:spacing w:after="0" w:line="240" w:lineRule="auto"/>
              <w:rPr>
                <w:rFonts w:cs="Times New Roman"/>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529" w:right="-20"/>
              <w:rPr>
                <w:rFonts w:eastAsia="Times New Roman" w:cs="Times New Roman"/>
                <w:sz w:val="16"/>
                <w:szCs w:val="16"/>
              </w:rPr>
            </w:pPr>
            <w:r w:rsidRPr="002A67AB">
              <w:rPr>
                <w:rFonts w:eastAsia="Times New Roman" w:cs="Times New Roman"/>
                <w:b/>
                <w:bCs/>
                <w:sz w:val="16"/>
                <w:szCs w:val="16"/>
              </w:rPr>
              <w:t>In</w:t>
            </w:r>
            <w:r w:rsidRPr="002A67AB">
              <w:rPr>
                <w:rFonts w:eastAsia="Times New Roman" w:cs="Times New Roman"/>
                <w:b/>
                <w:bCs/>
                <w:spacing w:val="-1"/>
                <w:sz w:val="16"/>
                <w:szCs w:val="16"/>
              </w:rPr>
              <w:t>p</w:t>
            </w:r>
            <w:r w:rsidRPr="002A67AB">
              <w:rPr>
                <w:rFonts w:eastAsia="Times New Roman" w:cs="Times New Roman"/>
                <w:b/>
                <w:bCs/>
                <w:spacing w:val="-2"/>
                <w:sz w:val="16"/>
                <w:szCs w:val="16"/>
              </w:rPr>
              <w:t>u</w:t>
            </w:r>
            <w:r w:rsidRPr="002A67AB">
              <w:rPr>
                <w:rFonts w:eastAsia="Times New Roman" w:cs="Times New Roman"/>
                <w:b/>
                <w:bCs/>
                <w:spacing w:val="2"/>
                <w:sz w:val="16"/>
                <w:szCs w:val="16"/>
              </w:rPr>
              <w:t>t</w:t>
            </w:r>
            <w:r w:rsidRPr="002A67AB">
              <w:rPr>
                <w:rFonts w:eastAsia="Times New Roman" w:cs="Times New Roman"/>
                <w:b/>
                <w:bCs/>
                <w:sz w:val="16"/>
                <w:szCs w:val="16"/>
              </w:rPr>
              <w:t>s/A</w:t>
            </w:r>
            <w:r w:rsidRPr="002A67AB">
              <w:rPr>
                <w:rFonts w:eastAsia="Times New Roman" w:cs="Times New Roman"/>
                <w:b/>
                <w:bCs/>
                <w:spacing w:val="-1"/>
                <w:sz w:val="16"/>
                <w:szCs w:val="16"/>
              </w:rPr>
              <w:t>c</w:t>
            </w:r>
            <w:r w:rsidRPr="002A67AB">
              <w:rPr>
                <w:rFonts w:eastAsia="Times New Roman" w:cs="Times New Roman"/>
                <w:b/>
                <w:bCs/>
                <w:sz w:val="16"/>
                <w:szCs w:val="16"/>
              </w:rPr>
              <w:t>ti</w:t>
            </w:r>
            <w:r w:rsidRPr="002A67AB">
              <w:rPr>
                <w:rFonts w:eastAsia="Times New Roman" w:cs="Times New Roman"/>
                <w:b/>
                <w:bCs/>
                <w:spacing w:val="-1"/>
                <w:sz w:val="16"/>
                <w:szCs w:val="16"/>
              </w:rPr>
              <w:t>v</w:t>
            </w:r>
            <w:r w:rsidRPr="002A67AB">
              <w:rPr>
                <w:rFonts w:eastAsia="Times New Roman" w:cs="Times New Roman"/>
                <w:b/>
                <w:bCs/>
                <w:sz w:val="16"/>
                <w:szCs w:val="16"/>
              </w:rPr>
              <w:t>it</w:t>
            </w:r>
            <w:r w:rsidRPr="002A67AB">
              <w:rPr>
                <w:rFonts w:eastAsia="Times New Roman" w:cs="Times New Roman"/>
                <w:b/>
                <w:bCs/>
                <w:spacing w:val="1"/>
                <w:sz w:val="16"/>
                <w:szCs w:val="16"/>
              </w:rPr>
              <w:t>i</w:t>
            </w:r>
            <w:r w:rsidRPr="002A67AB">
              <w:rPr>
                <w:rFonts w:eastAsia="Times New Roman" w:cs="Times New Roman"/>
                <w:b/>
                <w:bCs/>
                <w:spacing w:val="-1"/>
                <w:sz w:val="16"/>
                <w:szCs w:val="16"/>
              </w:rPr>
              <w:t>e</w:t>
            </w:r>
            <w:r w:rsidRPr="002A67AB">
              <w:rPr>
                <w:rFonts w:eastAsia="Times New Roman" w:cs="Times New Roman"/>
                <w:b/>
                <w:bCs/>
                <w:sz w:val="16"/>
                <w:szCs w:val="16"/>
              </w:rPr>
              <w:t>s</w:t>
            </w:r>
          </w:p>
        </w:tc>
        <w:tc>
          <w:tcPr>
            <w:tcW w:w="2242" w:type="dxa"/>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349" w:right="-20"/>
              <w:rPr>
                <w:rFonts w:eastAsia="Times New Roman" w:cs="Times New Roman"/>
                <w:sz w:val="16"/>
                <w:szCs w:val="16"/>
              </w:rPr>
            </w:pPr>
            <w:r w:rsidRPr="002A67AB">
              <w:rPr>
                <w:rFonts w:eastAsia="Times New Roman" w:cs="Times New Roman"/>
                <w:b/>
                <w:bCs/>
                <w:spacing w:val="-1"/>
                <w:sz w:val="16"/>
                <w:szCs w:val="16"/>
              </w:rPr>
              <w:t>O</w:t>
            </w:r>
            <w:r w:rsidRPr="002A67AB">
              <w:rPr>
                <w:rFonts w:eastAsia="Times New Roman" w:cs="Times New Roman"/>
                <w:b/>
                <w:bCs/>
                <w:spacing w:val="-2"/>
                <w:sz w:val="16"/>
                <w:szCs w:val="16"/>
              </w:rPr>
              <w:t>u</w:t>
            </w:r>
            <w:r w:rsidRPr="002A67AB">
              <w:rPr>
                <w:rFonts w:eastAsia="Times New Roman" w:cs="Times New Roman"/>
                <w:b/>
                <w:bCs/>
                <w:spacing w:val="2"/>
                <w:sz w:val="16"/>
                <w:szCs w:val="16"/>
              </w:rPr>
              <w:t>t</w:t>
            </w:r>
            <w:r w:rsidRPr="002A67AB">
              <w:rPr>
                <w:rFonts w:eastAsia="Times New Roman" w:cs="Times New Roman"/>
                <w:b/>
                <w:bCs/>
                <w:spacing w:val="-2"/>
                <w:sz w:val="16"/>
                <w:szCs w:val="16"/>
              </w:rPr>
              <w:t>pu</w:t>
            </w:r>
            <w:r w:rsidRPr="002A67AB">
              <w:rPr>
                <w:rFonts w:eastAsia="Times New Roman" w:cs="Times New Roman"/>
                <w:b/>
                <w:bCs/>
                <w:spacing w:val="2"/>
                <w:sz w:val="16"/>
                <w:szCs w:val="16"/>
              </w:rPr>
              <w:t>t</w:t>
            </w:r>
            <w:r w:rsidRPr="002A67AB">
              <w:rPr>
                <w:rFonts w:eastAsia="Times New Roman" w:cs="Times New Roman"/>
                <w:b/>
                <w:bCs/>
                <w:sz w:val="16"/>
                <w:szCs w:val="16"/>
              </w:rPr>
              <w:t>s/D</w:t>
            </w:r>
            <w:r w:rsidRPr="002A67AB">
              <w:rPr>
                <w:rFonts w:eastAsia="Times New Roman" w:cs="Times New Roman"/>
                <w:b/>
                <w:bCs/>
                <w:spacing w:val="-1"/>
                <w:sz w:val="16"/>
                <w:szCs w:val="16"/>
              </w:rPr>
              <w:t>e</w:t>
            </w:r>
            <w:r w:rsidRPr="002A67AB">
              <w:rPr>
                <w:rFonts w:eastAsia="Times New Roman" w:cs="Times New Roman"/>
                <w:b/>
                <w:bCs/>
                <w:sz w:val="16"/>
                <w:szCs w:val="16"/>
              </w:rPr>
              <w:t>l</w:t>
            </w:r>
            <w:r w:rsidRPr="002A67AB">
              <w:rPr>
                <w:rFonts w:eastAsia="Times New Roman" w:cs="Times New Roman"/>
                <w:b/>
                <w:bCs/>
                <w:spacing w:val="1"/>
                <w:sz w:val="16"/>
                <w:szCs w:val="16"/>
              </w:rPr>
              <w:t>i</w:t>
            </w:r>
            <w:r w:rsidRPr="002A67AB">
              <w:rPr>
                <w:rFonts w:eastAsia="Times New Roman" w:cs="Times New Roman"/>
                <w:b/>
                <w:bCs/>
                <w:spacing w:val="-1"/>
                <w:sz w:val="16"/>
                <w:szCs w:val="16"/>
              </w:rPr>
              <w:t>v</w:t>
            </w:r>
            <w:r w:rsidRPr="002A67AB">
              <w:rPr>
                <w:rFonts w:eastAsia="Times New Roman" w:cs="Times New Roman"/>
                <w:b/>
                <w:bCs/>
                <w:spacing w:val="1"/>
                <w:sz w:val="16"/>
                <w:szCs w:val="16"/>
              </w:rPr>
              <w:t>e</w:t>
            </w:r>
            <w:r w:rsidRPr="002A67AB">
              <w:rPr>
                <w:rFonts w:eastAsia="Times New Roman" w:cs="Times New Roman"/>
                <w:b/>
                <w:bCs/>
                <w:spacing w:val="-1"/>
                <w:sz w:val="16"/>
                <w:szCs w:val="16"/>
              </w:rPr>
              <w:t>r</w:t>
            </w:r>
            <w:r w:rsidRPr="002A67AB">
              <w:rPr>
                <w:rFonts w:eastAsia="Times New Roman" w:cs="Times New Roman"/>
                <w:b/>
                <w:bCs/>
                <w:spacing w:val="1"/>
                <w:sz w:val="16"/>
                <w:szCs w:val="16"/>
              </w:rPr>
              <w:t>a</w:t>
            </w:r>
            <w:r w:rsidRPr="002A67AB">
              <w:rPr>
                <w:rFonts w:eastAsia="Times New Roman" w:cs="Times New Roman"/>
                <w:b/>
                <w:bCs/>
                <w:spacing w:val="-2"/>
                <w:sz w:val="16"/>
                <w:szCs w:val="16"/>
              </w:rPr>
              <w:t>b</w:t>
            </w:r>
            <w:r w:rsidRPr="002A67AB">
              <w:rPr>
                <w:rFonts w:eastAsia="Times New Roman" w:cs="Times New Roman"/>
                <w:b/>
                <w:bCs/>
                <w:sz w:val="16"/>
                <w:szCs w:val="16"/>
              </w:rPr>
              <w:t>les</w:t>
            </w:r>
          </w:p>
        </w:tc>
        <w:tc>
          <w:tcPr>
            <w:tcW w:w="2152" w:type="dxa"/>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167" w:right="-20"/>
              <w:rPr>
                <w:rFonts w:eastAsia="Times New Roman" w:cs="Times New Roman"/>
                <w:sz w:val="16"/>
                <w:szCs w:val="16"/>
              </w:rPr>
            </w:pPr>
            <w:r w:rsidRPr="002A67AB">
              <w:rPr>
                <w:rFonts w:eastAsia="Times New Roman" w:cs="Times New Roman"/>
                <w:b/>
                <w:bCs/>
                <w:sz w:val="16"/>
                <w:szCs w:val="16"/>
              </w:rPr>
              <w:t>I</w:t>
            </w:r>
            <w:r w:rsidRPr="002A67AB">
              <w:rPr>
                <w:rFonts w:eastAsia="Times New Roman" w:cs="Times New Roman"/>
                <w:b/>
                <w:bCs/>
                <w:spacing w:val="-2"/>
                <w:sz w:val="16"/>
                <w:szCs w:val="16"/>
              </w:rPr>
              <w:t>n</w:t>
            </w:r>
            <w:r w:rsidRPr="002A67AB">
              <w:rPr>
                <w:rFonts w:eastAsia="Times New Roman" w:cs="Times New Roman"/>
                <w:b/>
                <w:bCs/>
                <w:sz w:val="16"/>
                <w:szCs w:val="16"/>
              </w:rPr>
              <w:t>t</w:t>
            </w:r>
            <w:r w:rsidRPr="002A67AB">
              <w:rPr>
                <w:rFonts w:eastAsia="Times New Roman" w:cs="Times New Roman"/>
                <w:b/>
                <w:bCs/>
                <w:spacing w:val="-1"/>
                <w:sz w:val="16"/>
                <w:szCs w:val="16"/>
              </w:rPr>
              <w:t>e</w:t>
            </w:r>
            <w:r w:rsidRPr="002A67AB">
              <w:rPr>
                <w:rFonts w:eastAsia="Times New Roman" w:cs="Times New Roman"/>
                <w:b/>
                <w:bCs/>
                <w:spacing w:val="4"/>
                <w:sz w:val="16"/>
                <w:szCs w:val="16"/>
              </w:rPr>
              <w:t>r</w:t>
            </w:r>
            <w:r w:rsidRPr="002A67AB">
              <w:rPr>
                <w:rFonts w:eastAsia="Times New Roman" w:cs="Times New Roman"/>
                <w:b/>
                <w:bCs/>
                <w:spacing w:val="-4"/>
                <w:sz w:val="16"/>
                <w:szCs w:val="16"/>
              </w:rPr>
              <w:t>m</w:t>
            </w:r>
            <w:r w:rsidRPr="002A67AB">
              <w:rPr>
                <w:rFonts w:eastAsia="Times New Roman" w:cs="Times New Roman"/>
                <w:b/>
                <w:bCs/>
                <w:spacing w:val="1"/>
                <w:sz w:val="16"/>
                <w:szCs w:val="16"/>
              </w:rPr>
              <w:t>e</w:t>
            </w:r>
            <w:r w:rsidRPr="002A67AB">
              <w:rPr>
                <w:rFonts w:eastAsia="Times New Roman" w:cs="Times New Roman"/>
                <w:b/>
                <w:bCs/>
                <w:spacing w:val="-2"/>
                <w:sz w:val="16"/>
                <w:szCs w:val="16"/>
              </w:rPr>
              <w:t>d</w:t>
            </w:r>
            <w:r w:rsidRPr="002A67AB">
              <w:rPr>
                <w:rFonts w:eastAsia="Times New Roman" w:cs="Times New Roman"/>
                <w:b/>
                <w:bCs/>
                <w:sz w:val="16"/>
                <w:szCs w:val="16"/>
              </w:rPr>
              <w:t>i</w:t>
            </w:r>
            <w:r w:rsidRPr="002A67AB">
              <w:rPr>
                <w:rFonts w:eastAsia="Times New Roman" w:cs="Times New Roman"/>
                <w:b/>
                <w:bCs/>
                <w:spacing w:val="-1"/>
                <w:sz w:val="16"/>
                <w:szCs w:val="16"/>
              </w:rPr>
              <w:t>a</w:t>
            </w:r>
            <w:r w:rsidRPr="002A67AB">
              <w:rPr>
                <w:rFonts w:eastAsia="Times New Roman" w:cs="Times New Roman"/>
                <w:b/>
                <w:bCs/>
                <w:spacing w:val="2"/>
                <w:sz w:val="16"/>
                <w:szCs w:val="16"/>
              </w:rPr>
              <w:t>t</w:t>
            </w:r>
            <w:r w:rsidRPr="002A67AB">
              <w:rPr>
                <w:rFonts w:eastAsia="Times New Roman" w:cs="Times New Roman"/>
                <w:b/>
                <w:bCs/>
                <w:sz w:val="16"/>
                <w:szCs w:val="16"/>
              </w:rPr>
              <w:t xml:space="preserve">e </w:t>
            </w:r>
            <w:r w:rsidRPr="002A67AB">
              <w:rPr>
                <w:rFonts w:eastAsia="Times New Roman" w:cs="Times New Roman"/>
                <w:b/>
                <w:bCs/>
                <w:spacing w:val="-1"/>
                <w:sz w:val="16"/>
                <w:szCs w:val="16"/>
              </w:rPr>
              <w:t>O</w:t>
            </w:r>
            <w:r w:rsidRPr="002A67AB">
              <w:rPr>
                <w:rFonts w:eastAsia="Times New Roman" w:cs="Times New Roman"/>
                <w:b/>
                <w:bCs/>
                <w:spacing w:val="-2"/>
                <w:sz w:val="16"/>
                <w:szCs w:val="16"/>
              </w:rPr>
              <w:t>u</w:t>
            </w:r>
            <w:r w:rsidRPr="002A67AB">
              <w:rPr>
                <w:rFonts w:eastAsia="Times New Roman" w:cs="Times New Roman"/>
                <w:b/>
                <w:bCs/>
                <w:spacing w:val="2"/>
                <w:sz w:val="16"/>
                <w:szCs w:val="16"/>
              </w:rPr>
              <w:t>t</w:t>
            </w:r>
            <w:r w:rsidRPr="002A67AB">
              <w:rPr>
                <w:rFonts w:eastAsia="Times New Roman" w:cs="Times New Roman"/>
                <w:b/>
                <w:bCs/>
                <w:spacing w:val="-1"/>
                <w:sz w:val="16"/>
                <w:szCs w:val="16"/>
              </w:rPr>
              <w:t>c</w:t>
            </w:r>
            <w:r w:rsidRPr="002A67AB">
              <w:rPr>
                <w:rFonts w:eastAsia="Times New Roman" w:cs="Times New Roman"/>
                <w:b/>
                <w:bCs/>
                <w:spacing w:val="3"/>
                <w:sz w:val="16"/>
                <w:szCs w:val="16"/>
              </w:rPr>
              <w:t>o</w:t>
            </w:r>
            <w:r w:rsidRPr="002A67AB">
              <w:rPr>
                <w:rFonts w:eastAsia="Times New Roman" w:cs="Times New Roman"/>
                <w:b/>
                <w:bCs/>
                <w:spacing w:val="-4"/>
                <w:sz w:val="16"/>
                <w:szCs w:val="16"/>
              </w:rPr>
              <w:t>m</w:t>
            </w:r>
            <w:r w:rsidRPr="002A67AB">
              <w:rPr>
                <w:rFonts w:eastAsia="Times New Roman" w:cs="Times New Roman"/>
                <w:b/>
                <w:bCs/>
                <w:spacing w:val="-1"/>
                <w:sz w:val="16"/>
                <w:szCs w:val="16"/>
              </w:rPr>
              <w:t>e</w:t>
            </w:r>
            <w:r w:rsidRPr="002A67AB">
              <w:rPr>
                <w:rFonts w:eastAsia="Times New Roman" w:cs="Times New Roman"/>
                <w:b/>
                <w:bCs/>
                <w:sz w:val="16"/>
                <w:szCs w:val="16"/>
              </w:rPr>
              <w:t>s</w:t>
            </w:r>
          </w:p>
        </w:tc>
        <w:tc>
          <w:tcPr>
            <w:tcW w:w="1896" w:type="dxa"/>
            <w:tcBorders>
              <w:top w:val="single" w:sz="4" w:space="0" w:color="000000"/>
              <w:left w:val="single" w:sz="4" w:space="0" w:color="000000"/>
              <w:bottom w:val="single" w:sz="4" w:space="0" w:color="000000"/>
              <w:right w:val="single" w:sz="4" w:space="0" w:color="000000"/>
            </w:tcBorders>
          </w:tcPr>
          <w:p w:rsidR="002D3597" w:rsidRPr="002A67AB" w:rsidRDefault="002D3597" w:rsidP="002D3597">
            <w:pPr>
              <w:spacing w:after="0" w:line="240" w:lineRule="auto"/>
              <w:ind w:left="304" w:right="-20"/>
              <w:rPr>
                <w:rFonts w:eastAsia="Times New Roman" w:cs="Times New Roman"/>
                <w:sz w:val="16"/>
                <w:szCs w:val="16"/>
              </w:rPr>
            </w:pPr>
            <w:r w:rsidRPr="002A67AB">
              <w:rPr>
                <w:rFonts w:eastAsia="Times New Roman" w:cs="Times New Roman"/>
                <w:b/>
                <w:bCs/>
                <w:sz w:val="16"/>
                <w:szCs w:val="16"/>
              </w:rPr>
              <w:t>F</w:t>
            </w:r>
            <w:r w:rsidRPr="002A67AB">
              <w:rPr>
                <w:rFonts w:eastAsia="Times New Roman" w:cs="Times New Roman"/>
                <w:b/>
                <w:bCs/>
                <w:spacing w:val="1"/>
                <w:sz w:val="16"/>
                <w:szCs w:val="16"/>
              </w:rPr>
              <w:t>i</w:t>
            </w:r>
            <w:r w:rsidRPr="002A67AB">
              <w:rPr>
                <w:rFonts w:eastAsia="Times New Roman" w:cs="Times New Roman"/>
                <w:b/>
                <w:bCs/>
                <w:spacing w:val="-2"/>
                <w:sz w:val="16"/>
                <w:szCs w:val="16"/>
              </w:rPr>
              <w:t>n</w:t>
            </w:r>
            <w:r w:rsidRPr="002A67AB">
              <w:rPr>
                <w:rFonts w:eastAsia="Times New Roman" w:cs="Times New Roman"/>
                <w:b/>
                <w:bCs/>
                <w:spacing w:val="-1"/>
                <w:sz w:val="16"/>
                <w:szCs w:val="16"/>
              </w:rPr>
              <w:t>a</w:t>
            </w:r>
            <w:r w:rsidRPr="002A67AB">
              <w:rPr>
                <w:rFonts w:eastAsia="Times New Roman" w:cs="Times New Roman"/>
                <w:b/>
                <w:bCs/>
                <w:sz w:val="16"/>
                <w:szCs w:val="16"/>
              </w:rPr>
              <w:t>l</w:t>
            </w:r>
            <w:r w:rsidRPr="002A67AB">
              <w:rPr>
                <w:rFonts w:eastAsia="Times New Roman" w:cs="Times New Roman"/>
                <w:b/>
                <w:bCs/>
                <w:spacing w:val="1"/>
                <w:sz w:val="16"/>
                <w:szCs w:val="16"/>
              </w:rPr>
              <w:t xml:space="preserve"> O</w:t>
            </w:r>
            <w:r w:rsidRPr="002A67AB">
              <w:rPr>
                <w:rFonts w:eastAsia="Times New Roman" w:cs="Times New Roman"/>
                <w:b/>
                <w:bCs/>
                <w:spacing w:val="-2"/>
                <w:sz w:val="16"/>
                <w:szCs w:val="16"/>
              </w:rPr>
              <w:t>u</w:t>
            </w:r>
            <w:r w:rsidRPr="002A67AB">
              <w:rPr>
                <w:rFonts w:eastAsia="Times New Roman" w:cs="Times New Roman"/>
                <w:b/>
                <w:bCs/>
                <w:sz w:val="16"/>
                <w:szCs w:val="16"/>
              </w:rPr>
              <w:t>t</w:t>
            </w:r>
            <w:r w:rsidRPr="002A67AB">
              <w:rPr>
                <w:rFonts w:eastAsia="Times New Roman" w:cs="Times New Roman"/>
                <w:b/>
                <w:bCs/>
                <w:spacing w:val="-1"/>
                <w:sz w:val="16"/>
                <w:szCs w:val="16"/>
              </w:rPr>
              <w:t>c</w:t>
            </w:r>
            <w:r w:rsidRPr="002A67AB">
              <w:rPr>
                <w:rFonts w:eastAsia="Times New Roman" w:cs="Times New Roman"/>
                <w:b/>
                <w:bCs/>
                <w:spacing w:val="3"/>
                <w:sz w:val="16"/>
                <w:szCs w:val="16"/>
              </w:rPr>
              <w:t>o</w:t>
            </w:r>
            <w:r w:rsidRPr="002A67AB">
              <w:rPr>
                <w:rFonts w:eastAsia="Times New Roman" w:cs="Times New Roman"/>
                <w:b/>
                <w:bCs/>
                <w:spacing w:val="-4"/>
                <w:sz w:val="16"/>
                <w:szCs w:val="16"/>
              </w:rPr>
              <w:t>m</w:t>
            </w:r>
            <w:r w:rsidRPr="002A67AB">
              <w:rPr>
                <w:rFonts w:eastAsia="Times New Roman" w:cs="Times New Roman"/>
                <w:b/>
                <w:bCs/>
                <w:spacing w:val="-1"/>
                <w:sz w:val="16"/>
                <w:szCs w:val="16"/>
              </w:rPr>
              <w:t>e</w:t>
            </w:r>
            <w:r w:rsidRPr="002A67AB">
              <w:rPr>
                <w:rFonts w:eastAsia="Times New Roman" w:cs="Times New Roman"/>
                <w:b/>
                <w:bCs/>
                <w:sz w:val="16"/>
                <w:szCs w:val="16"/>
              </w:rPr>
              <w:t>s</w:t>
            </w:r>
          </w:p>
        </w:tc>
      </w:tr>
      <w:tr w:rsidR="002D3597" w:rsidRPr="00DC5539" w:rsidTr="002A67AB">
        <w:trPr>
          <w:trHeight w:hRule="exact" w:val="4093"/>
        </w:trPr>
        <w:tc>
          <w:tcPr>
            <w:tcW w:w="1560" w:type="dxa"/>
            <w:tcBorders>
              <w:top w:val="single" w:sz="4" w:space="0" w:color="000000"/>
              <w:left w:val="single" w:sz="4" w:space="0" w:color="000000"/>
              <w:bottom w:val="single" w:sz="4" w:space="0" w:color="000000"/>
              <w:right w:val="single" w:sz="4" w:space="0" w:color="000000"/>
            </w:tcBorders>
            <w:vAlign w:val="center"/>
          </w:tcPr>
          <w:p w:rsidR="002D3597" w:rsidRPr="00E2249D" w:rsidRDefault="002D3597" w:rsidP="002D3597">
            <w:pPr>
              <w:spacing w:after="0" w:line="240" w:lineRule="auto"/>
              <w:ind w:left="166" w:right="145" w:hanging="2"/>
              <w:jc w:val="center"/>
              <w:rPr>
                <w:rFonts w:eastAsia="Times New Roman" w:cs="Times New Roman"/>
                <w:sz w:val="16"/>
                <w:szCs w:val="16"/>
              </w:rPr>
            </w:pPr>
            <w:r w:rsidRPr="00E2249D">
              <w:rPr>
                <w:rFonts w:eastAsia="Times New Roman" w:cs="Times New Roman"/>
                <w:b/>
                <w:bCs/>
                <w:sz w:val="16"/>
                <w:szCs w:val="16"/>
              </w:rPr>
              <w:t>I</w:t>
            </w:r>
            <w:r w:rsidRPr="00E2249D">
              <w:rPr>
                <w:rFonts w:eastAsia="Times New Roman" w:cs="Times New Roman"/>
                <w:b/>
                <w:bCs/>
                <w:spacing w:val="-2"/>
                <w:sz w:val="16"/>
                <w:szCs w:val="16"/>
              </w:rPr>
              <w:t>n</w:t>
            </w:r>
            <w:r w:rsidRPr="00E2249D">
              <w:rPr>
                <w:rFonts w:eastAsia="Times New Roman" w:cs="Times New Roman"/>
                <w:b/>
                <w:bCs/>
                <w:sz w:val="16"/>
                <w:szCs w:val="16"/>
              </w:rPr>
              <w:t>t</w:t>
            </w:r>
            <w:r w:rsidRPr="00E2249D">
              <w:rPr>
                <w:rFonts w:eastAsia="Times New Roman" w:cs="Times New Roman"/>
                <w:b/>
                <w:bCs/>
                <w:spacing w:val="-1"/>
                <w:sz w:val="16"/>
                <w:szCs w:val="16"/>
              </w:rPr>
              <w:t>e</w:t>
            </w:r>
            <w:r w:rsidRPr="00E2249D">
              <w:rPr>
                <w:rFonts w:eastAsia="Times New Roman" w:cs="Times New Roman"/>
                <w:b/>
                <w:bCs/>
                <w:sz w:val="16"/>
                <w:szCs w:val="16"/>
              </w:rPr>
              <w:t>l</w:t>
            </w:r>
            <w:r w:rsidRPr="00E2249D">
              <w:rPr>
                <w:rFonts w:eastAsia="Times New Roman" w:cs="Times New Roman"/>
                <w:b/>
                <w:bCs/>
                <w:spacing w:val="1"/>
                <w:sz w:val="16"/>
                <w:szCs w:val="16"/>
              </w:rPr>
              <w:t>l</w:t>
            </w:r>
            <w:r w:rsidRPr="00E2249D">
              <w:rPr>
                <w:rFonts w:eastAsia="Times New Roman" w:cs="Times New Roman"/>
                <w:b/>
                <w:bCs/>
                <w:spacing w:val="-1"/>
                <w:sz w:val="16"/>
                <w:szCs w:val="16"/>
              </w:rPr>
              <w:t>ec</w:t>
            </w:r>
            <w:r w:rsidRPr="00E2249D">
              <w:rPr>
                <w:rFonts w:eastAsia="Times New Roman" w:cs="Times New Roman"/>
                <w:b/>
                <w:bCs/>
                <w:spacing w:val="2"/>
                <w:sz w:val="16"/>
                <w:szCs w:val="16"/>
              </w:rPr>
              <w:t>t</w:t>
            </w:r>
            <w:r w:rsidRPr="00E2249D">
              <w:rPr>
                <w:rFonts w:eastAsia="Times New Roman" w:cs="Times New Roman"/>
                <w:b/>
                <w:bCs/>
                <w:spacing w:val="1"/>
                <w:sz w:val="16"/>
                <w:szCs w:val="16"/>
              </w:rPr>
              <w:t>u</w:t>
            </w:r>
            <w:r w:rsidRPr="00E2249D">
              <w:rPr>
                <w:rFonts w:eastAsia="Times New Roman" w:cs="Times New Roman"/>
                <w:b/>
                <w:bCs/>
                <w:spacing w:val="-1"/>
                <w:sz w:val="16"/>
                <w:szCs w:val="16"/>
              </w:rPr>
              <w:t>a</w:t>
            </w:r>
            <w:r w:rsidRPr="00E2249D">
              <w:rPr>
                <w:rFonts w:eastAsia="Times New Roman" w:cs="Times New Roman"/>
                <w:b/>
                <w:bCs/>
                <w:sz w:val="16"/>
                <w:szCs w:val="16"/>
              </w:rPr>
              <w:t>l Pr</w:t>
            </w:r>
            <w:r w:rsidRPr="00E2249D">
              <w:rPr>
                <w:rFonts w:eastAsia="Times New Roman" w:cs="Times New Roman"/>
                <w:b/>
                <w:bCs/>
                <w:spacing w:val="-1"/>
                <w:sz w:val="16"/>
                <w:szCs w:val="16"/>
              </w:rPr>
              <w:t>o</w:t>
            </w:r>
            <w:r w:rsidRPr="00E2249D">
              <w:rPr>
                <w:rFonts w:eastAsia="Times New Roman" w:cs="Times New Roman"/>
                <w:b/>
                <w:bCs/>
                <w:spacing w:val="1"/>
                <w:sz w:val="16"/>
                <w:szCs w:val="16"/>
              </w:rPr>
              <w:t>p</w:t>
            </w:r>
            <w:r w:rsidRPr="00E2249D">
              <w:rPr>
                <w:rFonts w:eastAsia="Times New Roman" w:cs="Times New Roman"/>
                <w:b/>
                <w:bCs/>
                <w:spacing w:val="-1"/>
                <w:sz w:val="16"/>
                <w:szCs w:val="16"/>
              </w:rPr>
              <w:t>er</w:t>
            </w:r>
            <w:r w:rsidRPr="00E2249D">
              <w:rPr>
                <w:rFonts w:eastAsia="Times New Roman" w:cs="Times New Roman"/>
                <w:b/>
                <w:bCs/>
                <w:sz w:val="16"/>
                <w:szCs w:val="16"/>
              </w:rPr>
              <w:t xml:space="preserve">ty </w:t>
            </w:r>
            <w:r w:rsidRPr="00E2249D">
              <w:rPr>
                <w:rFonts w:eastAsia="Times New Roman" w:cs="Times New Roman"/>
                <w:sz w:val="16"/>
                <w:szCs w:val="16"/>
              </w:rPr>
              <w:t>(i</w:t>
            </w:r>
            <w:r w:rsidRPr="00E2249D">
              <w:rPr>
                <w:rFonts w:eastAsia="Times New Roman" w:cs="Times New Roman"/>
                <w:spacing w:val="1"/>
                <w:sz w:val="16"/>
                <w:szCs w:val="16"/>
              </w:rPr>
              <w:t>d</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2"/>
                <w:sz w:val="16"/>
                <w:szCs w:val="16"/>
              </w:rPr>
              <w:t>f</w:t>
            </w:r>
            <w:r w:rsidRPr="00E2249D">
              <w:rPr>
                <w:rFonts w:eastAsia="Times New Roman" w:cs="Times New Roman"/>
                <w:sz w:val="16"/>
                <w:szCs w:val="16"/>
              </w:rPr>
              <w:t>ic</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ion</w:t>
            </w:r>
            <w:r w:rsidRPr="00E2249D">
              <w:rPr>
                <w:rFonts w:eastAsia="Times New Roman" w:cs="Times New Roman"/>
                <w:sz w:val="16"/>
                <w:szCs w:val="16"/>
              </w:rPr>
              <w:t xml:space="preserve">,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z w:val="16"/>
                <w:szCs w:val="16"/>
              </w:rPr>
              <w:t>te</w:t>
            </w:r>
            <w:r w:rsidRPr="00E2249D">
              <w:rPr>
                <w:rFonts w:eastAsia="Times New Roman" w:cs="Times New Roman"/>
                <w:spacing w:val="-1"/>
                <w:sz w:val="16"/>
                <w:szCs w:val="16"/>
              </w:rPr>
              <w:t>c</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 tra</w:t>
            </w:r>
            <w:r w:rsidRPr="00E2249D">
              <w:rPr>
                <w:rFonts w:eastAsia="Times New Roman" w:cs="Times New Roman"/>
                <w:spacing w:val="1"/>
                <w:sz w:val="16"/>
                <w:szCs w:val="16"/>
              </w:rPr>
              <w:t>n</w:t>
            </w:r>
            <w:r w:rsidRPr="00E2249D">
              <w:rPr>
                <w:rFonts w:eastAsia="Times New Roman" w:cs="Times New Roman"/>
                <w:sz w:val="16"/>
                <w:szCs w:val="16"/>
              </w:rPr>
              <w:t>s</w:t>
            </w:r>
            <w:r w:rsidRPr="00E2249D">
              <w:rPr>
                <w:rFonts w:eastAsia="Times New Roman" w:cs="Times New Roman"/>
                <w:spacing w:val="-3"/>
                <w:sz w:val="16"/>
                <w:szCs w:val="16"/>
              </w:rPr>
              <w:t>f</w:t>
            </w:r>
            <w:r w:rsidRPr="00E2249D">
              <w:rPr>
                <w:rFonts w:eastAsia="Times New Roman" w:cs="Times New Roman"/>
                <w:spacing w:val="-1"/>
                <w:sz w:val="16"/>
                <w:szCs w:val="16"/>
              </w:rPr>
              <w:t>e</w:t>
            </w:r>
            <w:r w:rsidRPr="00E2249D">
              <w:rPr>
                <w:rFonts w:eastAsia="Times New Roman" w:cs="Times New Roman"/>
                <w:sz w:val="16"/>
                <w:szCs w:val="16"/>
              </w:rPr>
              <w:t xml:space="preserve">r, </w:t>
            </w:r>
            <w:r w:rsidRPr="00E2249D">
              <w:rPr>
                <w:rFonts w:eastAsia="Times New Roman" w:cs="Times New Roman"/>
                <w:spacing w:val="-1"/>
                <w:sz w:val="16"/>
                <w:szCs w:val="16"/>
              </w:rPr>
              <w:t>ex</w:t>
            </w:r>
            <w:r w:rsidRPr="00E2249D">
              <w:rPr>
                <w:rFonts w:eastAsia="Times New Roman" w:cs="Times New Roman"/>
                <w:spacing w:val="1"/>
                <w:sz w:val="16"/>
                <w:szCs w:val="16"/>
              </w:rPr>
              <w:t>p</w:t>
            </w:r>
            <w:r w:rsidRPr="00E2249D">
              <w:rPr>
                <w:rFonts w:eastAsia="Times New Roman" w:cs="Times New Roman"/>
                <w:sz w:val="16"/>
                <w:szCs w:val="16"/>
              </w:rPr>
              <w:t>l</w:t>
            </w:r>
            <w:r w:rsidRPr="00E2249D">
              <w:rPr>
                <w:rFonts w:eastAsia="Times New Roman" w:cs="Times New Roman"/>
                <w:spacing w:val="1"/>
                <w:sz w:val="16"/>
                <w:szCs w:val="16"/>
              </w:rPr>
              <w:t>o</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w:t>
            </w:r>
          </w:p>
        </w:tc>
        <w:tc>
          <w:tcPr>
            <w:tcW w:w="2268"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1</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3"/>
                <w:sz w:val="16"/>
                <w:szCs w:val="16"/>
              </w:rPr>
              <w:t>P</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3"/>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pacing w:val="-3"/>
                <w:sz w:val="16"/>
                <w:szCs w:val="16"/>
              </w:rPr>
              <w:t>A</w:t>
            </w:r>
            <w:r w:rsidRPr="00E2249D">
              <w:rPr>
                <w:rFonts w:eastAsia="Times New Roman" w:cs="Times New Roman"/>
                <w:spacing w:val="1"/>
                <w:sz w:val="16"/>
                <w:szCs w:val="16"/>
              </w:rPr>
              <w:t>pp</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ca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w:t>
            </w:r>
          </w:p>
          <w:p w:rsidR="002D3597" w:rsidRPr="00E2249D" w:rsidRDefault="002D3597" w:rsidP="002D3597">
            <w:pPr>
              <w:spacing w:after="0" w:line="240" w:lineRule="auto"/>
              <w:ind w:left="282" w:right="540" w:firstLine="2"/>
              <w:rPr>
                <w:rFonts w:eastAsia="Times New Roman" w:cs="Times New Roman"/>
                <w:sz w:val="16"/>
                <w:szCs w:val="16"/>
              </w:rPr>
            </w:pPr>
            <w:r w:rsidRPr="00E2249D">
              <w:rPr>
                <w:rFonts w:eastAsia="Times New Roman" w:cs="Times New Roman"/>
                <w:sz w:val="16"/>
                <w:szCs w:val="16"/>
              </w:rPr>
              <w:t>(</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c</w:t>
            </w:r>
            <w:r w:rsidRPr="00E2249D">
              <w:rPr>
                <w:rFonts w:eastAsia="Times New Roman" w:cs="Times New Roman"/>
                <w:sz w:val="16"/>
                <w:szCs w:val="16"/>
              </w:rPr>
              <w:t>l</w:t>
            </w:r>
            <w:r w:rsidRPr="00E2249D">
              <w:rPr>
                <w:rFonts w:eastAsia="Times New Roman" w:cs="Times New Roman"/>
                <w:spacing w:val="-1"/>
                <w:sz w:val="16"/>
                <w:szCs w:val="16"/>
              </w:rPr>
              <w:t>u</w:t>
            </w:r>
            <w:r w:rsidRPr="00E2249D">
              <w:rPr>
                <w:rFonts w:eastAsia="Times New Roman" w:cs="Times New Roman"/>
                <w:spacing w:val="1"/>
                <w:sz w:val="16"/>
                <w:szCs w:val="16"/>
              </w:rPr>
              <w:t>d</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z w:val="16"/>
                <w:szCs w:val="16"/>
              </w:rPr>
              <w:t>g</w:t>
            </w:r>
            <w:r w:rsidRPr="00E2249D">
              <w:rPr>
                <w:rFonts w:eastAsia="Times New Roman" w:cs="Times New Roman"/>
                <w:spacing w:val="-3"/>
                <w:sz w:val="16"/>
                <w:szCs w:val="16"/>
              </w:rPr>
              <w:t xml:space="preserve"> </w:t>
            </w:r>
            <w:r w:rsidRPr="00E2249D">
              <w:rPr>
                <w:rFonts w:eastAsia="Times New Roman" w:cs="Times New Roman"/>
                <w:spacing w:val="3"/>
                <w:sz w:val="16"/>
                <w:szCs w:val="16"/>
              </w:rPr>
              <w:t>P</w:t>
            </w:r>
            <w:r w:rsidRPr="00E2249D">
              <w:rPr>
                <w:rFonts w:eastAsia="Times New Roman" w:cs="Times New Roman"/>
                <w:sz w:val="16"/>
                <w:szCs w:val="16"/>
              </w:rPr>
              <w:t>l</w:t>
            </w:r>
            <w:r w:rsidRPr="00E2249D">
              <w:rPr>
                <w:rFonts w:eastAsia="Times New Roman" w:cs="Times New Roman"/>
                <w:spacing w:val="-3"/>
                <w:sz w:val="16"/>
                <w:szCs w:val="16"/>
              </w:rPr>
              <w:t>a</w:t>
            </w:r>
            <w:r w:rsidRPr="00E2249D">
              <w:rPr>
                <w:rFonts w:eastAsia="Times New Roman" w:cs="Times New Roman"/>
                <w:spacing w:val="1"/>
                <w:sz w:val="16"/>
                <w:szCs w:val="16"/>
              </w:rPr>
              <w:t>n</w:t>
            </w:r>
            <w:r w:rsidRPr="00E2249D">
              <w:rPr>
                <w:rFonts w:eastAsia="Times New Roman" w:cs="Times New Roman"/>
                <w:sz w:val="16"/>
                <w:szCs w:val="16"/>
              </w:rPr>
              <w:t>t Br</w:t>
            </w:r>
            <w:r w:rsidRPr="00E2249D">
              <w:rPr>
                <w:rFonts w:eastAsia="Times New Roman" w:cs="Times New Roman"/>
                <w:spacing w:val="-1"/>
                <w:sz w:val="16"/>
                <w:szCs w:val="16"/>
              </w:rPr>
              <w:t>ee</w:t>
            </w:r>
            <w:r w:rsidRPr="00E2249D">
              <w:rPr>
                <w:rFonts w:eastAsia="Times New Roman" w:cs="Times New Roman"/>
                <w:spacing w:val="1"/>
                <w:sz w:val="16"/>
                <w:szCs w:val="16"/>
              </w:rPr>
              <w:t>d</w:t>
            </w:r>
            <w:r w:rsidRPr="00E2249D">
              <w:rPr>
                <w:rFonts w:eastAsia="Times New Roman" w:cs="Times New Roman"/>
                <w:spacing w:val="-1"/>
                <w:sz w:val="16"/>
                <w:szCs w:val="16"/>
              </w:rPr>
              <w:t>e</w:t>
            </w:r>
            <w:r w:rsidRPr="00E2249D">
              <w:rPr>
                <w:rFonts w:eastAsia="Times New Roman" w:cs="Times New Roman"/>
                <w:sz w:val="16"/>
                <w:szCs w:val="16"/>
              </w:rPr>
              <w:t>rs Ri</w:t>
            </w:r>
            <w:r w:rsidRPr="00E2249D">
              <w:rPr>
                <w:rFonts w:eastAsia="Times New Roman" w:cs="Times New Roman"/>
                <w:spacing w:val="-1"/>
                <w:sz w:val="16"/>
                <w:szCs w:val="16"/>
              </w:rPr>
              <w:t>g</w:t>
            </w:r>
            <w:r w:rsidRPr="00E2249D">
              <w:rPr>
                <w:rFonts w:eastAsia="Times New Roman" w:cs="Times New Roman"/>
                <w:spacing w:val="1"/>
                <w:sz w:val="16"/>
                <w:szCs w:val="16"/>
              </w:rPr>
              <w:t>h</w:t>
            </w:r>
            <w:r w:rsidRPr="00E2249D">
              <w:rPr>
                <w:rFonts w:eastAsia="Times New Roman" w:cs="Times New Roman"/>
                <w:sz w:val="16"/>
                <w:szCs w:val="16"/>
              </w:rPr>
              <w:t xml:space="preserve">ts) &amp; </w:t>
            </w:r>
            <w:r w:rsidRPr="00E2249D">
              <w:rPr>
                <w:rFonts w:eastAsia="Times New Roman" w:cs="Times New Roman"/>
                <w:spacing w:val="3"/>
                <w:sz w:val="16"/>
                <w:szCs w:val="16"/>
              </w:rPr>
              <w:t>P</w:t>
            </w:r>
            <w:r w:rsidRPr="00E2249D">
              <w:rPr>
                <w:rFonts w:eastAsia="Times New Roman" w:cs="Times New Roman"/>
                <w:spacing w:val="-1"/>
                <w:sz w:val="16"/>
                <w:szCs w:val="16"/>
              </w:rPr>
              <w:t>a</w:t>
            </w:r>
            <w:r w:rsidRPr="00E2249D">
              <w:rPr>
                <w:rFonts w:eastAsia="Times New Roman" w:cs="Times New Roman"/>
                <w:sz w:val="16"/>
                <w:szCs w:val="16"/>
              </w:rPr>
              <w:t>te</w:t>
            </w:r>
            <w:r w:rsidRPr="00E2249D">
              <w:rPr>
                <w:rFonts w:eastAsia="Times New Roman" w:cs="Times New Roman"/>
                <w:spacing w:val="-2"/>
                <w:sz w:val="16"/>
                <w:szCs w:val="16"/>
              </w:rPr>
              <w:t>n</w:t>
            </w:r>
            <w:r w:rsidRPr="00E2249D">
              <w:rPr>
                <w:rFonts w:eastAsia="Times New Roman" w:cs="Times New Roman"/>
                <w:sz w:val="16"/>
                <w:szCs w:val="16"/>
              </w:rPr>
              <w:t>ts Is</w:t>
            </w:r>
            <w:r w:rsidRPr="00E2249D">
              <w:rPr>
                <w:rFonts w:eastAsia="Times New Roman" w:cs="Times New Roman"/>
                <w:spacing w:val="-1"/>
                <w:sz w:val="16"/>
                <w:szCs w:val="16"/>
              </w:rPr>
              <w:t>s</w:t>
            </w:r>
            <w:r w:rsidRPr="00E2249D">
              <w:rPr>
                <w:rFonts w:eastAsia="Times New Roman" w:cs="Times New Roman"/>
                <w:spacing w:val="1"/>
                <w:sz w:val="16"/>
                <w:szCs w:val="16"/>
              </w:rPr>
              <w:t>u</w:t>
            </w:r>
            <w:r w:rsidRPr="00E2249D">
              <w:rPr>
                <w:rFonts w:eastAsia="Times New Roman" w:cs="Times New Roman"/>
                <w:spacing w:val="-1"/>
                <w:sz w:val="16"/>
                <w:szCs w:val="16"/>
              </w:rPr>
              <w:t>e</w:t>
            </w:r>
            <w:r w:rsidRPr="00E2249D">
              <w:rPr>
                <w:rFonts w:eastAsia="Times New Roman" w:cs="Times New Roman"/>
                <w:sz w:val="16"/>
                <w:szCs w:val="16"/>
              </w:rPr>
              <w:t>d</w:t>
            </w:r>
            <w:r w:rsidRPr="00E2249D">
              <w:rPr>
                <w:rFonts w:eastAsia="Times New Roman" w:cs="Times New Roman"/>
                <w:spacing w:val="1"/>
                <w:sz w:val="16"/>
                <w:szCs w:val="16"/>
              </w:rPr>
              <w:t xml:space="preserve"> </w:t>
            </w:r>
            <w:r w:rsidRPr="00E2249D">
              <w:rPr>
                <w:rFonts w:eastAsia="Times New Roman" w:cs="Times New Roman"/>
                <w:sz w:val="16"/>
                <w:szCs w:val="16"/>
              </w:rPr>
              <w:t>(</w:t>
            </w:r>
            <w:r w:rsidRPr="00E2249D">
              <w:rPr>
                <w:rFonts w:eastAsia="Times New Roman" w:cs="Times New Roman"/>
                <w:spacing w:val="-3"/>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285" w:right="765" w:hanging="182"/>
              <w:rPr>
                <w:rFonts w:eastAsia="Times New Roman" w:cs="Times New Roman"/>
                <w:sz w:val="16"/>
                <w:szCs w:val="16"/>
              </w:rPr>
            </w:pPr>
            <w:r w:rsidRPr="00E2249D">
              <w:rPr>
                <w:rFonts w:eastAsia="Times New Roman" w:cs="Times New Roman"/>
                <w:spacing w:val="1"/>
                <w:sz w:val="16"/>
                <w:szCs w:val="16"/>
              </w:rPr>
              <w:t>2</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ve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z w:val="16"/>
                <w:szCs w:val="16"/>
              </w:rPr>
              <w:t xml:space="preserve">n </w:t>
            </w:r>
            <w:r w:rsidRPr="00E2249D">
              <w:rPr>
                <w:rFonts w:eastAsia="Times New Roman" w:cs="Times New Roman"/>
                <w:spacing w:val="-1"/>
                <w:sz w:val="16"/>
                <w:szCs w:val="16"/>
              </w:rPr>
              <w:t>d</w:t>
            </w:r>
            <w:r w:rsidRPr="00E2249D">
              <w:rPr>
                <w:rFonts w:eastAsia="Times New Roman" w:cs="Times New Roman"/>
                <w:sz w:val="16"/>
                <w:szCs w:val="16"/>
              </w:rPr>
              <w:t>is</w:t>
            </w:r>
            <w:r w:rsidRPr="00E2249D">
              <w:rPr>
                <w:rFonts w:eastAsia="Times New Roman" w:cs="Times New Roman"/>
                <w:spacing w:val="-1"/>
                <w:sz w:val="16"/>
                <w:szCs w:val="16"/>
              </w:rPr>
              <w:t>c</w:t>
            </w:r>
            <w:r w:rsidRPr="00E2249D">
              <w:rPr>
                <w:rFonts w:eastAsia="Times New Roman" w:cs="Times New Roman"/>
                <w:sz w:val="16"/>
                <w:szCs w:val="16"/>
              </w:rPr>
              <w:t>l</w:t>
            </w:r>
            <w:r w:rsidRPr="00E2249D">
              <w:rPr>
                <w:rFonts w:eastAsia="Times New Roman" w:cs="Times New Roman"/>
                <w:spacing w:val="1"/>
                <w:sz w:val="16"/>
                <w:szCs w:val="16"/>
              </w:rPr>
              <w:t>o</w:t>
            </w:r>
            <w:r w:rsidRPr="00E2249D">
              <w:rPr>
                <w:rFonts w:eastAsia="Times New Roman" w:cs="Times New Roman"/>
                <w:sz w:val="16"/>
                <w:szCs w:val="16"/>
              </w:rPr>
              <w:t>s</w:t>
            </w:r>
            <w:r w:rsidRPr="00E2249D">
              <w:rPr>
                <w:rFonts w:eastAsia="Times New Roman" w:cs="Times New Roman"/>
                <w:spacing w:val="1"/>
                <w:sz w:val="16"/>
                <w:szCs w:val="16"/>
              </w:rPr>
              <w:t>u</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3</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3"/>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m</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2"/>
                <w:sz w:val="16"/>
                <w:szCs w:val="16"/>
              </w:rPr>
              <w:t>r</w:t>
            </w:r>
            <w:r w:rsidRPr="00E2249D">
              <w:rPr>
                <w:rFonts w:eastAsia="Times New Roman" w:cs="Times New Roman"/>
                <w:spacing w:val="-1"/>
                <w:sz w:val="16"/>
                <w:szCs w:val="16"/>
              </w:rPr>
              <w:t>c</w:t>
            </w:r>
            <w:r w:rsidRPr="00E2249D">
              <w:rPr>
                <w:rFonts w:eastAsia="Times New Roman" w:cs="Times New Roman"/>
                <w:sz w:val="16"/>
                <w:szCs w:val="16"/>
              </w:rPr>
              <w:t>ialis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io</w:t>
            </w:r>
            <w:r w:rsidRPr="00E2249D">
              <w:rPr>
                <w:rFonts w:eastAsia="Times New Roman" w:cs="Times New Roman"/>
                <w:sz w:val="16"/>
                <w:szCs w:val="16"/>
              </w:rPr>
              <w:t>n</w:t>
            </w:r>
          </w:p>
          <w:p w:rsidR="002D3597" w:rsidRPr="00E2249D" w:rsidRDefault="002D3597" w:rsidP="002D3597">
            <w:pPr>
              <w:spacing w:after="0" w:line="240" w:lineRule="auto"/>
              <w:ind w:left="328" w:right="-20"/>
              <w:rPr>
                <w:rFonts w:eastAsia="Times New Roman" w:cs="Times New Roman"/>
                <w:sz w:val="16"/>
                <w:szCs w:val="16"/>
              </w:rPr>
            </w:pPr>
            <w:r w:rsidRPr="00E2249D">
              <w:rPr>
                <w:rFonts w:eastAsia="Times New Roman" w:cs="Times New Roman"/>
                <w:spacing w:val="1"/>
                <w:sz w:val="16"/>
                <w:szCs w:val="16"/>
              </w:rPr>
              <w:t>S</w:t>
            </w:r>
            <w:r w:rsidRPr="00E2249D">
              <w:rPr>
                <w:rFonts w:eastAsia="Times New Roman" w:cs="Times New Roman"/>
                <w:sz w:val="16"/>
                <w:szCs w:val="16"/>
              </w:rPr>
              <w:t>taff</w:t>
            </w:r>
            <w:r w:rsidRPr="00E2249D">
              <w:rPr>
                <w:rFonts w:eastAsia="Times New Roman" w:cs="Times New Roman"/>
                <w:spacing w:val="-2"/>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w:t>
            </w:r>
            <w:r w:rsidRPr="00E2249D">
              <w:rPr>
                <w:rFonts w:eastAsia="Times New Roman" w:cs="Times New Roman"/>
                <w:spacing w:val="-1"/>
                <w:sz w:val="16"/>
                <w:szCs w:val="16"/>
              </w:rPr>
              <w:t xml:space="preserve"> </w:t>
            </w: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z w:val="16"/>
                <w:szCs w:val="16"/>
              </w:rPr>
              <w:t>sts)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285" w:right="582" w:hanging="182"/>
              <w:rPr>
                <w:rFonts w:eastAsia="Times New Roman" w:cs="Times New Roman"/>
                <w:sz w:val="16"/>
                <w:szCs w:val="16"/>
              </w:rPr>
            </w:pPr>
            <w:r w:rsidRPr="00E2249D">
              <w:rPr>
                <w:rFonts w:eastAsia="Times New Roman" w:cs="Times New Roman"/>
                <w:spacing w:val="1"/>
                <w:sz w:val="16"/>
                <w:szCs w:val="16"/>
              </w:rPr>
              <w:t>4</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3"/>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m</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2"/>
                <w:sz w:val="16"/>
                <w:szCs w:val="16"/>
              </w:rPr>
              <w:t>r</w:t>
            </w:r>
            <w:r w:rsidRPr="00E2249D">
              <w:rPr>
                <w:rFonts w:eastAsia="Times New Roman" w:cs="Times New Roman"/>
                <w:spacing w:val="-1"/>
                <w:sz w:val="16"/>
                <w:szCs w:val="16"/>
              </w:rPr>
              <w:t>c</w:t>
            </w:r>
            <w:r w:rsidRPr="00E2249D">
              <w:rPr>
                <w:rFonts w:eastAsia="Times New Roman" w:cs="Times New Roman"/>
                <w:sz w:val="16"/>
                <w:szCs w:val="16"/>
              </w:rPr>
              <w:t>ialis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io</w:t>
            </w:r>
            <w:r w:rsidRPr="00E2249D">
              <w:rPr>
                <w:rFonts w:eastAsia="Times New Roman" w:cs="Times New Roman"/>
                <w:sz w:val="16"/>
                <w:szCs w:val="16"/>
              </w:rPr>
              <w:t xml:space="preserve">n </w:t>
            </w:r>
            <w:r w:rsidRPr="00E2249D">
              <w:rPr>
                <w:rFonts w:eastAsia="Times New Roman" w:cs="Times New Roman"/>
                <w:spacing w:val="-3"/>
                <w:sz w:val="16"/>
                <w:szCs w:val="16"/>
              </w:rPr>
              <w:t>A</w:t>
            </w:r>
            <w:r w:rsidRPr="00E2249D">
              <w:rPr>
                <w:rFonts w:eastAsia="Times New Roman" w:cs="Times New Roman"/>
                <w:spacing w:val="1"/>
                <w:sz w:val="16"/>
                <w:szCs w:val="16"/>
              </w:rPr>
              <w:t>d</w:t>
            </w:r>
            <w:r w:rsidRPr="00E2249D">
              <w:rPr>
                <w:rFonts w:eastAsia="Times New Roman" w:cs="Times New Roman"/>
                <w:spacing w:val="-3"/>
                <w:sz w:val="16"/>
                <w:szCs w:val="16"/>
              </w:rPr>
              <w:t>m</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z w:val="16"/>
                <w:szCs w:val="16"/>
              </w:rPr>
              <w:t>istrati</w:t>
            </w:r>
            <w:r w:rsidRPr="00E2249D">
              <w:rPr>
                <w:rFonts w:eastAsia="Times New Roman" w:cs="Times New Roman"/>
                <w:spacing w:val="1"/>
                <w:sz w:val="16"/>
                <w:szCs w:val="16"/>
              </w:rPr>
              <w:t>o</w:t>
            </w:r>
            <w:r w:rsidRPr="00E2249D">
              <w:rPr>
                <w:rFonts w:eastAsia="Times New Roman" w:cs="Times New Roman"/>
                <w:sz w:val="16"/>
                <w:szCs w:val="16"/>
              </w:rPr>
              <w:t>n (C</w:t>
            </w:r>
            <w:r w:rsidRPr="00E2249D">
              <w:rPr>
                <w:rFonts w:eastAsia="Times New Roman" w:cs="Times New Roman"/>
                <w:spacing w:val="1"/>
                <w:sz w:val="16"/>
                <w:szCs w:val="16"/>
              </w:rPr>
              <w:t>o</w:t>
            </w:r>
            <w:r w:rsidRPr="00E2249D">
              <w:rPr>
                <w:rFonts w:eastAsia="Times New Roman" w:cs="Times New Roman"/>
                <w:sz w:val="16"/>
                <w:szCs w:val="16"/>
              </w:rPr>
              <w:t>st)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28" w:right="786" w:hanging="226"/>
              <w:rPr>
                <w:rFonts w:eastAsia="Times New Roman" w:cs="Times New Roman"/>
                <w:sz w:val="16"/>
                <w:szCs w:val="16"/>
              </w:rPr>
            </w:pPr>
            <w:r w:rsidRPr="00E2249D">
              <w:rPr>
                <w:rFonts w:eastAsia="Times New Roman" w:cs="Times New Roman"/>
                <w:spacing w:val="1"/>
                <w:sz w:val="16"/>
                <w:szCs w:val="16"/>
              </w:rPr>
              <w:t>5</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2"/>
                <w:sz w:val="16"/>
                <w:szCs w:val="16"/>
              </w:rPr>
              <w:t>I</w:t>
            </w:r>
            <w:r w:rsidRPr="00E2249D">
              <w:rPr>
                <w:rFonts w:eastAsia="Times New Roman" w:cs="Times New Roman"/>
                <w:sz w:val="16"/>
                <w:szCs w:val="16"/>
              </w:rPr>
              <w:t>P</w:t>
            </w:r>
            <w:r w:rsidRPr="00E2249D">
              <w:rPr>
                <w:rFonts w:eastAsia="Times New Roman" w:cs="Times New Roman"/>
                <w:spacing w:val="1"/>
                <w:sz w:val="16"/>
                <w:szCs w:val="16"/>
              </w:rPr>
              <w:t xml:space="preserve"> </w:t>
            </w:r>
            <w:r w:rsidRPr="00E2249D">
              <w:rPr>
                <w:rFonts w:eastAsia="Times New Roman" w:cs="Times New Roman"/>
                <w:spacing w:val="-1"/>
                <w:sz w:val="16"/>
                <w:szCs w:val="16"/>
              </w:rPr>
              <w:t>p</w:t>
            </w:r>
            <w:r w:rsidRPr="00E2249D">
              <w:rPr>
                <w:rFonts w:eastAsia="Times New Roman" w:cs="Times New Roman"/>
                <w:spacing w:val="1"/>
                <w:sz w:val="16"/>
                <w:szCs w:val="16"/>
              </w:rPr>
              <w:t>o</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c</w:t>
            </w:r>
            <w:r w:rsidRPr="00E2249D">
              <w:rPr>
                <w:rFonts w:eastAsia="Times New Roman" w:cs="Times New Roman"/>
                <w:sz w:val="16"/>
                <w:szCs w:val="16"/>
              </w:rPr>
              <w:t xml:space="preserve">ies &amp;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z w:val="16"/>
                <w:szCs w:val="16"/>
              </w:rPr>
              <w:t>s (</w:t>
            </w:r>
            <w:r w:rsidRPr="00E2249D">
              <w:rPr>
                <w:rFonts w:eastAsia="Times New Roman" w:cs="Times New Roman"/>
                <w:spacing w:val="-3"/>
                <w:sz w:val="16"/>
                <w:szCs w:val="16"/>
              </w:rPr>
              <w:t>D</w:t>
            </w:r>
            <w:r w:rsidRPr="00E2249D">
              <w:rPr>
                <w:rFonts w:eastAsia="Times New Roman" w:cs="Times New Roman"/>
                <w:spacing w:val="1"/>
                <w:sz w:val="16"/>
                <w:szCs w:val="16"/>
              </w:rPr>
              <w:t>o</w:t>
            </w:r>
            <w:r w:rsidRPr="00E2249D">
              <w:rPr>
                <w:rFonts w:eastAsia="Times New Roman" w:cs="Times New Roman"/>
                <w:spacing w:val="-1"/>
                <w:sz w:val="16"/>
                <w:szCs w:val="16"/>
              </w:rPr>
              <w:t>c</w:t>
            </w:r>
            <w:r w:rsidRPr="00E2249D">
              <w:rPr>
                <w:rFonts w:eastAsia="Times New Roman" w:cs="Times New Roman"/>
                <w:spacing w:val="1"/>
                <w:sz w:val="16"/>
                <w:szCs w:val="16"/>
              </w:rPr>
              <w:t>u</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ted</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3"/>
                <w:sz w:val="16"/>
                <w:szCs w:val="16"/>
              </w:rPr>
              <w:t>A</w:t>
            </w:r>
            <w:r w:rsidRPr="00E2249D">
              <w:rPr>
                <w:rFonts w:eastAsia="Times New Roman" w:cs="Times New Roman"/>
                <w:spacing w:val="1"/>
                <w:sz w:val="16"/>
                <w:szCs w:val="16"/>
              </w:rPr>
              <w:t>pp</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3"/>
                <w:sz w:val="16"/>
                <w:szCs w:val="16"/>
              </w:rPr>
              <w:t>e</w:t>
            </w:r>
            <w:r w:rsidRPr="00E2249D">
              <w:rPr>
                <w:rFonts w:eastAsia="Times New Roman" w:cs="Times New Roman"/>
                <w:spacing w:val="1"/>
                <w:sz w:val="16"/>
                <w:szCs w:val="16"/>
              </w:rPr>
              <w:t>d</w:t>
            </w:r>
            <w:r w:rsidRPr="00E2249D">
              <w:rPr>
                <w:rFonts w:eastAsia="Times New Roman" w:cs="Times New Roman"/>
                <w:sz w:val="16"/>
                <w:szCs w:val="16"/>
              </w:rPr>
              <w:t>)</w:t>
            </w:r>
          </w:p>
        </w:tc>
        <w:tc>
          <w:tcPr>
            <w:tcW w:w="224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69" w:right="603"/>
              <w:jc w:val="center"/>
              <w:rPr>
                <w:rFonts w:eastAsia="Times New Roman" w:cs="Times New Roman"/>
                <w:sz w:val="16"/>
                <w:szCs w:val="16"/>
              </w:rPr>
            </w:pPr>
            <w:r w:rsidRPr="00E2249D">
              <w:rPr>
                <w:rFonts w:eastAsia="Times New Roman" w:cs="Times New Roman"/>
                <w:spacing w:val="1"/>
                <w:sz w:val="16"/>
                <w:szCs w:val="16"/>
              </w:rPr>
              <w:t>6</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2"/>
                <w:sz w:val="16"/>
                <w:szCs w:val="16"/>
              </w:rPr>
              <w:t>L</w:t>
            </w:r>
            <w:r w:rsidRPr="00E2249D">
              <w:rPr>
                <w:rFonts w:eastAsia="Times New Roman" w:cs="Times New Roman"/>
                <w:sz w:val="16"/>
                <w:szCs w:val="16"/>
              </w:rPr>
              <w:t>ic</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1"/>
                <w:sz w:val="16"/>
                <w:szCs w:val="16"/>
              </w:rPr>
              <w:t>ce</w:t>
            </w:r>
            <w:r w:rsidRPr="00E2249D">
              <w:rPr>
                <w:rFonts w:eastAsia="Times New Roman" w:cs="Times New Roman"/>
                <w:sz w:val="16"/>
                <w:szCs w:val="16"/>
              </w:rPr>
              <w:t>s,</w:t>
            </w:r>
            <w:r w:rsidRPr="00E2249D">
              <w:rPr>
                <w:rFonts w:eastAsia="Times New Roman" w:cs="Times New Roman"/>
                <w:spacing w:val="1"/>
                <w:sz w:val="16"/>
                <w:szCs w:val="16"/>
              </w:rPr>
              <w:t xml:space="preserve"> </w:t>
            </w:r>
            <w:r w:rsidRPr="00E2249D">
              <w:rPr>
                <w:rFonts w:eastAsia="Times New Roman" w:cs="Times New Roman"/>
                <w:sz w:val="16"/>
                <w:szCs w:val="16"/>
              </w:rPr>
              <w:t>O</w:t>
            </w:r>
            <w:r w:rsidRPr="00E2249D">
              <w:rPr>
                <w:rFonts w:eastAsia="Times New Roman" w:cs="Times New Roman"/>
                <w:spacing w:val="1"/>
                <w:sz w:val="16"/>
                <w:szCs w:val="16"/>
              </w:rPr>
              <w:t>p</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w:t>
            </w:r>
          </w:p>
          <w:p w:rsidR="002D3597" w:rsidRPr="00E2249D" w:rsidRDefault="002D3597" w:rsidP="002D3597">
            <w:pPr>
              <w:spacing w:after="0" w:line="240" w:lineRule="auto"/>
              <w:ind w:left="328" w:right="464" w:firstLine="2"/>
              <w:rPr>
                <w:rFonts w:eastAsia="Times New Roman" w:cs="Times New Roman"/>
                <w:sz w:val="16"/>
                <w:szCs w:val="16"/>
              </w:rPr>
            </w:pPr>
            <w:r w:rsidRPr="00E2249D">
              <w:rPr>
                <w:rFonts w:eastAsia="Times New Roman" w:cs="Times New Roman"/>
                <w:spacing w:val="-3"/>
                <w:sz w:val="16"/>
                <w:szCs w:val="16"/>
              </w:rPr>
              <w:t>A</w:t>
            </w:r>
            <w:r w:rsidRPr="00E2249D">
              <w:rPr>
                <w:rFonts w:eastAsia="Times New Roman" w:cs="Times New Roman"/>
                <w:sz w:val="16"/>
                <w:szCs w:val="16"/>
              </w:rPr>
              <w:t>s</w:t>
            </w:r>
            <w:r w:rsidRPr="00E2249D">
              <w:rPr>
                <w:rFonts w:eastAsia="Times New Roman" w:cs="Times New Roman"/>
                <w:spacing w:val="-1"/>
                <w:sz w:val="16"/>
                <w:szCs w:val="16"/>
              </w:rPr>
              <w:t>s</w:t>
            </w:r>
            <w:r w:rsidRPr="00E2249D">
              <w:rPr>
                <w:rFonts w:eastAsia="Times New Roman" w:cs="Times New Roman"/>
                <w:sz w:val="16"/>
                <w:szCs w:val="16"/>
              </w:rPr>
              <w:t>i</w:t>
            </w:r>
            <w:r w:rsidRPr="00E2249D">
              <w:rPr>
                <w:rFonts w:eastAsia="Times New Roman" w:cs="Times New Roman"/>
                <w:spacing w:val="-1"/>
                <w:sz w:val="16"/>
                <w:szCs w:val="16"/>
              </w:rPr>
              <w:t>g</w:t>
            </w:r>
            <w:r w:rsidRPr="00E2249D">
              <w:rPr>
                <w:rFonts w:eastAsia="Times New Roman" w:cs="Times New Roman"/>
                <w:spacing w:val="1"/>
                <w:sz w:val="16"/>
                <w:szCs w:val="16"/>
              </w:rPr>
              <w:t>n</w:t>
            </w:r>
            <w:r w:rsidRPr="00E2249D">
              <w:rPr>
                <w:rFonts w:eastAsia="Times New Roman" w:cs="Times New Roman"/>
                <w:spacing w:val="-1"/>
                <w:sz w:val="16"/>
                <w:szCs w:val="16"/>
              </w:rPr>
              <w:t>me</w:t>
            </w:r>
            <w:r w:rsidRPr="00E2249D">
              <w:rPr>
                <w:rFonts w:eastAsia="Times New Roman" w:cs="Times New Roman"/>
                <w:spacing w:val="1"/>
                <w:sz w:val="16"/>
                <w:szCs w:val="16"/>
              </w:rPr>
              <w:t>n</w:t>
            </w:r>
            <w:r w:rsidRPr="00E2249D">
              <w:rPr>
                <w:rFonts w:eastAsia="Times New Roman" w:cs="Times New Roman"/>
                <w:sz w:val="16"/>
                <w:szCs w:val="16"/>
              </w:rPr>
              <w:t>ts</w:t>
            </w:r>
            <w:r w:rsidRPr="00E2249D">
              <w:rPr>
                <w:rFonts w:eastAsia="Times New Roman" w:cs="Times New Roman"/>
                <w:spacing w:val="1"/>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2"/>
                <w:sz w:val="16"/>
                <w:szCs w:val="16"/>
              </w:rPr>
              <w:t>V</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67" w:right="512"/>
              <w:jc w:val="center"/>
              <w:rPr>
                <w:rFonts w:eastAsia="Times New Roman" w:cs="Times New Roman"/>
                <w:sz w:val="16"/>
                <w:szCs w:val="16"/>
              </w:rPr>
            </w:pPr>
            <w:r w:rsidRPr="00E2249D">
              <w:rPr>
                <w:rFonts w:eastAsia="Times New Roman" w:cs="Times New Roman"/>
                <w:spacing w:val="1"/>
                <w:sz w:val="16"/>
                <w:szCs w:val="16"/>
              </w:rPr>
              <w:t>7</w:t>
            </w:r>
            <w:r w:rsidRPr="00E2249D">
              <w:rPr>
                <w:rFonts w:eastAsia="Times New Roman" w:cs="Times New Roman"/>
                <w:sz w:val="16"/>
                <w:szCs w:val="16"/>
              </w:rPr>
              <w:t xml:space="preserve">. </w:t>
            </w:r>
            <w:r w:rsidRPr="00E2249D">
              <w:rPr>
                <w:rFonts w:eastAsia="Times New Roman" w:cs="Times New Roman"/>
                <w:spacing w:val="1"/>
                <w:sz w:val="16"/>
                <w:szCs w:val="16"/>
              </w:rPr>
              <w:t xml:space="preserve"> </w:t>
            </w:r>
            <w:r w:rsidRPr="00E2249D">
              <w:rPr>
                <w:rFonts w:eastAsia="Times New Roman" w:cs="Times New Roman"/>
                <w:spacing w:val="-3"/>
                <w:sz w:val="16"/>
                <w:szCs w:val="16"/>
              </w:rPr>
              <w:t>R</w:t>
            </w:r>
            <w:r w:rsidRPr="00E2249D">
              <w:rPr>
                <w:rFonts w:eastAsia="Times New Roman" w:cs="Times New Roman"/>
                <w:spacing w:val="1"/>
                <w:sz w:val="16"/>
                <w:szCs w:val="16"/>
              </w:rPr>
              <w:t>o</w:t>
            </w:r>
            <w:r w:rsidRPr="00E2249D">
              <w:rPr>
                <w:rFonts w:eastAsia="Times New Roman" w:cs="Times New Roman"/>
                <w:spacing w:val="-4"/>
                <w:sz w:val="16"/>
                <w:szCs w:val="16"/>
              </w:rPr>
              <w:t>y</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3"/>
                <w:sz w:val="16"/>
                <w:szCs w:val="16"/>
              </w:rPr>
              <w:t>t</w:t>
            </w:r>
            <w:r w:rsidRPr="00E2249D">
              <w:rPr>
                <w:rFonts w:eastAsia="Times New Roman" w:cs="Times New Roman"/>
                <w:sz w:val="16"/>
                <w:szCs w:val="16"/>
              </w:rPr>
              <w:t>y</w:t>
            </w:r>
            <w:r w:rsidRPr="00E2249D">
              <w:rPr>
                <w:rFonts w:eastAsia="Times New Roman" w:cs="Times New Roman"/>
                <w:spacing w:val="-3"/>
                <w:sz w:val="16"/>
                <w:szCs w:val="16"/>
              </w:rPr>
              <w:t xml:space="preserve"> </w:t>
            </w:r>
            <w:r w:rsidRPr="00E2249D">
              <w:rPr>
                <w:rFonts w:eastAsia="Times New Roman" w:cs="Times New Roman"/>
                <w:spacing w:val="1"/>
                <w:sz w:val="16"/>
                <w:szCs w:val="16"/>
              </w:rPr>
              <w:t>a</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e</w:t>
            </w:r>
            <w:r w:rsidRPr="00E2249D">
              <w:rPr>
                <w:rFonts w:eastAsia="Times New Roman" w:cs="Times New Roman"/>
                <w:spacing w:val="-1"/>
                <w:sz w:val="16"/>
                <w:szCs w:val="16"/>
              </w:rPr>
              <w:t>me</w:t>
            </w:r>
            <w:r w:rsidRPr="00E2249D">
              <w:rPr>
                <w:rFonts w:eastAsia="Times New Roman" w:cs="Times New Roman"/>
                <w:spacing w:val="4"/>
                <w:sz w:val="16"/>
                <w:szCs w:val="16"/>
              </w:rPr>
              <w:t>n</w:t>
            </w:r>
            <w:r w:rsidRPr="00E2249D">
              <w:rPr>
                <w:rFonts w:eastAsia="Times New Roman" w:cs="Times New Roman"/>
                <w:sz w:val="16"/>
                <w:szCs w:val="16"/>
              </w:rPr>
              <w:t>ts</w:t>
            </w:r>
          </w:p>
          <w:p w:rsidR="002D3597" w:rsidRPr="00E2249D" w:rsidRDefault="002D3597" w:rsidP="002D3597">
            <w:pPr>
              <w:spacing w:after="0" w:line="240" w:lineRule="auto"/>
              <w:ind w:left="330" w:right="-20"/>
              <w:rPr>
                <w:rFonts w:eastAsia="Times New Roman" w:cs="Times New Roman"/>
                <w:sz w:val="16"/>
                <w:szCs w:val="16"/>
              </w:rPr>
            </w:pPr>
            <w:r w:rsidRPr="00E2249D">
              <w:rPr>
                <w:rFonts w:eastAsia="Times New Roman" w:cs="Times New Roman"/>
                <w:sz w:val="16"/>
                <w:szCs w:val="16"/>
              </w:rPr>
              <w:t>(</w:t>
            </w:r>
            <w:r w:rsidRPr="00E2249D">
              <w:rPr>
                <w:rFonts w:eastAsia="Times New Roman" w:cs="Times New Roman"/>
                <w:spacing w:val="-3"/>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w:t>
            </w:r>
            <w:r w:rsidRPr="00E2249D">
              <w:rPr>
                <w:rFonts w:eastAsia="Times New Roman" w:cs="Times New Roman"/>
                <w:spacing w:val="-3"/>
                <w:sz w:val="16"/>
                <w:szCs w:val="16"/>
              </w:rPr>
              <w:t xml:space="preserve"> </w:t>
            </w:r>
            <w:r w:rsidRPr="00E2249D">
              <w:rPr>
                <w:rFonts w:eastAsia="Times New Roman" w:cs="Times New Roman"/>
                <w:spacing w:val="2"/>
                <w:sz w:val="16"/>
                <w:szCs w:val="16"/>
              </w:rPr>
              <w:t>V</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285" w:right="530" w:hanging="182"/>
              <w:rPr>
                <w:rFonts w:eastAsia="Times New Roman" w:cs="Times New Roman"/>
                <w:sz w:val="16"/>
                <w:szCs w:val="16"/>
              </w:rPr>
            </w:pPr>
            <w:r w:rsidRPr="00E2249D">
              <w:rPr>
                <w:rFonts w:eastAsia="Times New Roman" w:cs="Times New Roman"/>
                <w:spacing w:val="1"/>
                <w:sz w:val="16"/>
                <w:szCs w:val="16"/>
              </w:rPr>
              <w:t>8</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1"/>
                <w:sz w:val="16"/>
                <w:szCs w:val="16"/>
              </w:rPr>
              <w:t>l</w:t>
            </w:r>
            <w:r w:rsidRPr="00E2249D">
              <w:rPr>
                <w:rFonts w:eastAsia="Times New Roman" w:cs="Times New Roman"/>
                <w:spacing w:val="-1"/>
                <w:sz w:val="16"/>
                <w:szCs w:val="16"/>
              </w:rPr>
              <w:t>o</w:t>
            </w:r>
            <w:r w:rsidRPr="00E2249D">
              <w:rPr>
                <w:rFonts w:eastAsia="Times New Roman" w:cs="Times New Roman"/>
                <w:sz w:val="16"/>
                <w:szCs w:val="16"/>
              </w:rPr>
              <w:t>ts</w:t>
            </w:r>
            <w:r w:rsidRPr="00E2249D">
              <w:rPr>
                <w:rFonts w:eastAsia="Times New Roman" w:cs="Times New Roman"/>
                <w:spacing w:val="-2"/>
                <w:sz w:val="16"/>
                <w:szCs w:val="16"/>
              </w:rPr>
              <w:t>/</w:t>
            </w:r>
            <w:r w:rsidRPr="00E2249D">
              <w:rPr>
                <w:rFonts w:eastAsia="Times New Roman" w:cs="Times New Roman"/>
                <w:spacing w:val="3"/>
                <w:sz w:val="16"/>
                <w:szCs w:val="16"/>
              </w:rPr>
              <w:t>P</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pacing w:val="-2"/>
                <w:sz w:val="16"/>
                <w:szCs w:val="16"/>
              </w:rPr>
              <w:t>t</w:t>
            </w:r>
            <w:r w:rsidRPr="00E2249D">
              <w:rPr>
                <w:rFonts w:eastAsia="Times New Roman" w:cs="Times New Roman"/>
                <w:spacing w:val="1"/>
                <w:sz w:val="16"/>
                <w:szCs w:val="16"/>
              </w:rPr>
              <w:t>o</w:t>
            </w:r>
            <w:r w:rsidRPr="00E2249D">
              <w:rPr>
                <w:rFonts w:eastAsia="Times New Roman" w:cs="Times New Roman"/>
                <w:sz w:val="16"/>
                <w:szCs w:val="16"/>
              </w:rPr>
              <w:t>t</w:t>
            </w:r>
            <w:r w:rsidRPr="00E2249D">
              <w:rPr>
                <w:rFonts w:eastAsia="Times New Roman" w:cs="Times New Roman"/>
                <w:spacing w:val="-3"/>
                <w:sz w:val="16"/>
                <w:szCs w:val="16"/>
              </w:rPr>
              <w:t>y</w:t>
            </w:r>
            <w:r w:rsidRPr="00E2249D">
              <w:rPr>
                <w:rFonts w:eastAsia="Times New Roman" w:cs="Times New Roman"/>
                <w:spacing w:val="1"/>
                <w:sz w:val="16"/>
                <w:szCs w:val="16"/>
              </w:rPr>
              <w:t>p</w:t>
            </w:r>
            <w:r w:rsidRPr="00E2249D">
              <w:rPr>
                <w:rFonts w:eastAsia="Times New Roman" w:cs="Times New Roman"/>
                <w:spacing w:val="-1"/>
                <w:sz w:val="16"/>
                <w:szCs w:val="16"/>
              </w:rPr>
              <w:t>e</w:t>
            </w:r>
            <w:r w:rsidRPr="00E2249D">
              <w:rPr>
                <w:rFonts w:eastAsia="Times New Roman" w:cs="Times New Roman"/>
                <w:sz w:val="16"/>
                <w:szCs w:val="16"/>
              </w:rPr>
              <w:t>s/ Cl</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ic</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 xml:space="preserve"> </w:t>
            </w:r>
            <w:r w:rsidRPr="00E2249D">
              <w:rPr>
                <w:rFonts w:eastAsia="Times New Roman" w:cs="Times New Roman"/>
                <w:spacing w:val="-2"/>
                <w:sz w:val="16"/>
                <w:szCs w:val="16"/>
              </w:rPr>
              <w:t>T</w:t>
            </w:r>
            <w:r w:rsidRPr="00E2249D">
              <w:rPr>
                <w:rFonts w:eastAsia="Times New Roman" w:cs="Times New Roman"/>
                <w:sz w:val="16"/>
                <w:szCs w:val="16"/>
              </w:rPr>
              <w:t>rials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285" w:right="508" w:hanging="182"/>
              <w:rPr>
                <w:rFonts w:eastAsia="Times New Roman" w:cs="Times New Roman"/>
                <w:sz w:val="16"/>
                <w:szCs w:val="16"/>
              </w:rPr>
            </w:pPr>
            <w:r w:rsidRPr="00E2249D">
              <w:rPr>
                <w:rFonts w:eastAsia="Times New Roman" w:cs="Times New Roman"/>
                <w:spacing w:val="1"/>
                <w:sz w:val="16"/>
                <w:szCs w:val="16"/>
              </w:rPr>
              <w:t>9</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Cl</w:t>
            </w:r>
            <w:r w:rsidRPr="00E2249D">
              <w:rPr>
                <w:rFonts w:eastAsia="Times New Roman" w:cs="Times New Roman"/>
                <w:spacing w:val="1"/>
                <w:sz w:val="16"/>
                <w:szCs w:val="16"/>
              </w:rPr>
              <w:t>i</w:t>
            </w:r>
            <w:r w:rsidRPr="00E2249D">
              <w:rPr>
                <w:rFonts w:eastAsia="Times New Roman" w:cs="Times New Roman"/>
                <w:spacing w:val="-1"/>
                <w:sz w:val="16"/>
                <w:szCs w:val="16"/>
              </w:rPr>
              <w:t>en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lati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ta</w:t>
            </w:r>
            <w:r w:rsidRPr="00E2249D">
              <w:rPr>
                <w:rFonts w:eastAsia="Times New Roman" w:cs="Times New Roman"/>
                <w:spacing w:val="-1"/>
                <w:sz w:val="16"/>
                <w:szCs w:val="16"/>
              </w:rPr>
              <w:t>c</w:t>
            </w:r>
            <w:r w:rsidRPr="00E2249D">
              <w:rPr>
                <w:rFonts w:eastAsia="Times New Roman" w:cs="Times New Roman"/>
                <w:sz w:val="16"/>
                <w:szCs w:val="16"/>
              </w:rPr>
              <w:t xml:space="preserve">ts/ </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ter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ion</w:t>
            </w:r>
            <w:r w:rsidRPr="00E2249D">
              <w:rPr>
                <w:rFonts w:eastAsia="Times New Roman" w:cs="Times New Roman"/>
                <w:sz w:val="16"/>
                <w:szCs w:val="16"/>
              </w:rPr>
              <w:t>s)</w:t>
            </w:r>
          </w:p>
        </w:tc>
        <w:tc>
          <w:tcPr>
            <w:tcW w:w="215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10</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3"/>
                <w:sz w:val="16"/>
                <w:szCs w:val="16"/>
              </w:rPr>
              <w:t>G</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z w:val="16"/>
                <w:szCs w:val="16"/>
              </w:rPr>
              <w:t>ss</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z w:val="16"/>
                <w:szCs w:val="16"/>
              </w:rPr>
              <w:t xml:space="preserve">e </w:t>
            </w:r>
            <w:r w:rsidRPr="00E2249D">
              <w:rPr>
                <w:rFonts w:eastAsia="Times New Roman" w:cs="Times New Roman"/>
                <w:spacing w:val="-2"/>
                <w:sz w:val="16"/>
                <w:szCs w:val="16"/>
              </w:rPr>
              <w:t>f</w:t>
            </w:r>
            <w:r w:rsidRPr="00E2249D">
              <w:rPr>
                <w:rFonts w:eastAsia="Times New Roman" w:cs="Times New Roman"/>
                <w:sz w:val="16"/>
                <w:szCs w:val="16"/>
              </w:rPr>
              <w:t>r</w:t>
            </w:r>
            <w:r w:rsidRPr="00E2249D">
              <w:rPr>
                <w:rFonts w:eastAsia="Times New Roman" w:cs="Times New Roman"/>
                <w:spacing w:val="3"/>
                <w:sz w:val="16"/>
                <w:szCs w:val="16"/>
              </w:rPr>
              <w:t>o</w:t>
            </w:r>
            <w:r w:rsidRPr="00E2249D">
              <w:rPr>
                <w:rFonts w:eastAsia="Times New Roman" w:cs="Times New Roman"/>
                <w:sz w:val="16"/>
                <w:szCs w:val="16"/>
              </w:rPr>
              <w:t>m</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pacing w:val="1"/>
                <w:sz w:val="16"/>
                <w:szCs w:val="16"/>
              </w:rPr>
              <w:t>n</w:t>
            </w:r>
            <w:r w:rsidRPr="00E2249D">
              <w:rPr>
                <w:rFonts w:eastAsia="Times New Roman" w:cs="Times New Roman"/>
                <w:sz w:val="16"/>
                <w:szCs w:val="16"/>
              </w:rPr>
              <w:t>s</w:t>
            </w:r>
            <w:r w:rsidRPr="00E2249D">
              <w:rPr>
                <w:rFonts w:eastAsia="Times New Roman" w:cs="Times New Roman"/>
                <w:spacing w:val="-1"/>
                <w:sz w:val="16"/>
                <w:szCs w:val="16"/>
              </w:rPr>
              <w:t>e</w:t>
            </w:r>
            <w:r w:rsidRPr="00E2249D">
              <w:rPr>
                <w:rFonts w:eastAsia="Times New Roman" w:cs="Times New Roman"/>
                <w:sz w:val="16"/>
                <w:szCs w:val="16"/>
              </w:rPr>
              <w:t>d</w:t>
            </w:r>
            <w:r w:rsidRPr="00E2249D">
              <w:rPr>
                <w:rFonts w:eastAsia="Times New Roman" w:cs="Times New Roman"/>
                <w:spacing w:val="1"/>
                <w:sz w:val="16"/>
                <w:szCs w:val="16"/>
              </w:rPr>
              <w:t xml:space="preserve"> </w:t>
            </w:r>
            <w:r w:rsidRPr="00E2249D">
              <w:rPr>
                <w:rFonts w:eastAsia="Times New Roman" w:cs="Times New Roman"/>
                <w:sz w:val="16"/>
                <w:szCs w:val="16"/>
              </w:rPr>
              <w:t>te</w:t>
            </w:r>
            <w:r w:rsidRPr="00E2249D">
              <w:rPr>
                <w:rFonts w:eastAsia="Times New Roman" w:cs="Times New Roman"/>
                <w:spacing w:val="-1"/>
                <w:sz w:val="16"/>
                <w:szCs w:val="16"/>
              </w:rPr>
              <w:t>ch</w:t>
            </w:r>
            <w:r w:rsidRPr="00E2249D">
              <w:rPr>
                <w:rFonts w:eastAsia="Times New Roman" w:cs="Times New Roman"/>
                <w:spacing w:val="1"/>
                <w:sz w:val="16"/>
                <w:szCs w:val="16"/>
              </w:rPr>
              <w:t>no</w:t>
            </w:r>
            <w:r w:rsidRPr="00E2249D">
              <w:rPr>
                <w:rFonts w:eastAsia="Times New Roman" w:cs="Times New Roman"/>
                <w:spacing w:val="-2"/>
                <w:sz w:val="16"/>
                <w:szCs w:val="16"/>
              </w:rPr>
              <w:t>l</w:t>
            </w:r>
            <w:r w:rsidRPr="00E2249D">
              <w:rPr>
                <w:rFonts w:eastAsia="Times New Roman" w:cs="Times New Roman"/>
                <w:spacing w:val="1"/>
                <w:sz w:val="16"/>
                <w:szCs w:val="16"/>
              </w:rPr>
              <w:t>o</w:t>
            </w:r>
            <w:r w:rsidRPr="00E2249D">
              <w:rPr>
                <w:rFonts w:eastAsia="Times New Roman" w:cs="Times New Roman"/>
                <w:spacing w:val="-1"/>
                <w:sz w:val="16"/>
                <w:szCs w:val="16"/>
              </w:rPr>
              <w:t>g</w:t>
            </w:r>
            <w:r w:rsidRPr="00E2249D">
              <w:rPr>
                <w:rFonts w:eastAsia="Times New Roman" w:cs="Times New Roman"/>
                <w:sz w:val="16"/>
                <w:szCs w:val="16"/>
              </w:rPr>
              <w:t>y</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251" w:hanging="317"/>
              <w:rPr>
                <w:rFonts w:eastAsia="Times New Roman" w:cs="Times New Roman"/>
                <w:sz w:val="16"/>
                <w:szCs w:val="16"/>
              </w:rPr>
            </w:pPr>
            <w:r w:rsidRPr="00E2249D">
              <w:rPr>
                <w:rFonts w:eastAsia="Times New Roman" w:cs="Times New Roman"/>
                <w:spacing w:val="1"/>
                <w:sz w:val="16"/>
                <w:szCs w:val="16"/>
              </w:rPr>
              <w:t>11</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e</w:t>
            </w:r>
            <w:r w:rsidRPr="00E2249D">
              <w:rPr>
                <w:rFonts w:eastAsia="Times New Roman" w:cs="Times New Roman"/>
                <w:sz w:val="16"/>
                <w:szCs w:val="16"/>
              </w:rPr>
              <w:t>w</w:t>
            </w:r>
            <w:r w:rsidRPr="00E2249D">
              <w:rPr>
                <w:rFonts w:eastAsia="Times New Roman" w:cs="Times New Roman"/>
                <w:spacing w:val="-2"/>
                <w:sz w:val="16"/>
                <w:szCs w:val="16"/>
              </w:rPr>
              <w:t xml:space="preserve">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odu</w:t>
            </w:r>
            <w:r w:rsidRPr="00E2249D">
              <w:rPr>
                <w:rFonts w:eastAsia="Times New Roman" w:cs="Times New Roman"/>
                <w:spacing w:val="-1"/>
                <w:sz w:val="16"/>
                <w:szCs w:val="16"/>
              </w:rPr>
              <w:t>c</w:t>
            </w:r>
            <w:r w:rsidRPr="00E2249D">
              <w:rPr>
                <w:rFonts w:eastAsia="Times New Roman" w:cs="Times New Roman"/>
                <w:sz w:val="16"/>
                <w:szCs w:val="16"/>
              </w:rPr>
              <w:t>ts, s</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v</w:t>
            </w:r>
            <w:r w:rsidRPr="00E2249D">
              <w:rPr>
                <w:rFonts w:eastAsia="Times New Roman" w:cs="Times New Roman"/>
                <w:sz w:val="16"/>
                <w:szCs w:val="16"/>
              </w:rPr>
              <w:t>ic</w:t>
            </w:r>
            <w:r w:rsidRPr="00E2249D">
              <w:rPr>
                <w:rFonts w:eastAsia="Times New Roman" w:cs="Times New Roman"/>
                <w:spacing w:val="-1"/>
                <w:sz w:val="16"/>
                <w:szCs w:val="16"/>
              </w:rPr>
              <w:t>e</w:t>
            </w:r>
            <w:r w:rsidRPr="00E2249D">
              <w:rPr>
                <w:rFonts w:eastAsia="Times New Roman" w:cs="Times New Roman"/>
                <w:sz w:val="16"/>
                <w:szCs w:val="16"/>
              </w:rPr>
              <w:t xml:space="preserve">s </w:t>
            </w:r>
            <w:r w:rsidRPr="00E2249D">
              <w:rPr>
                <w:rFonts w:eastAsia="Times New Roman" w:cs="Times New Roman"/>
                <w:spacing w:val="1"/>
                <w:sz w:val="16"/>
                <w:szCs w:val="16"/>
              </w:rPr>
              <w:t>o</w:t>
            </w:r>
            <w:r w:rsidRPr="00E2249D">
              <w:rPr>
                <w:rFonts w:eastAsia="Times New Roman" w:cs="Times New Roman"/>
                <w:sz w:val="16"/>
                <w:szCs w:val="16"/>
              </w:rPr>
              <w:t>r</w:t>
            </w:r>
            <w:r w:rsidRPr="00E2249D">
              <w:rPr>
                <w:rFonts w:eastAsia="Times New Roman" w:cs="Times New Roman"/>
                <w:spacing w:val="1"/>
                <w:sz w:val="16"/>
                <w:szCs w:val="16"/>
              </w:rPr>
              <w:t xml:space="preserve"> bu</w:t>
            </w:r>
            <w:r w:rsidRPr="00E2249D">
              <w:rPr>
                <w:rFonts w:eastAsia="Times New Roman" w:cs="Times New Roman"/>
                <w:sz w:val="16"/>
                <w:szCs w:val="16"/>
              </w:rPr>
              <w:t>s</w:t>
            </w:r>
            <w:r w:rsidRPr="00E2249D">
              <w:rPr>
                <w:rFonts w:eastAsia="Times New Roman" w:cs="Times New Roman"/>
                <w:spacing w:val="-3"/>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z w:val="16"/>
                <w:szCs w:val="16"/>
              </w:rPr>
              <w:t xml:space="preserve">ss </w:t>
            </w:r>
            <w:r w:rsidRPr="00E2249D">
              <w:rPr>
                <w:rFonts w:eastAsia="Times New Roman" w:cs="Times New Roman"/>
                <w:spacing w:val="1"/>
                <w:sz w:val="16"/>
                <w:szCs w:val="16"/>
              </w:rPr>
              <w:t>p</w:t>
            </w:r>
            <w:r w:rsidRPr="00E2249D">
              <w:rPr>
                <w:rFonts w:eastAsia="Times New Roman" w:cs="Times New Roman"/>
                <w:spacing w:val="-2"/>
                <w:sz w:val="16"/>
                <w:szCs w:val="16"/>
              </w:rPr>
              <w:t>r</w:t>
            </w:r>
            <w:r w:rsidRPr="00E2249D">
              <w:rPr>
                <w:rFonts w:eastAsia="Times New Roman" w:cs="Times New Roman"/>
                <w:spacing w:val="1"/>
                <w:sz w:val="16"/>
                <w:szCs w:val="16"/>
              </w:rPr>
              <w:t>o</w:t>
            </w:r>
            <w:r w:rsidRPr="00E2249D">
              <w:rPr>
                <w:rFonts w:eastAsia="Times New Roman" w:cs="Times New Roman"/>
                <w:spacing w:val="-1"/>
                <w:sz w:val="16"/>
                <w:szCs w:val="16"/>
              </w:rPr>
              <w:t>ce</w:t>
            </w:r>
            <w:r w:rsidRPr="00E2249D">
              <w:rPr>
                <w:rFonts w:eastAsia="Times New Roman" w:cs="Times New Roman"/>
                <w:sz w:val="16"/>
                <w:szCs w:val="16"/>
              </w:rPr>
              <w:t>s</w:t>
            </w:r>
            <w:r w:rsidRPr="00E2249D">
              <w:rPr>
                <w:rFonts w:eastAsia="Times New Roman" w:cs="Times New Roman"/>
                <w:spacing w:val="-1"/>
                <w:sz w:val="16"/>
                <w:szCs w:val="16"/>
              </w:rPr>
              <w:t>se</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120" w:hanging="317"/>
              <w:rPr>
                <w:rFonts w:eastAsia="Times New Roman" w:cs="Times New Roman"/>
                <w:sz w:val="16"/>
                <w:szCs w:val="16"/>
              </w:rPr>
            </w:pPr>
            <w:r w:rsidRPr="00E2249D">
              <w:rPr>
                <w:rFonts w:eastAsia="Times New Roman" w:cs="Times New Roman"/>
                <w:spacing w:val="1"/>
                <w:sz w:val="16"/>
                <w:szCs w:val="16"/>
              </w:rPr>
              <w:t>12</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S</w:t>
            </w:r>
            <w:r w:rsidRPr="00E2249D">
              <w:rPr>
                <w:rFonts w:eastAsia="Times New Roman" w:cs="Times New Roman"/>
                <w:sz w:val="16"/>
                <w:szCs w:val="16"/>
              </w:rPr>
              <w:t>tar</w:t>
            </w:r>
            <w:r w:rsidRPr="00E2249D">
              <w:rPr>
                <w:rFonts w:eastAsia="Times New Roman" w:cs="Times New Roman"/>
                <w:spacing w:val="1"/>
                <w:sz w:val="16"/>
                <w:szCs w:val="16"/>
              </w:rPr>
              <w:t>t</w:t>
            </w:r>
            <w:r w:rsidRPr="00E2249D">
              <w:rPr>
                <w:rFonts w:eastAsia="Times New Roman" w:cs="Times New Roman"/>
                <w:spacing w:val="-2"/>
                <w:sz w:val="16"/>
                <w:szCs w:val="16"/>
              </w:rPr>
              <w:t>-</w:t>
            </w:r>
            <w:r w:rsidRPr="00E2249D">
              <w:rPr>
                <w:rFonts w:eastAsia="Times New Roman" w:cs="Times New Roman"/>
                <w:spacing w:val="1"/>
                <w:sz w:val="16"/>
                <w:szCs w:val="16"/>
              </w:rPr>
              <w:t>up</w:t>
            </w:r>
            <w:r w:rsidRPr="00E2249D">
              <w:rPr>
                <w:rFonts w:eastAsia="Times New Roman" w:cs="Times New Roman"/>
                <w:sz w:val="16"/>
                <w:szCs w:val="16"/>
              </w:rPr>
              <w:t>s/</w:t>
            </w:r>
            <w:r w:rsidRPr="00E2249D">
              <w:rPr>
                <w:rFonts w:eastAsia="Times New Roman" w:cs="Times New Roman"/>
                <w:spacing w:val="-2"/>
                <w:sz w:val="16"/>
                <w:szCs w:val="16"/>
              </w:rPr>
              <w:t>S</w:t>
            </w:r>
            <w:r w:rsidRPr="00E2249D">
              <w:rPr>
                <w:rFonts w:eastAsia="Times New Roman" w:cs="Times New Roman"/>
                <w:spacing w:val="1"/>
                <w:sz w:val="16"/>
                <w:szCs w:val="16"/>
              </w:rPr>
              <w:t>p</w:t>
            </w:r>
            <w:r w:rsidRPr="00E2249D">
              <w:rPr>
                <w:rFonts w:eastAsia="Times New Roman" w:cs="Times New Roman"/>
                <w:spacing w:val="-2"/>
                <w:sz w:val="16"/>
                <w:szCs w:val="16"/>
              </w:rPr>
              <w:t>i</w:t>
            </w:r>
            <w:r w:rsidRPr="00E2249D">
              <w:rPr>
                <w:rFonts w:eastAsia="Times New Roman" w:cs="Times New Roman"/>
                <w:spacing w:val="2"/>
                <w:sz w:val="16"/>
                <w:szCs w:val="16"/>
              </w:rPr>
              <w:t>n</w:t>
            </w:r>
            <w:r w:rsidRPr="00E2249D">
              <w:rPr>
                <w:rFonts w:eastAsia="Times New Roman" w:cs="Times New Roman"/>
                <w:sz w:val="16"/>
                <w:szCs w:val="16"/>
              </w:rPr>
              <w:t>-</w:t>
            </w:r>
            <w:r w:rsidRPr="00E2249D">
              <w:rPr>
                <w:rFonts w:eastAsia="Times New Roman" w:cs="Times New Roman"/>
                <w:spacing w:val="-1"/>
                <w:sz w:val="16"/>
                <w:szCs w:val="16"/>
              </w:rPr>
              <w:t>o</w:t>
            </w:r>
            <w:r w:rsidRPr="00E2249D">
              <w:rPr>
                <w:rFonts w:eastAsia="Times New Roman" w:cs="Times New Roman"/>
                <w:spacing w:val="1"/>
                <w:sz w:val="16"/>
                <w:szCs w:val="16"/>
              </w:rPr>
              <w:t>u</w:t>
            </w:r>
            <w:r w:rsidRPr="00E2249D">
              <w:rPr>
                <w:rFonts w:eastAsia="Times New Roman" w:cs="Times New Roman"/>
                <w:sz w:val="16"/>
                <w:szCs w:val="16"/>
              </w:rPr>
              <w:t>ts (N</w:t>
            </w:r>
            <w:r w:rsidRPr="00E2249D">
              <w:rPr>
                <w:rFonts w:eastAsia="Times New Roman" w:cs="Times New Roman"/>
                <w:spacing w:val="1"/>
                <w:sz w:val="16"/>
                <w:szCs w:val="16"/>
              </w:rPr>
              <w:t>o</w:t>
            </w:r>
            <w:r w:rsidRPr="00E2249D">
              <w:rPr>
                <w:rFonts w:eastAsia="Times New Roman" w:cs="Times New Roman"/>
                <w:spacing w:val="-2"/>
                <w:sz w:val="16"/>
                <w:szCs w:val="16"/>
              </w:rPr>
              <w:t>.</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ca</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z w:val="16"/>
                <w:szCs w:val="16"/>
              </w:rPr>
              <w:t>&amp; 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208" w:hanging="317"/>
              <w:rPr>
                <w:rFonts w:eastAsia="Times New Roman" w:cs="Times New Roman"/>
                <w:sz w:val="16"/>
                <w:szCs w:val="16"/>
              </w:rPr>
            </w:pPr>
            <w:r w:rsidRPr="00E2249D">
              <w:rPr>
                <w:rFonts w:eastAsia="Times New Roman" w:cs="Times New Roman"/>
                <w:spacing w:val="1"/>
                <w:sz w:val="16"/>
                <w:szCs w:val="16"/>
              </w:rPr>
              <w:t>13</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J</w:t>
            </w:r>
            <w:r w:rsidRPr="00E2249D">
              <w:rPr>
                <w:rFonts w:eastAsia="Times New Roman" w:cs="Times New Roman"/>
                <w:spacing w:val="1"/>
                <w:sz w:val="16"/>
                <w:szCs w:val="16"/>
              </w:rPr>
              <w:t>o</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pacing w:val="2"/>
                <w:sz w:val="16"/>
                <w:szCs w:val="16"/>
              </w:rPr>
              <w:t>V</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2"/>
                <w:sz w:val="16"/>
                <w:szCs w:val="16"/>
              </w:rPr>
              <w:t>t</w:t>
            </w:r>
            <w:r w:rsidRPr="00E2249D">
              <w:rPr>
                <w:rFonts w:eastAsia="Times New Roman" w:cs="Times New Roman"/>
                <w:spacing w:val="1"/>
                <w:sz w:val="16"/>
                <w:szCs w:val="16"/>
              </w:rPr>
              <w:t>u</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 xml:space="preserve">., </w:t>
            </w:r>
            <w:r w:rsidRPr="00E2249D">
              <w:rPr>
                <w:rFonts w:eastAsia="Times New Roman" w:cs="Times New Roman"/>
                <w:spacing w:val="-1"/>
                <w:sz w:val="16"/>
                <w:szCs w:val="16"/>
              </w:rPr>
              <w:t>ca</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z w:val="16"/>
                <w:szCs w:val="16"/>
              </w:rPr>
              <w:t>&amp; 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76" w:right="436" w:hanging="274"/>
              <w:rPr>
                <w:rFonts w:eastAsia="Times New Roman" w:cs="Times New Roman"/>
                <w:sz w:val="16"/>
                <w:szCs w:val="16"/>
              </w:rPr>
            </w:pPr>
            <w:r w:rsidRPr="00E2249D">
              <w:rPr>
                <w:rFonts w:eastAsia="Times New Roman" w:cs="Times New Roman"/>
                <w:spacing w:val="1"/>
                <w:sz w:val="16"/>
                <w:szCs w:val="16"/>
              </w:rPr>
              <w:t>14</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2"/>
                <w:sz w:val="16"/>
                <w:szCs w:val="16"/>
              </w:rPr>
              <w:t>i</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 xml:space="preserve"> </w:t>
            </w:r>
            <w:r w:rsidRPr="00E2249D">
              <w:rPr>
                <w:rFonts w:eastAsia="Times New Roman" w:cs="Times New Roman"/>
                <w:spacing w:val="1"/>
                <w:sz w:val="16"/>
                <w:szCs w:val="16"/>
              </w:rPr>
              <w:t>Pub</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c O</w:t>
            </w:r>
            <w:r w:rsidRPr="00E2249D">
              <w:rPr>
                <w:rFonts w:eastAsia="Times New Roman" w:cs="Times New Roman"/>
                <w:spacing w:val="-3"/>
                <w:sz w:val="16"/>
                <w:szCs w:val="16"/>
              </w:rPr>
              <w:t>f</w:t>
            </w:r>
            <w:r w:rsidRPr="00E2249D">
              <w:rPr>
                <w:rFonts w:eastAsia="Times New Roman" w:cs="Times New Roman"/>
                <w:spacing w:val="-2"/>
                <w:sz w:val="16"/>
                <w:szCs w:val="16"/>
              </w:rPr>
              <w:t>f</w:t>
            </w:r>
            <w:r w:rsidRPr="00E2249D">
              <w:rPr>
                <w:rFonts w:eastAsia="Times New Roman" w:cs="Times New Roman"/>
                <w:spacing w:val="-1"/>
                <w:sz w:val="16"/>
                <w:szCs w:val="16"/>
              </w:rPr>
              <w:t>e</w:t>
            </w:r>
            <w:r w:rsidRPr="00E2249D">
              <w:rPr>
                <w:rFonts w:eastAsia="Times New Roman" w:cs="Times New Roman"/>
                <w:sz w:val="16"/>
                <w:szCs w:val="16"/>
              </w:rPr>
              <w:t>ri</w:t>
            </w:r>
            <w:r w:rsidRPr="00E2249D">
              <w:rPr>
                <w:rFonts w:eastAsia="Times New Roman" w:cs="Times New Roman"/>
                <w:spacing w:val="1"/>
                <w:sz w:val="16"/>
                <w:szCs w:val="16"/>
              </w:rPr>
              <w:t>n</w:t>
            </w:r>
            <w:r w:rsidRPr="00E2249D">
              <w:rPr>
                <w:rFonts w:eastAsia="Times New Roman" w:cs="Times New Roman"/>
                <w:spacing w:val="-1"/>
                <w:sz w:val="16"/>
                <w:szCs w:val="16"/>
              </w:rPr>
              <w:t>g</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1"/>
                <w:sz w:val="16"/>
                <w:szCs w:val="16"/>
              </w:rPr>
              <w:t>cap</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261" w:hanging="317"/>
              <w:rPr>
                <w:rFonts w:eastAsia="Times New Roman" w:cs="Times New Roman"/>
                <w:sz w:val="16"/>
                <w:szCs w:val="16"/>
              </w:rPr>
            </w:pPr>
            <w:r w:rsidRPr="00E2249D">
              <w:rPr>
                <w:rFonts w:eastAsia="Times New Roman" w:cs="Times New Roman"/>
                <w:spacing w:val="1"/>
                <w:sz w:val="16"/>
                <w:szCs w:val="16"/>
              </w:rPr>
              <w:t>15</w:t>
            </w:r>
            <w:r w:rsidRPr="00E2249D">
              <w:rPr>
                <w:rFonts w:eastAsia="Times New Roman" w:cs="Times New Roman"/>
                <w:sz w:val="16"/>
                <w:szCs w:val="16"/>
              </w:rPr>
              <w:t>.</w:t>
            </w:r>
            <w:r w:rsidRPr="00E2249D">
              <w:rPr>
                <w:rFonts w:eastAsia="Times New Roman" w:cs="Times New Roman"/>
                <w:spacing w:val="42"/>
                <w:sz w:val="16"/>
                <w:szCs w:val="16"/>
              </w:rPr>
              <w:t xml:space="preserve"> </w:t>
            </w:r>
            <w:r w:rsidRPr="00E2249D">
              <w:rPr>
                <w:rFonts w:eastAsia="Times New Roman" w:cs="Times New Roman"/>
                <w:spacing w:val="2"/>
                <w:sz w:val="16"/>
                <w:szCs w:val="16"/>
              </w:rPr>
              <w:t>V</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u</w:t>
            </w:r>
            <w:r w:rsidRPr="00E2249D">
              <w:rPr>
                <w:rFonts w:eastAsia="Times New Roman" w:cs="Times New Roman"/>
                <w:sz w:val="16"/>
                <w:szCs w:val="16"/>
              </w:rPr>
              <w:t xml:space="preserve">re </w:t>
            </w:r>
            <w:r w:rsidRPr="00E2249D">
              <w:rPr>
                <w:rFonts w:eastAsia="Times New Roman" w:cs="Times New Roman"/>
                <w:spacing w:val="-1"/>
                <w:sz w:val="16"/>
                <w:szCs w:val="16"/>
              </w:rPr>
              <w:t>ca</w:t>
            </w:r>
            <w:r w:rsidRPr="00E2249D">
              <w:rPr>
                <w:rFonts w:eastAsia="Times New Roman" w:cs="Times New Roman"/>
                <w:spacing w:val="1"/>
                <w:sz w:val="16"/>
                <w:szCs w:val="16"/>
              </w:rPr>
              <w:t>p</w:t>
            </w:r>
            <w:r w:rsidRPr="00E2249D">
              <w:rPr>
                <w:rFonts w:eastAsia="Times New Roman" w:cs="Times New Roman"/>
                <w:spacing w:val="-2"/>
                <w:sz w:val="16"/>
                <w:szCs w:val="16"/>
              </w:rPr>
              <w:t>i</w:t>
            </w:r>
            <w:r w:rsidRPr="00E2249D">
              <w:rPr>
                <w:rFonts w:eastAsia="Times New Roman" w:cs="Times New Roman"/>
                <w:sz w:val="16"/>
                <w:szCs w:val="16"/>
              </w:rPr>
              <w:t xml:space="preserve">tal </w:t>
            </w:r>
            <w:r w:rsidRPr="00E2249D">
              <w:rPr>
                <w:rFonts w:eastAsia="Times New Roman" w:cs="Times New Roman"/>
                <w:spacing w:val="1"/>
                <w:sz w:val="16"/>
                <w:szCs w:val="16"/>
              </w:rPr>
              <w:t>d</w:t>
            </w:r>
            <w:r w:rsidRPr="00E2249D">
              <w:rPr>
                <w:rFonts w:eastAsia="Times New Roman" w:cs="Times New Roman"/>
                <w:spacing w:val="-1"/>
                <w:sz w:val="16"/>
                <w:szCs w:val="16"/>
              </w:rPr>
              <w:t>ea</w:t>
            </w:r>
            <w:r w:rsidRPr="00E2249D">
              <w:rPr>
                <w:rFonts w:eastAsia="Times New Roman" w:cs="Times New Roman"/>
                <w:sz w:val="16"/>
                <w:szCs w:val="16"/>
              </w:rPr>
              <w:t>ls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w:t>
            </w:r>
            <w:r w:rsidRPr="00E2249D">
              <w:rPr>
                <w:rFonts w:eastAsia="Times New Roman" w:cs="Times New Roman"/>
                <w:spacing w:val="-1"/>
                <w:sz w:val="16"/>
                <w:szCs w:val="16"/>
              </w:rPr>
              <w:t xml:space="preserve"> va</w:t>
            </w:r>
            <w:r w:rsidRPr="00E2249D">
              <w:rPr>
                <w:rFonts w:eastAsia="Times New Roman" w:cs="Times New Roman"/>
                <w:spacing w:val="1"/>
                <w:sz w:val="16"/>
                <w:szCs w:val="16"/>
              </w:rPr>
              <w:t>lu</w:t>
            </w:r>
            <w:r w:rsidRPr="00E2249D">
              <w:rPr>
                <w:rFonts w:eastAsia="Times New Roman" w:cs="Times New Roman"/>
                <w:spacing w:val="-1"/>
                <w:sz w:val="16"/>
                <w:szCs w:val="16"/>
              </w:rPr>
              <w:t>e</w:t>
            </w:r>
            <w:r w:rsidRPr="00E2249D">
              <w:rPr>
                <w:rFonts w:eastAsia="Times New Roman" w:cs="Times New Roman"/>
                <w:sz w:val="16"/>
                <w:szCs w:val="16"/>
              </w:rPr>
              <w:t>)</w:t>
            </w:r>
          </w:p>
        </w:tc>
        <w:tc>
          <w:tcPr>
            <w:tcW w:w="1896" w:type="dxa"/>
            <w:vMerge w:val="restart"/>
            <w:tcBorders>
              <w:top w:val="single" w:sz="4" w:space="0" w:color="000000"/>
              <w:left w:val="single" w:sz="4" w:space="0" w:color="000000"/>
              <w:right w:val="single" w:sz="4" w:space="0" w:color="000000"/>
            </w:tcBorders>
            <w:vAlign w:val="center"/>
          </w:tcPr>
          <w:p w:rsidR="002D3597" w:rsidRPr="002A67AB" w:rsidRDefault="002D3597" w:rsidP="002D3597">
            <w:pPr>
              <w:spacing w:after="0" w:line="240" w:lineRule="auto"/>
              <w:ind w:left="102" w:right="-20"/>
              <w:rPr>
                <w:rFonts w:eastAsia="Times New Roman" w:cs="Times New Roman"/>
                <w:sz w:val="16"/>
                <w:szCs w:val="16"/>
              </w:rPr>
            </w:pPr>
            <w:r w:rsidRPr="002A67AB">
              <w:rPr>
                <w:rFonts w:eastAsia="Times New Roman" w:cs="Times New Roman"/>
                <w:sz w:val="16"/>
                <w:szCs w:val="16"/>
              </w:rPr>
              <w:t>C</w:t>
            </w:r>
            <w:r w:rsidRPr="002A67AB">
              <w:rPr>
                <w:rFonts w:eastAsia="Times New Roman" w:cs="Times New Roman"/>
                <w:spacing w:val="1"/>
                <w:sz w:val="16"/>
                <w:szCs w:val="16"/>
              </w:rPr>
              <w:t>h</w:t>
            </w:r>
            <w:r w:rsidRPr="002A67AB">
              <w:rPr>
                <w:rFonts w:eastAsia="Times New Roman" w:cs="Times New Roman"/>
                <w:spacing w:val="-1"/>
                <w:sz w:val="16"/>
                <w:szCs w:val="16"/>
              </w:rPr>
              <w:t>a</w:t>
            </w:r>
            <w:r w:rsidRPr="002A67AB">
              <w:rPr>
                <w:rFonts w:eastAsia="Times New Roman" w:cs="Times New Roman"/>
                <w:spacing w:val="1"/>
                <w:sz w:val="16"/>
                <w:szCs w:val="16"/>
              </w:rPr>
              <w:t>n</w:t>
            </w:r>
            <w:r w:rsidRPr="002A67AB">
              <w:rPr>
                <w:rFonts w:eastAsia="Times New Roman" w:cs="Times New Roman"/>
                <w:spacing w:val="-1"/>
                <w:sz w:val="16"/>
                <w:szCs w:val="16"/>
              </w:rPr>
              <w:t>ge</w:t>
            </w:r>
            <w:r w:rsidRPr="002A67AB">
              <w:rPr>
                <w:rFonts w:eastAsia="Times New Roman" w:cs="Times New Roman"/>
                <w:sz w:val="16"/>
                <w:szCs w:val="16"/>
              </w:rPr>
              <w:t>s i</w:t>
            </w:r>
            <w:r w:rsidRPr="002A67AB">
              <w:rPr>
                <w:rFonts w:eastAsia="Times New Roman" w:cs="Times New Roman"/>
                <w:spacing w:val="2"/>
                <w:sz w:val="16"/>
                <w:szCs w:val="16"/>
              </w:rPr>
              <w:t>n</w:t>
            </w:r>
            <w:r w:rsidRPr="002A67AB">
              <w:rPr>
                <w:rFonts w:eastAsia="Times New Roman" w:cs="Times New Roman"/>
                <w:sz w:val="16"/>
                <w:szCs w:val="16"/>
              </w:rPr>
              <w:t>:</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pacing w:val="-3"/>
                <w:sz w:val="16"/>
                <w:szCs w:val="16"/>
              </w:rPr>
              <w:t>G</w:t>
            </w:r>
            <w:r w:rsidRPr="002A67AB">
              <w:rPr>
                <w:rFonts w:eastAsia="Times New Roman" w:cs="Times New Roman"/>
                <w:sz w:val="16"/>
                <w:szCs w:val="16"/>
              </w:rPr>
              <w:t>DP</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z w:val="16"/>
                <w:szCs w:val="16"/>
              </w:rPr>
              <w:t>I</w:t>
            </w:r>
            <w:r w:rsidRPr="002A67AB">
              <w:rPr>
                <w:rFonts w:eastAsia="Times New Roman" w:cs="Times New Roman"/>
                <w:spacing w:val="1"/>
                <w:sz w:val="16"/>
                <w:szCs w:val="16"/>
              </w:rPr>
              <w:t>n</w:t>
            </w:r>
            <w:r w:rsidRPr="002A67AB">
              <w:rPr>
                <w:rFonts w:eastAsia="Times New Roman" w:cs="Times New Roman"/>
                <w:spacing w:val="-1"/>
                <w:sz w:val="16"/>
                <w:szCs w:val="16"/>
              </w:rPr>
              <w:t>ve</w:t>
            </w:r>
            <w:r w:rsidRPr="002A67AB">
              <w:rPr>
                <w:rFonts w:eastAsia="Times New Roman" w:cs="Times New Roman"/>
                <w:sz w:val="16"/>
                <w:szCs w:val="16"/>
              </w:rPr>
              <w:t>s</w:t>
            </w:r>
            <w:r w:rsidRPr="002A67AB">
              <w:rPr>
                <w:rFonts w:eastAsia="Times New Roman" w:cs="Times New Roman"/>
                <w:spacing w:val="2"/>
                <w:sz w:val="16"/>
                <w:szCs w:val="16"/>
              </w:rPr>
              <w:t>t</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pacing w:val="1"/>
                <w:sz w:val="16"/>
                <w:szCs w:val="16"/>
              </w:rPr>
              <w:t>n</w:t>
            </w:r>
            <w:r w:rsidRPr="002A67AB">
              <w:rPr>
                <w:rFonts w:eastAsia="Times New Roman" w:cs="Times New Roman"/>
                <w:sz w:val="16"/>
                <w:szCs w:val="16"/>
              </w:rPr>
              <w:t>t</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z w:val="16"/>
                <w:szCs w:val="16"/>
              </w:rPr>
              <w:t>E</w:t>
            </w:r>
            <w:r w:rsidRPr="002A67AB">
              <w:rPr>
                <w:rFonts w:eastAsia="Times New Roman" w:cs="Times New Roman"/>
                <w:spacing w:val="-3"/>
                <w:sz w:val="16"/>
                <w:szCs w:val="16"/>
              </w:rPr>
              <w:t>m</w:t>
            </w:r>
            <w:r w:rsidRPr="002A67AB">
              <w:rPr>
                <w:rFonts w:eastAsia="Times New Roman" w:cs="Times New Roman"/>
                <w:spacing w:val="1"/>
                <w:sz w:val="16"/>
                <w:szCs w:val="16"/>
              </w:rPr>
              <w:t>p</w:t>
            </w:r>
            <w:r w:rsidRPr="002A67AB">
              <w:rPr>
                <w:rFonts w:eastAsia="Times New Roman" w:cs="Times New Roman"/>
                <w:sz w:val="16"/>
                <w:szCs w:val="16"/>
              </w:rPr>
              <w:t>l</w:t>
            </w:r>
            <w:r w:rsidRPr="002A67AB">
              <w:rPr>
                <w:rFonts w:eastAsia="Times New Roman" w:cs="Times New Roman"/>
                <w:spacing w:val="4"/>
                <w:sz w:val="16"/>
                <w:szCs w:val="16"/>
              </w:rPr>
              <w:t>o</w:t>
            </w:r>
            <w:r w:rsidRPr="002A67AB">
              <w:rPr>
                <w:rFonts w:eastAsia="Times New Roman" w:cs="Times New Roman"/>
                <w:spacing w:val="-1"/>
                <w:sz w:val="16"/>
                <w:szCs w:val="16"/>
              </w:rPr>
              <w:t>y</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pacing w:val="1"/>
                <w:sz w:val="16"/>
                <w:szCs w:val="16"/>
              </w:rPr>
              <w:t>n</w:t>
            </w:r>
            <w:r w:rsidRPr="002A67AB">
              <w:rPr>
                <w:rFonts w:eastAsia="Times New Roman" w:cs="Times New Roman"/>
                <w:sz w:val="16"/>
                <w:szCs w:val="16"/>
              </w:rPr>
              <w:t>t</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z w:val="16"/>
                <w:szCs w:val="16"/>
              </w:rPr>
              <w:t>E</w:t>
            </w:r>
            <w:r w:rsidRPr="002A67AB">
              <w:rPr>
                <w:rFonts w:eastAsia="Times New Roman" w:cs="Times New Roman"/>
                <w:spacing w:val="-1"/>
                <w:sz w:val="16"/>
                <w:szCs w:val="16"/>
              </w:rPr>
              <w:t>x</w:t>
            </w:r>
            <w:r w:rsidRPr="002A67AB">
              <w:rPr>
                <w:rFonts w:eastAsia="Times New Roman" w:cs="Times New Roman"/>
                <w:spacing w:val="1"/>
                <w:sz w:val="16"/>
                <w:szCs w:val="16"/>
              </w:rPr>
              <w:t>po</w:t>
            </w:r>
            <w:r w:rsidRPr="002A67AB">
              <w:rPr>
                <w:rFonts w:eastAsia="Times New Roman" w:cs="Times New Roman"/>
                <w:sz w:val="16"/>
                <w:szCs w:val="16"/>
              </w:rPr>
              <w:t>rts</w:t>
            </w:r>
          </w:p>
          <w:p w:rsidR="002D3597" w:rsidRPr="002A67AB" w:rsidRDefault="002D3597" w:rsidP="002D3597">
            <w:pPr>
              <w:spacing w:after="0" w:line="240" w:lineRule="auto"/>
              <w:ind w:left="102" w:right="-20"/>
              <w:rPr>
                <w:rFonts w:eastAsia="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DC5539">
              <w:rPr>
                <w:rFonts w:ascii="Times New Roman" w:eastAsia="Times New Roman" w:hAnsi="Times New Roman" w:cs="Times New Roman"/>
                <w:spacing w:val="34"/>
                <w:sz w:val="16"/>
                <w:szCs w:val="16"/>
              </w:rPr>
              <w:t xml:space="preserve"> </w:t>
            </w:r>
            <w:r w:rsidRPr="002A67AB">
              <w:rPr>
                <w:rFonts w:eastAsia="Times New Roman" w:cs="Times New Roman"/>
                <w:sz w:val="16"/>
                <w:szCs w:val="16"/>
              </w:rPr>
              <w:t>H</w:t>
            </w:r>
            <w:r w:rsidRPr="002A67AB">
              <w:rPr>
                <w:rFonts w:eastAsia="Times New Roman" w:cs="Times New Roman"/>
                <w:spacing w:val="-1"/>
                <w:sz w:val="16"/>
                <w:szCs w:val="16"/>
              </w:rPr>
              <w:t>ea</w:t>
            </w:r>
            <w:r w:rsidRPr="002A67AB">
              <w:rPr>
                <w:rFonts w:eastAsia="Times New Roman" w:cs="Times New Roman"/>
                <w:sz w:val="16"/>
                <w:szCs w:val="16"/>
              </w:rPr>
              <w:t>l</w:t>
            </w:r>
            <w:r w:rsidRPr="002A67AB">
              <w:rPr>
                <w:rFonts w:eastAsia="Times New Roman" w:cs="Times New Roman"/>
                <w:spacing w:val="1"/>
                <w:sz w:val="16"/>
                <w:szCs w:val="16"/>
              </w:rPr>
              <w:t>t</w:t>
            </w:r>
            <w:r w:rsidRPr="002A67AB">
              <w:rPr>
                <w:rFonts w:eastAsia="Times New Roman" w:cs="Times New Roman"/>
                <w:sz w:val="16"/>
                <w:szCs w:val="16"/>
              </w:rPr>
              <w:t>h</w:t>
            </w:r>
            <w:r w:rsidRPr="002A67AB">
              <w:rPr>
                <w:rFonts w:eastAsia="Times New Roman" w:cs="Times New Roman"/>
                <w:spacing w:val="1"/>
                <w:sz w:val="16"/>
                <w:szCs w:val="16"/>
              </w:rPr>
              <w:t xml:space="preserve"> ou</w:t>
            </w:r>
            <w:r w:rsidRPr="002A67AB">
              <w:rPr>
                <w:rFonts w:eastAsia="Times New Roman" w:cs="Times New Roman"/>
                <w:sz w:val="16"/>
                <w:szCs w:val="16"/>
              </w:rPr>
              <w:t>t</w:t>
            </w:r>
            <w:r w:rsidRPr="002A67AB">
              <w:rPr>
                <w:rFonts w:eastAsia="Times New Roman" w:cs="Times New Roman"/>
                <w:spacing w:val="-3"/>
                <w:sz w:val="16"/>
                <w:szCs w:val="16"/>
              </w:rPr>
              <w:t>c</w:t>
            </w:r>
            <w:r w:rsidRPr="002A67AB">
              <w:rPr>
                <w:rFonts w:eastAsia="Times New Roman" w:cs="Times New Roman"/>
                <w:spacing w:val="1"/>
                <w:sz w:val="16"/>
                <w:szCs w:val="16"/>
              </w:rPr>
              <w:t>o</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z w:val="16"/>
                <w:szCs w:val="16"/>
              </w:rPr>
              <w:t>s</w:t>
            </w:r>
          </w:p>
          <w:p w:rsidR="002D3597" w:rsidRPr="002A67AB" w:rsidRDefault="002D3597" w:rsidP="002D3597">
            <w:pPr>
              <w:spacing w:after="0" w:line="240" w:lineRule="auto"/>
              <w:ind w:left="328" w:right="349" w:hanging="226"/>
              <w:rPr>
                <w:rFonts w:eastAsia="Times New Roman" w:cs="Times New Roman"/>
                <w:sz w:val="16"/>
                <w:szCs w:val="16"/>
              </w:rPr>
            </w:pPr>
            <w:r w:rsidRPr="00DC5539">
              <w:rPr>
                <w:rFonts w:ascii="Times New Roman" w:eastAsia="Symbol" w:hAnsi="Times New Roman" w:cs="Times New Roman"/>
                <w:sz w:val="16"/>
                <w:szCs w:val="16"/>
              </w:rPr>
              <w:t></w:t>
            </w:r>
            <w:r w:rsidRPr="00DC5539">
              <w:rPr>
                <w:rFonts w:ascii="Times New Roman" w:eastAsia="Times New Roman" w:hAnsi="Times New Roman" w:cs="Times New Roman"/>
                <w:sz w:val="16"/>
                <w:szCs w:val="16"/>
              </w:rPr>
              <w:t xml:space="preserve">  </w:t>
            </w:r>
            <w:r w:rsidRPr="002A67AB">
              <w:rPr>
                <w:rFonts w:eastAsia="Times New Roman" w:cs="Times New Roman"/>
                <w:spacing w:val="34"/>
                <w:sz w:val="16"/>
                <w:szCs w:val="16"/>
              </w:rPr>
              <w:t xml:space="preserve"> </w:t>
            </w:r>
            <w:r w:rsidRPr="002A67AB">
              <w:rPr>
                <w:rFonts w:eastAsia="Times New Roman" w:cs="Times New Roman"/>
                <w:sz w:val="16"/>
                <w:szCs w:val="16"/>
              </w:rPr>
              <w:t>E</w:t>
            </w:r>
            <w:r w:rsidRPr="002A67AB">
              <w:rPr>
                <w:rFonts w:eastAsia="Times New Roman" w:cs="Times New Roman"/>
                <w:spacing w:val="1"/>
                <w:sz w:val="16"/>
                <w:szCs w:val="16"/>
              </w:rPr>
              <w:t>n</w:t>
            </w:r>
            <w:r w:rsidRPr="002A67AB">
              <w:rPr>
                <w:rFonts w:eastAsia="Times New Roman" w:cs="Times New Roman"/>
                <w:spacing w:val="-1"/>
                <w:sz w:val="16"/>
                <w:szCs w:val="16"/>
              </w:rPr>
              <w:t>v</w:t>
            </w:r>
            <w:r w:rsidRPr="002A67AB">
              <w:rPr>
                <w:rFonts w:eastAsia="Times New Roman" w:cs="Times New Roman"/>
                <w:sz w:val="16"/>
                <w:szCs w:val="16"/>
              </w:rPr>
              <w:t>ir</w:t>
            </w:r>
            <w:r w:rsidRPr="002A67AB">
              <w:rPr>
                <w:rFonts w:eastAsia="Times New Roman" w:cs="Times New Roman"/>
                <w:spacing w:val="1"/>
                <w:sz w:val="16"/>
                <w:szCs w:val="16"/>
              </w:rPr>
              <w:t>on</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pacing w:val="1"/>
                <w:sz w:val="16"/>
                <w:szCs w:val="16"/>
              </w:rPr>
              <w:t>n</w:t>
            </w:r>
            <w:r w:rsidRPr="002A67AB">
              <w:rPr>
                <w:rFonts w:eastAsia="Times New Roman" w:cs="Times New Roman"/>
                <w:sz w:val="16"/>
                <w:szCs w:val="16"/>
              </w:rPr>
              <w:t xml:space="preserve">tal </w:t>
            </w:r>
            <w:r w:rsidRPr="002A67AB">
              <w:rPr>
                <w:rFonts w:eastAsia="Times New Roman" w:cs="Times New Roman"/>
                <w:spacing w:val="1"/>
                <w:sz w:val="16"/>
                <w:szCs w:val="16"/>
              </w:rPr>
              <w:t>ou</w:t>
            </w:r>
            <w:r w:rsidRPr="002A67AB">
              <w:rPr>
                <w:rFonts w:eastAsia="Times New Roman" w:cs="Times New Roman"/>
                <w:sz w:val="16"/>
                <w:szCs w:val="16"/>
              </w:rPr>
              <w:t>t</w:t>
            </w:r>
            <w:r w:rsidRPr="002A67AB">
              <w:rPr>
                <w:rFonts w:eastAsia="Times New Roman" w:cs="Times New Roman"/>
                <w:spacing w:val="-3"/>
                <w:sz w:val="16"/>
                <w:szCs w:val="16"/>
              </w:rPr>
              <w:t>c</w:t>
            </w:r>
            <w:r w:rsidRPr="002A67AB">
              <w:rPr>
                <w:rFonts w:eastAsia="Times New Roman" w:cs="Times New Roman"/>
                <w:spacing w:val="1"/>
                <w:sz w:val="16"/>
                <w:szCs w:val="16"/>
              </w:rPr>
              <w:t>o</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z w:val="16"/>
                <w:szCs w:val="16"/>
              </w:rPr>
              <w:t>s</w:t>
            </w:r>
          </w:p>
          <w:p w:rsidR="002D3597" w:rsidRPr="002A67AB" w:rsidRDefault="002D3597" w:rsidP="002D3597">
            <w:pPr>
              <w:spacing w:after="0" w:line="240" w:lineRule="auto"/>
              <w:ind w:left="102" w:right="-20"/>
              <w:rPr>
                <w:rFonts w:eastAsia="Times New Roman" w:cs="Times New Roman"/>
                <w:sz w:val="16"/>
                <w:szCs w:val="16"/>
              </w:rPr>
            </w:pPr>
            <w:r w:rsidRPr="002A67AB">
              <w:rPr>
                <w:rFonts w:eastAsia="Times New Roman" w:cs="Times New Roman"/>
                <w:sz w:val="16"/>
                <w:szCs w:val="16"/>
              </w:rPr>
              <w:t>t</w:t>
            </w:r>
            <w:r w:rsidRPr="002A67AB">
              <w:rPr>
                <w:rFonts w:eastAsia="Times New Roman" w:cs="Times New Roman"/>
                <w:spacing w:val="1"/>
                <w:sz w:val="16"/>
                <w:szCs w:val="16"/>
              </w:rPr>
              <w:t>h</w:t>
            </w:r>
            <w:r w:rsidRPr="002A67AB">
              <w:rPr>
                <w:rFonts w:eastAsia="Times New Roman" w:cs="Times New Roman"/>
                <w:spacing w:val="-1"/>
                <w:sz w:val="16"/>
                <w:szCs w:val="16"/>
              </w:rPr>
              <w:t>a</w:t>
            </w:r>
            <w:r w:rsidRPr="002A67AB">
              <w:rPr>
                <w:rFonts w:eastAsia="Times New Roman" w:cs="Times New Roman"/>
                <w:sz w:val="16"/>
                <w:szCs w:val="16"/>
              </w:rPr>
              <w:t>t</w:t>
            </w:r>
            <w:r w:rsidRPr="002A67AB">
              <w:rPr>
                <w:rFonts w:eastAsia="Times New Roman" w:cs="Times New Roman"/>
                <w:spacing w:val="1"/>
                <w:sz w:val="16"/>
                <w:szCs w:val="16"/>
              </w:rPr>
              <w:t xml:space="preserve"> </w:t>
            </w:r>
            <w:r w:rsidRPr="002A67AB">
              <w:rPr>
                <w:rFonts w:eastAsia="Times New Roman" w:cs="Times New Roman"/>
                <w:spacing w:val="-1"/>
                <w:sz w:val="16"/>
                <w:szCs w:val="16"/>
              </w:rPr>
              <w:t>ca</w:t>
            </w:r>
            <w:r w:rsidRPr="002A67AB">
              <w:rPr>
                <w:rFonts w:eastAsia="Times New Roman" w:cs="Times New Roman"/>
                <w:sz w:val="16"/>
                <w:szCs w:val="16"/>
              </w:rPr>
              <w:t>n</w:t>
            </w:r>
            <w:r w:rsidRPr="002A67AB">
              <w:rPr>
                <w:rFonts w:eastAsia="Times New Roman" w:cs="Times New Roman"/>
                <w:spacing w:val="1"/>
                <w:sz w:val="16"/>
                <w:szCs w:val="16"/>
              </w:rPr>
              <w:t xml:space="preserve"> b</w:t>
            </w:r>
            <w:r w:rsidRPr="002A67AB">
              <w:rPr>
                <w:rFonts w:eastAsia="Times New Roman" w:cs="Times New Roman"/>
                <w:sz w:val="16"/>
                <w:szCs w:val="16"/>
              </w:rPr>
              <w:t>e r</w:t>
            </w:r>
            <w:r w:rsidRPr="002A67AB">
              <w:rPr>
                <w:rFonts w:eastAsia="Times New Roman" w:cs="Times New Roman"/>
                <w:spacing w:val="-1"/>
                <w:sz w:val="16"/>
                <w:szCs w:val="16"/>
              </w:rPr>
              <w:t>ea</w:t>
            </w:r>
            <w:r w:rsidRPr="002A67AB">
              <w:rPr>
                <w:rFonts w:eastAsia="Times New Roman" w:cs="Times New Roman"/>
                <w:sz w:val="16"/>
                <w:szCs w:val="16"/>
              </w:rPr>
              <w:t>s</w:t>
            </w:r>
            <w:r w:rsidRPr="002A67AB">
              <w:rPr>
                <w:rFonts w:eastAsia="Times New Roman" w:cs="Times New Roman"/>
                <w:spacing w:val="-2"/>
                <w:sz w:val="16"/>
                <w:szCs w:val="16"/>
              </w:rPr>
              <w:t>o</w:t>
            </w:r>
            <w:r w:rsidRPr="002A67AB">
              <w:rPr>
                <w:rFonts w:eastAsia="Times New Roman" w:cs="Times New Roman"/>
                <w:spacing w:val="1"/>
                <w:sz w:val="16"/>
                <w:szCs w:val="16"/>
              </w:rPr>
              <w:t>n</w:t>
            </w:r>
            <w:r w:rsidRPr="002A67AB">
              <w:rPr>
                <w:rFonts w:eastAsia="Times New Roman" w:cs="Times New Roman"/>
                <w:spacing w:val="-1"/>
                <w:sz w:val="16"/>
                <w:szCs w:val="16"/>
              </w:rPr>
              <w:t>a</w:t>
            </w:r>
            <w:r w:rsidRPr="002A67AB">
              <w:rPr>
                <w:rFonts w:eastAsia="Times New Roman" w:cs="Times New Roman"/>
                <w:spacing w:val="1"/>
                <w:sz w:val="16"/>
                <w:szCs w:val="16"/>
              </w:rPr>
              <w:t>b</w:t>
            </w:r>
            <w:r w:rsidRPr="002A67AB">
              <w:rPr>
                <w:rFonts w:eastAsia="Times New Roman" w:cs="Times New Roman"/>
                <w:sz w:val="16"/>
                <w:szCs w:val="16"/>
              </w:rPr>
              <w:t>ly</w:t>
            </w:r>
          </w:p>
          <w:p w:rsidR="002D3597" w:rsidRPr="002A67AB" w:rsidRDefault="002D3597" w:rsidP="002D3597">
            <w:pPr>
              <w:spacing w:after="0" w:line="240" w:lineRule="auto"/>
              <w:ind w:left="102" w:right="343"/>
              <w:rPr>
                <w:rFonts w:eastAsia="Times New Roman" w:cs="Times New Roman"/>
                <w:sz w:val="16"/>
                <w:szCs w:val="16"/>
              </w:rPr>
            </w:pPr>
            <w:r w:rsidRPr="002A67AB">
              <w:rPr>
                <w:rFonts w:eastAsia="Times New Roman" w:cs="Times New Roman"/>
                <w:sz w:val="16"/>
                <w:szCs w:val="16"/>
              </w:rPr>
              <w:t>l</w:t>
            </w:r>
            <w:r w:rsidRPr="002A67AB">
              <w:rPr>
                <w:rFonts w:eastAsia="Times New Roman" w:cs="Times New Roman"/>
                <w:spacing w:val="1"/>
                <w:sz w:val="16"/>
                <w:szCs w:val="16"/>
              </w:rPr>
              <w:t>in</w:t>
            </w:r>
            <w:r w:rsidRPr="002A67AB">
              <w:rPr>
                <w:rFonts w:eastAsia="Times New Roman" w:cs="Times New Roman"/>
                <w:spacing w:val="-1"/>
                <w:sz w:val="16"/>
                <w:szCs w:val="16"/>
              </w:rPr>
              <w:t>ke</w:t>
            </w:r>
            <w:r w:rsidRPr="002A67AB">
              <w:rPr>
                <w:rFonts w:eastAsia="Times New Roman" w:cs="Times New Roman"/>
                <w:sz w:val="16"/>
                <w:szCs w:val="16"/>
              </w:rPr>
              <w:t>d</w:t>
            </w:r>
            <w:r w:rsidRPr="002A67AB">
              <w:rPr>
                <w:rFonts w:eastAsia="Times New Roman" w:cs="Times New Roman"/>
                <w:spacing w:val="1"/>
                <w:sz w:val="16"/>
                <w:szCs w:val="16"/>
              </w:rPr>
              <w:t xml:space="preserve"> </w:t>
            </w:r>
            <w:r w:rsidRPr="002A67AB">
              <w:rPr>
                <w:rFonts w:eastAsia="Times New Roman" w:cs="Times New Roman"/>
                <w:sz w:val="16"/>
                <w:szCs w:val="16"/>
              </w:rPr>
              <w:t>to</w:t>
            </w:r>
            <w:r w:rsidRPr="002A67AB">
              <w:rPr>
                <w:rFonts w:eastAsia="Times New Roman" w:cs="Times New Roman"/>
                <w:spacing w:val="-1"/>
                <w:sz w:val="16"/>
                <w:szCs w:val="16"/>
              </w:rPr>
              <w:t xml:space="preserve"> </w:t>
            </w:r>
            <w:r w:rsidRPr="002A67AB">
              <w:rPr>
                <w:rFonts w:eastAsia="Times New Roman" w:cs="Times New Roman"/>
                <w:sz w:val="16"/>
                <w:szCs w:val="16"/>
              </w:rPr>
              <w:t>r</w:t>
            </w:r>
            <w:r w:rsidRPr="002A67AB">
              <w:rPr>
                <w:rFonts w:eastAsia="Times New Roman" w:cs="Times New Roman"/>
                <w:spacing w:val="-1"/>
                <w:sz w:val="16"/>
                <w:szCs w:val="16"/>
              </w:rPr>
              <w:t>e</w:t>
            </w:r>
            <w:r w:rsidRPr="002A67AB">
              <w:rPr>
                <w:rFonts w:eastAsia="Times New Roman" w:cs="Times New Roman"/>
                <w:sz w:val="16"/>
                <w:szCs w:val="16"/>
              </w:rPr>
              <w:t>s</w:t>
            </w:r>
            <w:r w:rsidRPr="002A67AB">
              <w:rPr>
                <w:rFonts w:eastAsia="Times New Roman" w:cs="Times New Roman"/>
                <w:spacing w:val="-1"/>
                <w:sz w:val="16"/>
                <w:szCs w:val="16"/>
              </w:rPr>
              <w:t>ea</w:t>
            </w:r>
            <w:r w:rsidRPr="002A67AB">
              <w:rPr>
                <w:rFonts w:eastAsia="Times New Roman" w:cs="Times New Roman"/>
                <w:sz w:val="16"/>
                <w:szCs w:val="16"/>
              </w:rPr>
              <w:t>r</w:t>
            </w:r>
            <w:r w:rsidRPr="002A67AB">
              <w:rPr>
                <w:rFonts w:eastAsia="Times New Roman" w:cs="Times New Roman"/>
                <w:spacing w:val="-1"/>
                <w:sz w:val="16"/>
                <w:szCs w:val="16"/>
              </w:rPr>
              <w:t>c</w:t>
            </w:r>
            <w:r w:rsidRPr="002A67AB">
              <w:rPr>
                <w:rFonts w:eastAsia="Times New Roman" w:cs="Times New Roman"/>
                <w:sz w:val="16"/>
                <w:szCs w:val="16"/>
              </w:rPr>
              <w:t xml:space="preserve">h </w:t>
            </w:r>
            <w:r w:rsidRPr="002A67AB">
              <w:rPr>
                <w:rFonts w:eastAsia="Times New Roman" w:cs="Times New Roman"/>
                <w:spacing w:val="-1"/>
                <w:sz w:val="16"/>
                <w:szCs w:val="16"/>
              </w:rPr>
              <w:t>c</w:t>
            </w:r>
            <w:r w:rsidRPr="002A67AB">
              <w:rPr>
                <w:rFonts w:eastAsia="Times New Roman" w:cs="Times New Roman"/>
                <w:spacing w:val="1"/>
                <w:sz w:val="16"/>
                <w:szCs w:val="16"/>
              </w:rPr>
              <w:t>o</w:t>
            </w:r>
            <w:r w:rsidRPr="002A67AB">
              <w:rPr>
                <w:rFonts w:eastAsia="Times New Roman" w:cs="Times New Roman"/>
                <w:spacing w:val="-1"/>
                <w:sz w:val="16"/>
                <w:szCs w:val="16"/>
              </w:rPr>
              <w:t>mme</w:t>
            </w:r>
            <w:r w:rsidRPr="002A67AB">
              <w:rPr>
                <w:rFonts w:eastAsia="Times New Roman" w:cs="Times New Roman"/>
                <w:sz w:val="16"/>
                <w:szCs w:val="16"/>
              </w:rPr>
              <w:t>r</w:t>
            </w:r>
            <w:r w:rsidRPr="002A67AB">
              <w:rPr>
                <w:rFonts w:eastAsia="Times New Roman" w:cs="Times New Roman"/>
                <w:spacing w:val="-1"/>
                <w:sz w:val="16"/>
                <w:szCs w:val="16"/>
              </w:rPr>
              <w:t>c</w:t>
            </w:r>
            <w:r w:rsidRPr="002A67AB">
              <w:rPr>
                <w:rFonts w:eastAsia="Times New Roman" w:cs="Times New Roman"/>
                <w:sz w:val="16"/>
                <w:szCs w:val="16"/>
              </w:rPr>
              <w:t>ialis</w:t>
            </w:r>
            <w:r w:rsidRPr="002A67AB">
              <w:rPr>
                <w:rFonts w:eastAsia="Times New Roman" w:cs="Times New Roman"/>
                <w:spacing w:val="-1"/>
                <w:sz w:val="16"/>
                <w:szCs w:val="16"/>
              </w:rPr>
              <w:t>a</w:t>
            </w:r>
            <w:r w:rsidRPr="002A67AB">
              <w:rPr>
                <w:rFonts w:eastAsia="Times New Roman" w:cs="Times New Roman"/>
                <w:sz w:val="16"/>
                <w:szCs w:val="16"/>
              </w:rPr>
              <w:t>t</w:t>
            </w:r>
            <w:r w:rsidRPr="002A67AB">
              <w:rPr>
                <w:rFonts w:eastAsia="Times New Roman" w:cs="Times New Roman"/>
                <w:spacing w:val="1"/>
                <w:sz w:val="16"/>
                <w:szCs w:val="16"/>
              </w:rPr>
              <w:t>io</w:t>
            </w:r>
            <w:r w:rsidRPr="002A67AB">
              <w:rPr>
                <w:rFonts w:eastAsia="Times New Roman" w:cs="Times New Roman"/>
                <w:sz w:val="16"/>
                <w:szCs w:val="16"/>
              </w:rPr>
              <w:t>n</w:t>
            </w:r>
          </w:p>
          <w:p w:rsidR="002D3597" w:rsidRPr="002A67AB" w:rsidRDefault="002D3597" w:rsidP="002D3597">
            <w:pPr>
              <w:spacing w:after="0" w:line="240" w:lineRule="auto"/>
              <w:ind w:left="102" w:right="-20"/>
              <w:rPr>
                <w:rFonts w:eastAsia="Times New Roman" w:cs="Times New Roman"/>
                <w:sz w:val="16"/>
                <w:szCs w:val="16"/>
              </w:rPr>
            </w:pPr>
            <w:r w:rsidRPr="002A67AB">
              <w:rPr>
                <w:rFonts w:eastAsia="Times New Roman" w:cs="Times New Roman"/>
                <w:sz w:val="16"/>
                <w:szCs w:val="16"/>
              </w:rPr>
              <w:t>i</w:t>
            </w:r>
            <w:r w:rsidRPr="002A67AB">
              <w:rPr>
                <w:rFonts w:eastAsia="Times New Roman" w:cs="Times New Roman"/>
                <w:spacing w:val="1"/>
                <w:sz w:val="16"/>
                <w:szCs w:val="16"/>
              </w:rPr>
              <w:t>n</w:t>
            </w:r>
            <w:r w:rsidRPr="002A67AB">
              <w:rPr>
                <w:rFonts w:eastAsia="Times New Roman" w:cs="Times New Roman"/>
                <w:sz w:val="16"/>
                <w:szCs w:val="16"/>
              </w:rPr>
              <w:t>ter</w:t>
            </w:r>
            <w:r w:rsidRPr="002A67AB">
              <w:rPr>
                <w:rFonts w:eastAsia="Times New Roman" w:cs="Times New Roman"/>
                <w:spacing w:val="-4"/>
                <w:sz w:val="16"/>
                <w:szCs w:val="16"/>
              </w:rPr>
              <w:t>m</w:t>
            </w:r>
            <w:r w:rsidRPr="002A67AB">
              <w:rPr>
                <w:rFonts w:eastAsia="Times New Roman" w:cs="Times New Roman"/>
                <w:spacing w:val="-1"/>
                <w:sz w:val="16"/>
                <w:szCs w:val="16"/>
              </w:rPr>
              <w:t>e</w:t>
            </w:r>
            <w:r w:rsidRPr="002A67AB">
              <w:rPr>
                <w:rFonts w:eastAsia="Times New Roman" w:cs="Times New Roman"/>
                <w:spacing w:val="1"/>
                <w:sz w:val="16"/>
                <w:szCs w:val="16"/>
              </w:rPr>
              <w:t>d</w:t>
            </w:r>
            <w:r w:rsidRPr="002A67AB">
              <w:rPr>
                <w:rFonts w:eastAsia="Times New Roman" w:cs="Times New Roman"/>
                <w:sz w:val="16"/>
                <w:szCs w:val="16"/>
              </w:rPr>
              <w:t>iate</w:t>
            </w:r>
          </w:p>
          <w:p w:rsidR="002D3597" w:rsidRPr="002A67AB" w:rsidRDefault="002D3597" w:rsidP="002D3597">
            <w:pPr>
              <w:spacing w:after="0" w:line="240" w:lineRule="auto"/>
              <w:ind w:left="102" w:right="129"/>
              <w:rPr>
                <w:rFonts w:eastAsia="Times New Roman" w:cs="Times New Roman"/>
                <w:sz w:val="16"/>
                <w:szCs w:val="16"/>
              </w:rPr>
            </w:pPr>
            <w:r w:rsidRPr="002A67AB">
              <w:rPr>
                <w:rFonts w:eastAsia="Times New Roman" w:cs="Times New Roman"/>
                <w:spacing w:val="1"/>
                <w:sz w:val="16"/>
                <w:szCs w:val="16"/>
              </w:rPr>
              <w:t>ou</w:t>
            </w:r>
            <w:r w:rsidRPr="002A67AB">
              <w:rPr>
                <w:rFonts w:eastAsia="Times New Roman" w:cs="Times New Roman"/>
                <w:sz w:val="16"/>
                <w:szCs w:val="16"/>
              </w:rPr>
              <w:t>tc</w:t>
            </w:r>
            <w:r w:rsidRPr="002A67AB">
              <w:rPr>
                <w:rFonts w:eastAsia="Times New Roman" w:cs="Times New Roman"/>
                <w:spacing w:val="1"/>
                <w:sz w:val="16"/>
                <w:szCs w:val="16"/>
              </w:rPr>
              <w:t>o</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z w:val="16"/>
                <w:szCs w:val="16"/>
              </w:rPr>
              <w:t>s (</w:t>
            </w:r>
            <w:r w:rsidRPr="002A67AB">
              <w:rPr>
                <w:rFonts w:eastAsia="Times New Roman" w:cs="Times New Roman"/>
                <w:spacing w:val="1"/>
                <w:sz w:val="16"/>
                <w:szCs w:val="16"/>
              </w:rPr>
              <w:t>u</w:t>
            </w:r>
            <w:r w:rsidRPr="002A67AB">
              <w:rPr>
                <w:rFonts w:eastAsia="Times New Roman" w:cs="Times New Roman"/>
                <w:sz w:val="16"/>
                <w:szCs w:val="16"/>
              </w:rPr>
              <w:t>si</w:t>
            </w:r>
            <w:r w:rsidRPr="002A67AB">
              <w:rPr>
                <w:rFonts w:eastAsia="Times New Roman" w:cs="Times New Roman"/>
                <w:spacing w:val="1"/>
                <w:sz w:val="16"/>
                <w:szCs w:val="16"/>
              </w:rPr>
              <w:t>n</w:t>
            </w:r>
            <w:r w:rsidRPr="002A67AB">
              <w:rPr>
                <w:rFonts w:eastAsia="Times New Roman" w:cs="Times New Roman"/>
                <w:sz w:val="16"/>
                <w:szCs w:val="16"/>
              </w:rPr>
              <w:t xml:space="preserve">g </w:t>
            </w:r>
            <w:r w:rsidRPr="002A67AB">
              <w:rPr>
                <w:rFonts w:eastAsia="Times New Roman" w:cs="Times New Roman"/>
                <w:spacing w:val="-1"/>
                <w:sz w:val="16"/>
                <w:szCs w:val="16"/>
              </w:rPr>
              <w:t>ec</w:t>
            </w:r>
            <w:r w:rsidRPr="002A67AB">
              <w:rPr>
                <w:rFonts w:eastAsia="Times New Roman" w:cs="Times New Roman"/>
                <w:spacing w:val="1"/>
                <w:sz w:val="16"/>
                <w:szCs w:val="16"/>
              </w:rPr>
              <w:t>ono</w:t>
            </w:r>
            <w:r w:rsidRPr="002A67AB">
              <w:rPr>
                <w:rFonts w:eastAsia="Times New Roman" w:cs="Times New Roman"/>
                <w:spacing w:val="-3"/>
                <w:sz w:val="16"/>
                <w:szCs w:val="16"/>
              </w:rPr>
              <w:t>m</w:t>
            </w:r>
            <w:r w:rsidRPr="002A67AB">
              <w:rPr>
                <w:rFonts w:eastAsia="Times New Roman" w:cs="Times New Roman"/>
                <w:spacing w:val="-1"/>
                <w:sz w:val="16"/>
                <w:szCs w:val="16"/>
              </w:rPr>
              <w:t>e</w:t>
            </w:r>
            <w:r w:rsidRPr="002A67AB">
              <w:rPr>
                <w:rFonts w:eastAsia="Times New Roman" w:cs="Times New Roman"/>
                <w:sz w:val="16"/>
                <w:szCs w:val="16"/>
              </w:rPr>
              <w:t>tr</w:t>
            </w:r>
            <w:r w:rsidRPr="002A67AB">
              <w:rPr>
                <w:rFonts w:eastAsia="Times New Roman" w:cs="Times New Roman"/>
                <w:spacing w:val="1"/>
                <w:sz w:val="16"/>
                <w:szCs w:val="16"/>
              </w:rPr>
              <w:t>i</w:t>
            </w:r>
            <w:r w:rsidRPr="002A67AB">
              <w:rPr>
                <w:rFonts w:eastAsia="Times New Roman" w:cs="Times New Roman"/>
                <w:sz w:val="16"/>
                <w:szCs w:val="16"/>
              </w:rPr>
              <w:t xml:space="preserve">c </w:t>
            </w:r>
            <w:r w:rsidRPr="002A67AB">
              <w:rPr>
                <w:rFonts w:eastAsia="Times New Roman" w:cs="Times New Roman"/>
                <w:spacing w:val="-1"/>
                <w:sz w:val="16"/>
                <w:szCs w:val="16"/>
              </w:rPr>
              <w:t>a</w:t>
            </w:r>
            <w:r w:rsidRPr="002A67AB">
              <w:rPr>
                <w:rFonts w:eastAsia="Times New Roman" w:cs="Times New Roman"/>
                <w:spacing w:val="1"/>
                <w:sz w:val="16"/>
                <w:szCs w:val="16"/>
              </w:rPr>
              <w:t>n</w:t>
            </w:r>
            <w:r w:rsidRPr="002A67AB">
              <w:rPr>
                <w:rFonts w:eastAsia="Times New Roman" w:cs="Times New Roman"/>
                <w:spacing w:val="-1"/>
                <w:sz w:val="16"/>
                <w:szCs w:val="16"/>
              </w:rPr>
              <w:t>a</w:t>
            </w:r>
            <w:r w:rsidRPr="002A67AB">
              <w:rPr>
                <w:rFonts w:eastAsia="Times New Roman" w:cs="Times New Roman"/>
                <w:spacing w:val="3"/>
                <w:sz w:val="16"/>
                <w:szCs w:val="16"/>
              </w:rPr>
              <w:t>l</w:t>
            </w:r>
            <w:r w:rsidRPr="002A67AB">
              <w:rPr>
                <w:rFonts w:eastAsia="Times New Roman" w:cs="Times New Roman"/>
                <w:spacing w:val="-4"/>
                <w:sz w:val="16"/>
                <w:szCs w:val="16"/>
              </w:rPr>
              <w:t>y</w:t>
            </w:r>
            <w:r w:rsidRPr="002A67AB">
              <w:rPr>
                <w:rFonts w:eastAsia="Times New Roman" w:cs="Times New Roman"/>
                <w:sz w:val="16"/>
                <w:szCs w:val="16"/>
              </w:rPr>
              <w:t>s</w:t>
            </w:r>
            <w:r w:rsidRPr="002A67AB">
              <w:rPr>
                <w:rFonts w:eastAsia="Times New Roman" w:cs="Times New Roman"/>
                <w:spacing w:val="1"/>
                <w:sz w:val="16"/>
                <w:szCs w:val="16"/>
              </w:rPr>
              <w:t>e</w:t>
            </w:r>
            <w:r w:rsidRPr="002A67AB">
              <w:rPr>
                <w:rFonts w:eastAsia="Times New Roman" w:cs="Times New Roman"/>
                <w:sz w:val="16"/>
                <w:szCs w:val="16"/>
              </w:rPr>
              <w:t>s</w:t>
            </w:r>
          </w:p>
          <w:p w:rsidR="002D3597" w:rsidRPr="00DC5539" w:rsidRDefault="002D3597" w:rsidP="002D3597">
            <w:pPr>
              <w:spacing w:after="0" w:line="240" w:lineRule="auto"/>
              <w:ind w:left="102" w:right="-20"/>
              <w:rPr>
                <w:rFonts w:ascii="Times New Roman" w:eastAsia="Times New Roman" w:hAnsi="Times New Roman" w:cs="Times New Roman"/>
                <w:sz w:val="16"/>
                <w:szCs w:val="16"/>
              </w:rPr>
            </w:pPr>
            <w:r w:rsidRPr="002A67AB">
              <w:rPr>
                <w:rFonts w:eastAsia="Times New Roman" w:cs="Times New Roman"/>
                <w:spacing w:val="-1"/>
                <w:sz w:val="16"/>
                <w:szCs w:val="16"/>
              </w:rPr>
              <w:t>a</w:t>
            </w:r>
            <w:r w:rsidRPr="002A67AB">
              <w:rPr>
                <w:rFonts w:eastAsia="Times New Roman" w:cs="Times New Roman"/>
                <w:spacing w:val="1"/>
                <w:sz w:val="16"/>
                <w:szCs w:val="16"/>
              </w:rPr>
              <w:t>n</w:t>
            </w:r>
            <w:r w:rsidRPr="002A67AB">
              <w:rPr>
                <w:rFonts w:eastAsia="Times New Roman" w:cs="Times New Roman"/>
                <w:sz w:val="16"/>
                <w:szCs w:val="16"/>
              </w:rPr>
              <w:t>d</w:t>
            </w:r>
            <w:r w:rsidRPr="002A67AB">
              <w:rPr>
                <w:rFonts w:eastAsia="Times New Roman" w:cs="Times New Roman"/>
                <w:spacing w:val="1"/>
                <w:sz w:val="16"/>
                <w:szCs w:val="16"/>
              </w:rPr>
              <w:t xml:space="preserve"> </w:t>
            </w:r>
            <w:r w:rsidRPr="002A67AB">
              <w:rPr>
                <w:rFonts w:eastAsia="Times New Roman" w:cs="Times New Roman"/>
                <w:sz w:val="16"/>
                <w:szCs w:val="16"/>
              </w:rPr>
              <w:t>st</w:t>
            </w:r>
            <w:r w:rsidRPr="002A67AB">
              <w:rPr>
                <w:rFonts w:eastAsia="Times New Roman" w:cs="Times New Roman"/>
                <w:spacing w:val="-1"/>
                <w:sz w:val="16"/>
                <w:szCs w:val="16"/>
              </w:rPr>
              <w:t>u</w:t>
            </w:r>
            <w:r w:rsidRPr="002A67AB">
              <w:rPr>
                <w:rFonts w:eastAsia="Times New Roman" w:cs="Times New Roman"/>
                <w:spacing w:val="1"/>
                <w:sz w:val="16"/>
                <w:szCs w:val="16"/>
              </w:rPr>
              <w:t>d</w:t>
            </w:r>
            <w:r w:rsidRPr="002A67AB">
              <w:rPr>
                <w:rFonts w:eastAsia="Times New Roman" w:cs="Times New Roman"/>
                <w:sz w:val="16"/>
                <w:szCs w:val="16"/>
              </w:rPr>
              <w:t>ie</w:t>
            </w:r>
            <w:r w:rsidRPr="002A67AB">
              <w:rPr>
                <w:rFonts w:eastAsia="Times New Roman" w:cs="Times New Roman"/>
                <w:spacing w:val="-1"/>
                <w:sz w:val="16"/>
                <w:szCs w:val="16"/>
              </w:rPr>
              <w:t>s</w:t>
            </w:r>
            <w:r w:rsidRPr="002A67AB">
              <w:rPr>
                <w:rFonts w:eastAsia="Times New Roman" w:cs="Times New Roman"/>
                <w:sz w:val="16"/>
                <w:szCs w:val="16"/>
              </w:rPr>
              <w:t>).</w:t>
            </w:r>
          </w:p>
        </w:tc>
      </w:tr>
      <w:tr w:rsidR="002D3597" w:rsidRPr="00DC5539" w:rsidTr="002A67AB">
        <w:trPr>
          <w:trHeight w:hRule="exact" w:val="3400"/>
        </w:trPr>
        <w:tc>
          <w:tcPr>
            <w:tcW w:w="1560" w:type="dxa"/>
            <w:tcBorders>
              <w:top w:val="single" w:sz="4" w:space="0" w:color="000000"/>
              <w:left w:val="single" w:sz="4" w:space="0" w:color="000000"/>
              <w:bottom w:val="single" w:sz="4" w:space="0" w:color="000000"/>
              <w:right w:val="single" w:sz="4" w:space="0" w:color="000000"/>
            </w:tcBorders>
            <w:vAlign w:val="center"/>
          </w:tcPr>
          <w:p w:rsidR="002D3597" w:rsidRPr="00E2249D" w:rsidRDefault="002D3597" w:rsidP="002D3597">
            <w:pPr>
              <w:spacing w:after="0" w:line="240" w:lineRule="auto"/>
              <w:ind w:left="164" w:right="146" w:firstLine="1"/>
              <w:jc w:val="center"/>
              <w:rPr>
                <w:rFonts w:eastAsia="Times New Roman" w:cs="Times New Roman"/>
                <w:sz w:val="16"/>
                <w:szCs w:val="16"/>
              </w:rPr>
            </w:pPr>
            <w:r w:rsidRPr="00E2249D">
              <w:rPr>
                <w:rFonts w:eastAsia="Times New Roman" w:cs="Times New Roman"/>
                <w:b/>
                <w:bCs/>
                <w:sz w:val="16"/>
                <w:szCs w:val="16"/>
              </w:rPr>
              <w:t>R</w:t>
            </w:r>
            <w:r w:rsidRPr="00E2249D">
              <w:rPr>
                <w:rFonts w:eastAsia="Times New Roman" w:cs="Times New Roman"/>
                <w:b/>
                <w:bCs/>
                <w:spacing w:val="-1"/>
                <w:sz w:val="16"/>
                <w:szCs w:val="16"/>
              </w:rPr>
              <w:t>e</w:t>
            </w:r>
            <w:r w:rsidRPr="00E2249D">
              <w:rPr>
                <w:rFonts w:eastAsia="Times New Roman" w:cs="Times New Roman"/>
                <w:b/>
                <w:bCs/>
                <w:sz w:val="16"/>
                <w:szCs w:val="16"/>
              </w:rPr>
              <w:t>s</w:t>
            </w:r>
            <w:r w:rsidRPr="00E2249D">
              <w:rPr>
                <w:rFonts w:eastAsia="Times New Roman" w:cs="Times New Roman"/>
                <w:b/>
                <w:bCs/>
                <w:spacing w:val="-1"/>
                <w:sz w:val="16"/>
                <w:szCs w:val="16"/>
              </w:rPr>
              <w:t>e</w:t>
            </w:r>
            <w:r w:rsidRPr="00E2249D">
              <w:rPr>
                <w:rFonts w:eastAsia="Times New Roman" w:cs="Times New Roman"/>
                <w:b/>
                <w:bCs/>
                <w:spacing w:val="1"/>
                <w:sz w:val="16"/>
                <w:szCs w:val="16"/>
              </w:rPr>
              <w:t>a</w:t>
            </w:r>
            <w:r w:rsidRPr="00E2249D">
              <w:rPr>
                <w:rFonts w:eastAsia="Times New Roman" w:cs="Times New Roman"/>
                <w:b/>
                <w:bCs/>
                <w:spacing w:val="-1"/>
                <w:sz w:val="16"/>
                <w:szCs w:val="16"/>
              </w:rPr>
              <w:t>r</w:t>
            </w:r>
            <w:r w:rsidRPr="00E2249D">
              <w:rPr>
                <w:rFonts w:eastAsia="Times New Roman" w:cs="Times New Roman"/>
                <w:b/>
                <w:bCs/>
                <w:spacing w:val="1"/>
                <w:sz w:val="16"/>
                <w:szCs w:val="16"/>
              </w:rPr>
              <w:t>c</w:t>
            </w:r>
            <w:r w:rsidRPr="00E2249D">
              <w:rPr>
                <w:rFonts w:eastAsia="Times New Roman" w:cs="Times New Roman"/>
                <w:b/>
                <w:bCs/>
                <w:sz w:val="16"/>
                <w:szCs w:val="16"/>
              </w:rPr>
              <w:t>h C</w:t>
            </w:r>
            <w:r w:rsidRPr="00E2249D">
              <w:rPr>
                <w:rFonts w:eastAsia="Times New Roman" w:cs="Times New Roman"/>
                <w:b/>
                <w:bCs/>
                <w:spacing w:val="-2"/>
                <w:sz w:val="16"/>
                <w:szCs w:val="16"/>
              </w:rPr>
              <w:t>on</w:t>
            </w:r>
            <w:r w:rsidRPr="00E2249D">
              <w:rPr>
                <w:rFonts w:eastAsia="Times New Roman" w:cs="Times New Roman"/>
                <w:b/>
                <w:bCs/>
                <w:spacing w:val="2"/>
                <w:sz w:val="16"/>
                <w:szCs w:val="16"/>
              </w:rPr>
              <w:t>t</w:t>
            </w:r>
            <w:r w:rsidRPr="00E2249D">
              <w:rPr>
                <w:rFonts w:eastAsia="Times New Roman" w:cs="Times New Roman"/>
                <w:b/>
                <w:bCs/>
                <w:spacing w:val="-1"/>
                <w:sz w:val="16"/>
                <w:szCs w:val="16"/>
              </w:rPr>
              <w:t>rac</w:t>
            </w:r>
            <w:r w:rsidRPr="00E2249D">
              <w:rPr>
                <w:rFonts w:eastAsia="Times New Roman" w:cs="Times New Roman"/>
                <w:b/>
                <w:bCs/>
                <w:spacing w:val="2"/>
                <w:sz w:val="16"/>
                <w:szCs w:val="16"/>
              </w:rPr>
              <w:t>t</w:t>
            </w:r>
            <w:r w:rsidRPr="00E2249D">
              <w:rPr>
                <w:rFonts w:eastAsia="Times New Roman" w:cs="Times New Roman"/>
                <w:b/>
                <w:bCs/>
                <w:sz w:val="16"/>
                <w:szCs w:val="16"/>
              </w:rPr>
              <w:t>s &amp; C</w:t>
            </w:r>
            <w:r w:rsidRPr="00E2249D">
              <w:rPr>
                <w:rFonts w:eastAsia="Times New Roman" w:cs="Times New Roman"/>
                <w:b/>
                <w:bCs/>
                <w:spacing w:val="-2"/>
                <w:sz w:val="16"/>
                <w:szCs w:val="16"/>
              </w:rPr>
              <w:t>o</w:t>
            </w:r>
            <w:r w:rsidRPr="00E2249D">
              <w:rPr>
                <w:rFonts w:eastAsia="Times New Roman" w:cs="Times New Roman"/>
                <w:b/>
                <w:bCs/>
                <w:spacing w:val="1"/>
                <w:sz w:val="16"/>
                <w:szCs w:val="16"/>
              </w:rPr>
              <w:t>n</w:t>
            </w:r>
            <w:r w:rsidRPr="00E2249D">
              <w:rPr>
                <w:rFonts w:eastAsia="Times New Roman" w:cs="Times New Roman"/>
                <w:b/>
                <w:bCs/>
                <w:sz w:val="16"/>
                <w:szCs w:val="16"/>
              </w:rPr>
              <w:t>s</w:t>
            </w:r>
            <w:r w:rsidRPr="00E2249D">
              <w:rPr>
                <w:rFonts w:eastAsia="Times New Roman" w:cs="Times New Roman"/>
                <w:b/>
                <w:bCs/>
                <w:spacing w:val="-2"/>
                <w:sz w:val="16"/>
                <w:szCs w:val="16"/>
              </w:rPr>
              <w:t>u</w:t>
            </w:r>
            <w:r w:rsidRPr="00E2249D">
              <w:rPr>
                <w:rFonts w:eastAsia="Times New Roman" w:cs="Times New Roman"/>
                <w:b/>
                <w:bCs/>
                <w:sz w:val="16"/>
                <w:szCs w:val="16"/>
              </w:rPr>
              <w:t>l</w:t>
            </w:r>
            <w:r w:rsidRPr="00E2249D">
              <w:rPr>
                <w:rFonts w:eastAsia="Times New Roman" w:cs="Times New Roman"/>
                <w:b/>
                <w:bCs/>
                <w:spacing w:val="3"/>
                <w:sz w:val="16"/>
                <w:szCs w:val="16"/>
              </w:rPr>
              <w:t>t</w:t>
            </w:r>
            <w:r w:rsidRPr="00E2249D">
              <w:rPr>
                <w:rFonts w:eastAsia="Times New Roman" w:cs="Times New Roman"/>
                <w:b/>
                <w:bCs/>
                <w:spacing w:val="-1"/>
                <w:sz w:val="16"/>
                <w:szCs w:val="16"/>
              </w:rPr>
              <w:t>a</w:t>
            </w:r>
            <w:r w:rsidRPr="00E2249D">
              <w:rPr>
                <w:rFonts w:eastAsia="Times New Roman" w:cs="Times New Roman"/>
                <w:b/>
                <w:bCs/>
                <w:spacing w:val="1"/>
                <w:sz w:val="16"/>
                <w:szCs w:val="16"/>
              </w:rPr>
              <w:t>n</w:t>
            </w:r>
            <w:r w:rsidRPr="00E2249D">
              <w:rPr>
                <w:rFonts w:eastAsia="Times New Roman" w:cs="Times New Roman"/>
                <w:b/>
                <w:bCs/>
                <w:spacing w:val="-1"/>
                <w:sz w:val="16"/>
                <w:szCs w:val="16"/>
              </w:rPr>
              <w:t>c</w:t>
            </w:r>
            <w:r w:rsidRPr="00E2249D">
              <w:rPr>
                <w:rFonts w:eastAsia="Times New Roman" w:cs="Times New Roman"/>
                <w:b/>
                <w:bCs/>
                <w:sz w:val="16"/>
                <w:szCs w:val="16"/>
              </w:rPr>
              <w:t>ies</w:t>
            </w:r>
          </w:p>
        </w:tc>
        <w:tc>
          <w:tcPr>
            <w:tcW w:w="2268"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16</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p>
          <w:p w:rsidR="002D3597" w:rsidRPr="00E2249D" w:rsidRDefault="002D3597" w:rsidP="002D3597">
            <w:pPr>
              <w:spacing w:after="0" w:line="240" w:lineRule="auto"/>
              <w:ind w:left="376" w:right="700"/>
              <w:rPr>
                <w:rFonts w:eastAsia="Times New Roman" w:cs="Times New Roman"/>
                <w:sz w:val="16"/>
                <w:szCs w:val="16"/>
              </w:rPr>
            </w:pPr>
            <w:r w:rsidRPr="00E2249D">
              <w:rPr>
                <w:rFonts w:eastAsia="Times New Roman" w:cs="Times New Roman"/>
                <w:spacing w:val="-3"/>
                <w:sz w:val="16"/>
                <w:szCs w:val="16"/>
              </w:rPr>
              <w:t>c</w:t>
            </w:r>
            <w:r w:rsidRPr="00E2249D">
              <w:rPr>
                <w:rFonts w:eastAsia="Times New Roman" w:cs="Times New Roman"/>
                <w:spacing w:val="1"/>
                <w:sz w:val="16"/>
                <w:szCs w:val="16"/>
              </w:rPr>
              <w:t>on</w:t>
            </w:r>
            <w:r w:rsidRPr="00E2249D">
              <w:rPr>
                <w:rFonts w:eastAsia="Times New Roman" w:cs="Times New Roman"/>
                <w:sz w:val="16"/>
                <w:szCs w:val="16"/>
              </w:rPr>
              <w:t>tra</w:t>
            </w:r>
            <w:r w:rsidRPr="00E2249D">
              <w:rPr>
                <w:rFonts w:eastAsia="Times New Roman" w:cs="Times New Roman"/>
                <w:spacing w:val="-1"/>
                <w:sz w:val="16"/>
                <w:szCs w:val="16"/>
              </w:rPr>
              <w:t>c</w:t>
            </w:r>
            <w:r w:rsidRPr="00E2249D">
              <w:rPr>
                <w:rFonts w:eastAsia="Times New Roman" w:cs="Times New Roman"/>
                <w:sz w:val="16"/>
                <w:szCs w:val="16"/>
              </w:rPr>
              <w:t>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3"/>
                <w:sz w:val="16"/>
                <w:szCs w:val="16"/>
              </w:rPr>
              <w:t>G</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z w:val="16"/>
                <w:szCs w:val="16"/>
              </w:rPr>
              <w:t>ss</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17</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w:t>
            </w:r>
            <w:r w:rsidRPr="00E2249D">
              <w:rPr>
                <w:rFonts w:eastAsia="Times New Roman" w:cs="Times New Roman"/>
                <w:spacing w:val="1"/>
                <w:sz w:val="16"/>
                <w:szCs w:val="16"/>
              </w:rPr>
              <w:t>u</w:t>
            </w:r>
            <w:r w:rsidRPr="00E2249D">
              <w:rPr>
                <w:rFonts w:eastAsia="Times New Roman" w:cs="Times New Roman"/>
                <w:sz w:val="16"/>
                <w:szCs w:val="16"/>
              </w:rPr>
              <w:t>l</w:t>
            </w:r>
            <w:r w:rsidRPr="00E2249D">
              <w:rPr>
                <w:rFonts w:eastAsia="Times New Roman" w:cs="Times New Roman"/>
                <w:spacing w:val="1"/>
                <w:sz w:val="16"/>
                <w:szCs w:val="16"/>
              </w:rPr>
              <w:t>t</w:t>
            </w:r>
            <w:r w:rsidRPr="00E2249D">
              <w:rPr>
                <w:rFonts w:eastAsia="Times New Roman" w:cs="Times New Roman"/>
                <w:spacing w:val="-3"/>
                <w:sz w:val="16"/>
                <w:szCs w:val="16"/>
              </w:rPr>
              <w:t>a</w:t>
            </w:r>
            <w:r w:rsidRPr="00E2249D">
              <w:rPr>
                <w:rFonts w:eastAsia="Times New Roman" w:cs="Times New Roman"/>
                <w:spacing w:val="1"/>
                <w:sz w:val="16"/>
                <w:szCs w:val="16"/>
              </w:rPr>
              <w:t>n</w:t>
            </w:r>
            <w:r w:rsidRPr="00E2249D">
              <w:rPr>
                <w:rFonts w:eastAsia="Times New Roman" w:cs="Times New Roman"/>
                <w:spacing w:val="-1"/>
                <w:sz w:val="16"/>
                <w:szCs w:val="16"/>
              </w:rPr>
              <w:t>c</w:t>
            </w:r>
            <w:r w:rsidRPr="00E2249D">
              <w:rPr>
                <w:rFonts w:eastAsia="Times New Roman" w:cs="Times New Roman"/>
                <w:sz w:val="16"/>
                <w:szCs w:val="16"/>
              </w:rPr>
              <w:t>ies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&amp;</w:t>
            </w:r>
            <w:r w:rsidRPr="00E2249D">
              <w:rPr>
                <w:rFonts w:eastAsia="Times New Roman" w:cs="Times New Roman"/>
                <w:spacing w:val="-1"/>
                <w:sz w:val="16"/>
                <w:szCs w:val="16"/>
              </w:rPr>
              <w:t xml:space="preserve"> </w:t>
            </w:r>
            <w:r w:rsidRPr="00E2249D">
              <w:rPr>
                <w:rFonts w:eastAsia="Times New Roman" w:cs="Times New Roman"/>
                <w:spacing w:val="-3"/>
                <w:sz w:val="16"/>
                <w:szCs w:val="16"/>
              </w:rPr>
              <w:t>G</w:t>
            </w:r>
            <w:r w:rsidRPr="00E2249D">
              <w:rPr>
                <w:rFonts w:eastAsia="Times New Roman" w:cs="Times New Roman"/>
                <w:sz w:val="16"/>
                <w:szCs w:val="16"/>
              </w:rPr>
              <w:t>r</w:t>
            </w:r>
            <w:r w:rsidRPr="00E2249D">
              <w:rPr>
                <w:rFonts w:eastAsia="Times New Roman" w:cs="Times New Roman"/>
                <w:spacing w:val="1"/>
                <w:sz w:val="16"/>
                <w:szCs w:val="16"/>
              </w:rPr>
              <w:t>o</w:t>
            </w:r>
            <w:r w:rsidRPr="00E2249D">
              <w:rPr>
                <w:rFonts w:eastAsia="Times New Roman" w:cs="Times New Roman"/>
                <w:sz w:val="16"/>
                <w:szCs w:val="16"/>
              </w:rPr>
              <w:t>ss</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eve</w:t>
            </w:r>
            <w:r w:rsidRPr="00E2249D">
              <w:rPr>
                <w:rFonts w:eastAsia="Times New Roman" w:cs="Times New Roman"/>
                <w:spacing w:val="1"/>
                <w:sz w:val="16"/>
                <w:szCs w:val="16"/>
              </w:rPr>
              <w:t>nu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799" w:hanging="317"/>
              <w:rPr>
                <w:rFonts w:eastAsia="Times New Roman" w:cs="Times New Roman"/>
                <w:sz w:val="16"/>
                <w:szCs w:val="16"/>
              </w:rPr>
            </w:pPr>
            <w:r w:rsidRPr="00E2249D">
              <w:rPr>
                <w:rFonts w:eastAsia="Times New Roman" w:cs="Times New Roman"/>
                <w:spacing w:val="1"/>
                <w:sz w:val="16"/>
                <w:szCs w:val="16"/>
              </w:rPr>
              <w:t>18</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J</w:t>
            </w:r>
            <w:r w:rsidRPr="00E2249D">
              <w:rPr>
                <w:rFonts w:eastAsia="Times New Roman" w:cs="Times New Roman"/>
                <w:spacing w:val="1"/>
                <w:sz w:val="16"/>
                <w:szCs w:val="16"/>
              </w:rPr>
              <w:t>o</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pacing w:val="2"/>
                <w:sz w:val="16"/>
                <w:szCs w:val="16"/>
              </w:rPr>
              <w:t>V</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2"/>
                <w:sz w:val="16"/>
                <w:szCs w:val="16"/>
              </w:rPr>
              <w:t>t</w:t>
            </w:r>
            <w:r w:rsidRPr="00E2249D">
              <w:rPr>
                <w:rFonts w:eastAsia="Times New Roman" w:cs="Times New Roman"/>
                <w:spacing w:val="1"/>
                <w:sz w:val="16"/>
                <w:szCs w:val="16"/>
              </w:rPr>
              <w:t>u</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 C</w:t>
            </w:r>
            <w:r w:rsidRPr="00E2249D">
              <w:rPr>
                <w:rFonts w:eastAsia="Times New Roman" w:cs="Times New Roman"/>
                <w:spacing w:val="-1"/>
                <w:sz w:val="16"/>
                <w:szCs w:val="16"/>
              </w:rPr>
              <w:t>a</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2"/>
                <w:sz w:val="16"/>
                <w:szCs w:val="16"/>
              </w:rPr>
              <w:t>i</w:t>
            </w:r>
            <w:r w:rsidRPr="00E2249D">
              <w:rPr>
                <w:rFonts w:eastAsia="Times New Roman" w:cs="Times New Roman"/>
                <w:spacing w:val="1"/>
                <w:sz w:val="16"/>
                <w:szCs w:val="16"/>
              </w:rPr>
              <w:t>on</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7" w:right="724" w:hanging="314"/>
              <w:rPr>
                <w:rFonts w:eastAsia="Times New Roman" w:cs="Times New Roman"/>
                <w:sz w:val="16"/>
                <w:szCs w:val="16"/>
              </w:rPr>
            </w:pPr>
            <w:r w:rsidRPr="00E2249D">
              <w:rPr>
                <w:rFonts w:eastAsia="Times New Roman" w:cs="Times New Roman"/>
                <w:spacing w:val="1"/>
                <w:sz w:val="16"/>
                <w:szCs w:val="16"/>
              </w:rPr>
              <w:t>19</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3"/>
                <w:sz w:val="16"/>
                <w:szCs w:val="16"/>
              </w:rPr>
              <w:t>A</w:t>
            </w:r>
            <w:r w:rsidRPr="00E2249D">
              <w:rPr>
                <w:rFonts w:eastAsia="Times New Roman" w:cs="Times New Roman"/>
                <w:sz w:val="16"/>
                <w:szCs w:val="16"/>
              </w:rPr>
              <w:t xml:space="preserve">RC </w:t>
            </w:r>
            <w:r w:rsidRPr="00E2249D">
              <w:rPr>
                <w:rFonts w:eastAsia="Times New Roman" w:cs="Times New Roman"/>
                <w:spacing w:val="-1"/>
                <w:sz w:val="16"/>
                <w:szCs w:val="16"/>
              </w:rPr>
              <w:t>L</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k</w:t>
            </w:r>
            <w:r w:rsidRPr="00E2249D">
              <w:rPr>
                <w:rFonts w:eastAsia="Times New Roman" w:cs="Times New Roman"/>
                <w:spacing w:val="1"/>
                <w:sz w:val="16"/>
                <w:szCs w:val="16"/>
              </w:rPr>
              <w:t>a</w:t>
            </w:r>
            <w:r w:rsidRPr="00E2249D">
              <w:rPr>
                <w:rFonts w:eastAsia="Times New Roman" w:cs="Times New Roman"/>
                <w:spacing w:val="-1"/>
                <w:sz w:val="16"/>
                <w:szCs w:val="16"/>
              </w:rPr>
              <w:t>g</w:t>
            </w:r>
            <w:r w:rsidRPr="00E2249D">
              <w:rPr>
                <w:rFonts w:eastAsia="Times New Roman" w:cs="Times New Roman"/>
                <w:sz w:val="16"/>
                <w:szCs w:val="16"/>
              </w:rPr>
              <w:t xml:space="preserve">e </w:t>
            </w:r>
            <w:r w:rsidRPr="00E2249D">
              <w:rPr>
                <w:rFonts w:eastAsia="Times New Roman" w:cs="Times New Roman"/>
                <w:spacing w:val="3"/>
                <w:sz w:val="16"/>
                <w:szCs w:val="16"/>
              </w:rPr>
              <w:t>P</w:t>
            </w:r>
            <w:r w:rsidRPr="00E2249D">
              <w:rPr>
                <w:rFonts w:eastAsia="Times New Roman" w:cs="Times New Roman"/>
                <w:spacing w:val="-2"/>
                <w:sz w:val="16"/>
                <w:szCs w:val="16"/>
              </w:rPr>
              <w:t>r</w:t>
            </w:r>
            <w:r w:rsidRPr="00E2249D">
              <w:rPr>
                <w:rFonts w:eastAsia="Times New Roman" w:cs="Times New Roman"/>
                <w:spacing w:val="1"/>
                <w:sz w:val="16"/>
                <w:szCs w:val="16"/>
              </w:rPr>
              <w:t>o</w:t>
            </w:r>
            <w:r w:rsidRPr="00E2249D">
              <w:rPr>
                <w:rFonts w:eastAsia="Times New Roman" w:cs="Times New Roman"/>
                <w:sz w:val="16"/>
                <w:szCs w:val="16"/>
              </w:rPr>
              <w:t>je</w:t>
            </w:r>
            <w:r w:rsidRPr="00E2249D">
              <w:rPr>
                <w:rFonts w:eastAsia="Times New Roman" w:cs="Times New Roman"/>
                <w:spacing w:val="-1"/>
                <w:sz w:val="16"/>
                <w:szCs w:val="16"/>
              </w:rPr>
              <w:t>c</w:t>
            </w:r>
            <w:r w:rsidRPr="00E2249D">
              <w:rPr>
                <w:rFonts w:eastAsia="Times New Roman" w:cs="Times New Roman"/>
                <w:sz w:val="16"/>
                <w:szCs w:val="16"/>
              </w:rPr>
              <w:t>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2"/>
                <w:sz w:val="16"/>
                <w:szCs w:val="16"/>
              </w:rPr>
              <w:t>V</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u</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20</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3"/>
                <w:sz w:val="16"/>
                <w:szCs w:val="16"/>
              </w:rPr>
              <w:t>A</w:t>
            </w:r>
            <w:r w:rsidRPr="00E2249D">
              <w:rPr>
                <w:rFonts w:eastAsia="Times New Roman" w:cs="Times New Roman"/>
                <w:spacing w:val="1"/>
                <w:sz w:val="16"/>
                <w:szCs w:val="16"/>
              </w:rPr>
              <w:t>d</w:t>
            </w:r>
            <w:r w:rsidRPr="00E2249D">
              <w:rPr>
                <w:rFonts w:eastAsia="Times New Roman" w:cs="Times New Roman"/>
                <w:spacing w:val="-3"/>
                <w:sz w:val="16"/>
                <w:szCs w:val="16"/>
              </w:rPr>
              <w:t>m</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z w:val="16"/>
                <w:szCs w:val="16"/>
              </w:rPr>
              <w:t>istrati</w:t>
            </w:r>
            <w:r w:rsidRPr="00E2249D">
              <w:rPr>
                <w:rFonts w:eastAsia="Times New Roman" w:cs="Times New Roman"/>
                <w:spacing w:val="1"/>
                <w:sz w:val="16"/>
                <w:szCs w:val="16"/>
              </w:rPr>
              <w:t>o</w:t>
            </w:r>
            <w:r w:rsidRPr="00E2249D">
              <w:rPr>
                <w:rFonts w:eastAsia="Times New Roman" w:cs="Times New Roman"/>
                <w:sz w:val="16"/>
                <w:szCs w:val="16"/>
              </w:rPr>
              <w:t>n</w:t>
            </w:r>
          </w:p>
          <w:p w:rsidR="002D3597" w:rsidRPr="00E2249D" w:rsidRDefault="002D3597" w:rsidP="002D3597">
            <w:pPr>
              <w:spacing w:after="0" w:line="240" w:lineRule="auto"/>
              <w:ind w:left="373" w:right="-20"/>
              <w:rPr>
                <w:rFonts w:eastAsia="Times New Roman" w:cs="Times New Roman"/>
                <w:sz w:val="16"/>
                <w:szCs w:val="16"/>
              </w:rPr>
            </w:pP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z w:val="16"/>
                <w:szCs w:val="16"/>
              </w:rPr>
              <w:t>st)</w:t>
            </w:r>
          </w:p>
        </w:tc>
        <w:tc>
          <w:tcPr>
            <w:tcW w:w="224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21</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po</w:t>
            </w:r>
            <w:r w:rsidRPr="00E2249D">
              <w:rPr>
                <w:rFonts w:eastAsia="Times New Roman" w:cs="Times New Roman"/>
                <w:spacing w:val="-2"/>
                <w:sz w:val="16"/>
                <w:szCs w:val="16"/>
              </w:rPr>
              <w:t>r</w:t>
            </w:r>
            <w:r w:rsidRPr="00E2249D">
              <w:rPr>
                <w:rFonts w:eastAsia="Times New Roman" w:cs="Times New Roman"/>
                <w:sz w:val="16"/>
                <w:szCs w:val="16"/>
              </w:rPr>
              <w:t>ts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22</w:t>
            </w:r>
            <w:r w:rsidRPr="00E2249D">
              <w:rPr>
                <w:rFonts w:eastAsia="Times New Roman" w:cs="Times New Roman"/>
                <w:sz w:val="16"/>
                <w:szCs w:val="16"/>
              </w:rPr>
              <w:t>.</w:t>
            </w:r>
            <w:r w:rsidRPr="00E2249D">
              <w:rPr>
                <w:rFonts w:eastAsia="Times New Roman" w:cs="Times New Roman"/>
                <w:spacing w:val="42"/>
                <w:sz w:val="16"/>
                <w:szCs w:val="16"/>
              </w:rPr>
              <w:t xml:space="preserve"> </w:t>
            </w:r>
            <w:r w:rsidRPr="00E2249D">
              <w:rPr>
                <w:rFonts w:eastAsia="Times New Roman" w:cs="Times New Roman"/>
                <w:spacing w:val="1"/>
                <w:sz w:val="16"/>
                <w:szCs w:val="16"/>
              </w:rPr>
              <w:t>Pub</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ca</w:t>
            </w:r>
            <w:r w:rsidRPr="00E2249D">
              <w:rPr>
                <w:rFonts w:eastAsia="Times New Roman" w:cs="Times New Roman"/>
                <w:sz w:val="16"/>
                <w:szCs w:val="16"/>
              </w:rPr>
              <w:t>t</w:t>
            </w:r>
            <w:r w:rsidRPr="00E2249D">
              <w:rPr>
                <w:rFonts w:eastAsia="Times New Roman" w:cs="Times New Roman"/>
                <w:spacing w:val="-2"/>
                <w:sz w:val="16"/>
                <w:szCs w:val="16"/>
              </w:rPr>
              <w:t>i</w:t>
            </w:r>
            <w:r w:rsidRPr="00E2249D">
              <w:rPr>
                <w:rFonts w:eastAsia="Times New Roman" w:cs="Times New Roman"/>
                <w:spacing w:val="1"/>
                <w:sz w:val="16"/>
                <w:szCs w:val="16"/>
              </w:rPr>
              <w:t>on</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ind w:left="385" w:right="1305"/>
              <w:rPr>
                <w:rFonts w:eastAsia="Times New Roman" w:cs="Times New Roman"/>
                <w:sz w:val="16"/>
                <w:szCs w:val="16"/>
              </w:rPr>
            </w:pPr>
            <w:r w:rsidRPr="00E2249D">
              <w:rPr>
                <w:rFonts w:eastAsia="Times New Roman" w:cs="Times New Roman"/>
                <w:sz w:val="16"/>
                <w:szCs w:val="16"/>
              </w:rPr>
              <w:t>&amp;</w:t>
            </w:r>
            <w:r w:rsidRPr="00E2249D">
              <w:rPr>
                <w:rFonts w:eastAsia="Times New Roman" w:cs="Times New Roman"/>
                <w:spacing w:val="-1"/>
                <w:sz w:val="16"/>
                <w:szCs w:val="16"/>
              </w:rPr>
              <w:t xml:space="preserve"> </w:t>
            </w:r>
            <w:r w:rsidRPr="00E2249D">
              <w:rPr>
                <w:rFonts w:eastAsia="Times New Roman" w:cs="Times New Roman"/>
                <w:sz w:val="16"/>
                <w:szCs w:val="16"/>
              </w:rPr>
              <w:t>t</w:t>
            </w:r>
            <w:r w:rsidRPr="00E2249D">
              <w:rPr>
                <w:rFonts w:eastAsia="Times New Roman" w:cs="Times New Roman"/>
                <w:spacing w:val="-3"/>
                <w:sz w:val="16"/>
                <w:szCs w:val="16"/>
              </w:rPr>
              <w:t>y</w:t>
            </w:r>
            <w:r w:rsidRPr="00E2249D">
              <w:rPr>
                <w:rFonts w:eastAsia="Times New Roman" w:cs="Times New Roman"/>
                <w:spacing w:val="1"/>
                <w:sz w:val="16"/>
                <w:szCs w:val="16"/>
              </w:rPr>
              <w:t>p</w:t>
            </w:r>
            <w:r w:rsidRPr="00E2249D">
              <w:rPr>
                <w:rFonts w:eastAsia="Times New Roman" w:cs="Times New Roman"/>
                <w:spacing w:val="-1"/>
                <w:sz w:val="16"/>
                <w:szCs w:val="16"/>
              </w:rPr>
              <w:t>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635" w:hanging="317"/>
              <w:rPr>
                <w:rFonts w:eastAsia="Times New Roman" w:cs="Times New Roman"/>
                <w:sz w:val="16"/>
                <w:szCs w:val="16"/>
              </w:rPr>
            </w:pPr>
            <w:r w:rsidRPr="00E2249D">
              <w:rPr>
                <w:rFonts w:eastAsia="Times New Roman" w:cs="Times New Roman"/>
                <w:spacing w:val="1"/>
                <w:sz w:val="16"/>
                <w:szCs w:val="16"/>
              </w:rPr>
              <w:t>23</w:t>
            </w:r>
            <w:r w:rsidRPr="00E2249D">
              <w:rPr>
                <w:rFonts w:eastAsia="Times New Roman" w:cs="Times New Roman"/>
                <w:sz w:val="16"/>
                <w:szCs w:val="16"/>
              </w:rPr>
              <w:t>.  C</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pacing w:val="-2"/>
                <w:sz w:val="16"/>
                <w:szCs w:val="16"/>
              </w:rPr>
              <w:t>f</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1"/>
                <w:sz w:val="16"/>
                <w:szCs w:val="16"/>
              </w:rPr>
              <w:t>ce</w:t>
            </w:r>
            <w:r w:rsidRPr="00E2249D">
              <w:rPr>
                <w:rFonts w:eastAsia="Times New Roman" w:cs="Times New Roman"/>
                <w:sz w:val="16"/>
                <w:szCs w:val="16"/>
              </w:rPr>
              <w:t xml:space="preserve">s/ </w:t>
            </w:r>
            <w:r w:rsidRPr="00E2249D">
              <w:rPr>
                <w:rFonts w:eastAsia="Times New Roman" w:cs="Times New Roman"/>
                <w:spacing w:val="1"/>
                <w:sz w:val="16"/>
                <w:szCs w:val="16"/>
              </w:rPr>
              <w:t>S</w:t>
            </w:r>
            <w:r w:rsidRPr="00E2249D">
              <w:rPr>
                <w:rFonts w:eastAsia="Times New Roman" w:cs="Times New Roman"/>
                <w:spacing w:val="-1"/>
                <w:sz w:val="16"/>
                <w:szCs w:val="16"/>
              </w:rPr>
              <w:t>e</w:t>
            </w:r>
            <w:r w:rsidRPr="00E2249D">
              <w:rPr>
                <w:rFonts w:eastAsia="Times New Roman" w:cs="Times New Roman"/>
                <w:spacing w:val="-3"/>
                <w:sz w:val="16"/>
                <w:szCs w:val="16"/>
              </w:rPr>
              <w:t>m</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a</w:t>
            </w:r>
            <w:r w:rsidRPr="00E2249D">
              <w:rPr>
                <w:rFonts w:eastAsia="Times New Roman" w:cs="Times New Roman"/>
                <w:sz w:val="16"/>
                <w:szCs w:val="16"/>
              </w:rPr>
              <w:t>rs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t</w:t>
            </w:r>
            <w:r w:rsidRPr="00E2249D">
              <w:rPr>
                <w:rFonts w:eastAsia="Times New Roman" w:cs="Times New Roman"/>
                <w:spacing w:val="-1"/>
                <w:sz w:val="16"/>
                <w:szCs w:val="16"/>
              </w:rPr>
              <w:t>e</w:t>
            </w:r>
            <w:r w:rsidRPr="00E2249D">
              <w:rPr>
                <w:rFonts w:eastAsia="Times New Roman" w:cs="Times New Roman"/>
                <w:spacing w:val="1"/>
                <w:sz w:val="16"/>
                <w:szCs w:val="16"/>
              </w:rPr>
              <w:t>nd</w:t>
            </w:r>
            <w:r w:rsidRPr="00E2249D">
              <w:rPr>
                <w:rFonts w:eastAsia="Times New Roman" w:cs="Times New Roman"/>
                <w:spacing w:val="-3"/>
                <w:sz w:val="16"/>
                <w:szCs w:val="16"/>
              </w:rPr>
              <w:t>a</w:t>
            </w:r>
            <w:r w:rsidRPr="00E2249D">
              <w:rPr>
                <w:rFonts w:eastAsia="Times New Roman" w:cs="Times New Roman"/>
                <w:spacing w:val="1"/>
                <w:sz w:val="16"/>
                <w:szCs w:val="16"/>
              </w:rPr>
              <w:t>n</w:t>
            </w:r>
            <w:r w:rsidRPr="00E2249D">
              <w:rPr>
                <w:rFonts w:eastAsia="Times New Roman" w:cs="Times New Roman"/>
                <w:spacing w:val="-1"/>
                <w:sz w:val="16"/>
                <w:szCs w:val="16"/>
              </w:rPr>
              <w:t>ce</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317" w:hanging="317"/>
              <w:rPr>
                <w:rFonts w:eastAsia="Times New Roman" w:cs="Times New Roman"/>
                <w:sz w:val="16"/>
                <w:szCs w:val="16"/>
              </w:rPr>
            </w:pPr>
            <w:r w:rsidRPr="00E2249D">
              <w:rPr>
                <w:rFonts w:eastAsia="Times New Roman" w:cs="Times New Roman"/>
                <w:spacing w:val="1"/>
                <w:sz w:val="16"/>
                <w:szCs w:val="16"/>
              </w:rPr>
              <w:t>24</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Cl</w:t>
            </w:r>
            <w:r w:rsidRPr="00E2249D">
              <w:rPr>
                <w:rFonts w:eastAsia="Times New Roman" w:cs="Times New Roman"/>
                <w:spacing w:val="1"/>
                <w:sz w:val="16"/>
                <w:szCs w:val="16"/>
              </w:rPr>
              <w:t>i</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2"/>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lati</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 xml:space="preserve">f </w:t>
            </w:r>
            <w:r w:rsidRPr="00E2249D">
              <w:rPr>
                <w:rFonts w:eastAsia="Times New Roman" w:cs="Times New Roman"/>
                <w:spacing w:val="-1"/>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n</w:t>
            </w:r>
            <w:r w:rsidRPr="00E2249D">
              <w:rPr>
                <w:rFonts w:eastAsia="Times New Roman" w:cs="Times New Roman"/>
                <w:sz w:val="16"/>
                <w:szCs w:val="16"/>
              </w:rPr>
              <w:t>ta</w:t>
            </w:r>
            <w:r w:rsidRPr="00E2249D">
              <w:rPr>
                <w:rFonts w:eastAsia="Times New Roman" w:cs="Times New Roman"/>
                <w:spacing w:val="-1"/>
                <w:sz w:val="16"/>
                <w:szCs w:val="16"/>
              </w:rPr>
              <w:t>c</w:t>
            </w:r>
            <w:r w:rsidRPr="00E2249D">
              <w:rPr>
                <w:rFonts w:eastAsia="Times New Roman" w:cs="Times New Roman"/>
                <w:sz w:val="16"/>
                <w:szCs w:val="16"/>
              </w:rPr>
              <w:t>ts/</w:t>
            </w:r>
            <w:r w:rsidRPr="00E2249D">
              <w:rPr>
                <w:rFonts w:eastAsia="Times New Roman" w:cs="Times New Roman"/>
                <w:spacing w:val="1"/>
                <w:sz w:val="16"/>
                <w:szCs w:val="16"/>
              </w:rPr>
              <w:t>in</w:t>
            </w:r>
            <w:r w:rsidRPr="00E2249D">
              <w:rPr>
                <w:rFonts w:eastAsia="Times New Roman" w:cs="Times New Roman"/>
                <w:sz w:val="16"/>
                <w:szCs w:val="16"/>
              </w:rPr>
              <w:t>ter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ion</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631" w:hanging="317"/>
              <w:rPr>
                <w:rFonts w:eastAsia="Times New Roman" w:cs="Times New Roman"/>
                <w:sz w:val="16"/>
                <w:szCs w:val="16"/>
              </w:rPr>
            </w:pPr>
            <w:r w:rsidRPr="00E2249D">
              <w:rPr>
                <w:rFonts w:eastAsia="Times New Roman" w:cs="Times New Roman"/>
                <w:spacing w:val="1"/>
                <w:sz w:val="16"/>
                <w:szCs w:val="16"/>
              </w:rPr>
              <w:t>25</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S</w:t>
            </w:r>
            <w:r w:rsidRPr="00E2249D">
              <w:rPr>
                <w:rFonts w:eastAsia="Times New Roman" w:cs="Times New Roman"/>
                <w:sz w:val="16"/>
                <w:szCs w:val="16"/>
              </w:rPr>
              <w:t>ta</w:t>
            </w:r>
            <w:r w:rsidRPr="00E2249D">
              <w:rPr>
                <w:rFonts w:eastAsia="Times New Roman" w:cs="Times New Roman"/>
                <w:spacing w:val="-2"/>
                <w:sz w:val="16"/>
                <w:szCs w:val="16"/>
              </w:rPr>
              <w:t>n</w:t>
            </w:r>
            <w:r w:rsidRPr="00E2249D">
              <w:rPr>
                <w:rFonts w:eastAsia="Times New Roman" w:cs="Times New Roman"/>
                <w:spacing w:val="1"/>
                <w:sz w:val="16"/>
                <w:szCs w:val="16"/>
              </w:rPr>
              <w:t>d</w:t>
            </w:r>
            <w:r w:rsidRPr="00E2249D">
              <w:rPr>
                <w:rFonts w:eastAsia="Times New Roman" w:cs="Times New Roman"/>
                <w:spacing w:val="-1"/>
                <w:sz w:val="16"/>
                <w:szCs w:val="16"/>
              </w:rPr>
              <w:t>a</w:t>
            </w:r>
            <w:r w:rsidRPr="00E2249D">
              <w:rPr>
                <w:rFonts w:eastAsia="Times New Roman" w:cs="Times New Roman"/>
                <w:sz w:val="16"/>
                <w:szCs w:val="16"/>
              </w:rPr>
              <w:t>r</w:t>
            </w:r>
            <w:r w:rsidRPr="00E2249D">
              <w:rPr>
                <w:rFonts w:eastAsia="Times New Roman" w:cs="Times New Roman"/>
                <w:spacing w:val="1"/>
                <w:sz w:val="16"/>
                <w:szCs w:val="16"/>
              </w:rPr>
              <w:t>d</w:t>
            </w:r>
            <w:r w:rsidRPr="00E2249D">
              <w:rPr>
                <w:rFonts w:eastAsia="Times New Roman" w:cs="Times New Roman"/>
                <w:sz w:val="16"/>
                <w:szCs w:val="16"/>
              </w:rPr>
              <w:t>s &amp;</w:t>
            </w:r>
            <w:r w:rsidRPr="00E2249D">
              <w:rPr>
                <w:rFonts w:eastAsia="Times New Roman" w:cs="Times New Roman"/>
                <w:spacing w:val="-3"/>
                <w:sz w:val="16"/>
                <w:szCs w:val="16"/>
              </w:rPr>
              <w:t xml:space="preserve"> </w:t>
            </w:r>
            <w:r w:rsidRPr="00E2249D">
              <w:rPr>
                <w:rFonts w:eastAsia="Times New Roman" w:cs="Times New Roman"/>
                <w:spacing w:val="1"/>
                <w:sz w:val="16"/>
                <w:szCs w:val="16"/>
              </w:rPr>
              <w:t>b</w:t>
            </w:r>
            <w:r w:rsidRPr="00E2249D">
              <w:rPr>
                <w:rFonts w:eastAsia="Times New Roman" w:cs="Times New Roman"/>
                <w:spacing w:val="-1"/>
                <w:sz w:val="16"/>
                <w:szCs w:val="16"/>
              </w:rPr>
              <w:t>e</w:t>
            </w:r>
            <w:r w:rsidRPr="00E2249D">
              <w:rPr>
                <w:rFonts w:eastAsia="Times New Roman" w:cs="Times New Roman"/>
                <w:sz w:val="16"/>
                <w:szCs w:val="16"/>
              </w:rPr>
              <w:t xml:space="preserve">st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z w:val="16"/>
                <w:szCs w:val="16"/>
              </w:rPr>
              <w:t>s</w:t>
            </w:r>
          </w:p>
        </w:tc>
        <w:tc>
          <w:tcPr>
            <w:tcW w:w="215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26</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B</w:t>
            </w:r>
            <w:r w:rsidRPr="00E2249D">
              <w:rPr>
                <w:rFonts w:eastAsia="Times New Roman" w:cs="Times New Roman"/>
                <w:spacing w:val="1"/>
                <w:sz w:val="16"/>
                <w:szCs w:val="16"/>
              </w:rPr>
              <w:t>u</w:t>
            </w:r>
            <w:r w:rsidRPr="00E2249D">
              <w:rPr>
                <w:rFonts w:eastAsia="Times New Roman" w:cs="Times New Roman"/>
                <w:sz w:val="16"/>
                <w:szCs w:val="16"/>
              </w:rPr>
              <w:t>s</w:t>
            </w:r>
            <w:r w:rsidRPr="00E2249D">
              <w:rPr>
                <w:rFonts w:eastAsia="Times New Roman" w:cs="Times New Roman"/>
                <w:spacing w:val="-3"/>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pacing w:val="1"/>
                <w:sz w:val="16"/>
                <w:szCs w:val="16"/>
              </w:rPr>
              <w:t>s</w:t>
            </w:r>
            <w:r w:rsidRPr="00E2249D">
              <w:rPr>
                <w:rFonts w:eastAsia="Times New Roman" w:cs="Times New Roman"/>
                <w:sz w:val="16"/>
                <w:szCs w:val="16"/>
              </w:rPr>
              <w:t>s</w:t>
            </w:r>
          </w:p>
          <w:p w:rsidR="002D3597" w:rsidRPr="00E2249D" w:rsidRDefault="002D3597" w:rsidP="002D3597">
            <w:pPr>
              <w:spacing w:after="0" w:line="240" w:lineRule="auto"/>
              <w:ind w:left="373" w:right="170" w:firstLine="46"/>
              <w:rPr>
                <w:rFonts w:eastAsia="Times New Roman" w:cs="Times New Roman"/>
                <w:sz w:val="16"/>
                <w:szCs w:val="16"/>
              </w:rPr>
            </w:pPr>
            <w:r w:rsidRPr="00E2249D">
              <w:rPr>
                <w:rFonts w:eastAsia="Times New Roman" w:cs="Times New Roman"/>
                <w:spacing w:val="-1"/>
                <w:sz w:val="16"/>
                <w:szCs w:val="16"/>
              </w:rPr>
              <w:t>ex</w:t>
            </w:r>
            <w:r w:rsidRPr="00E2249D">
              <w:rPr>
                <w:rFonts w:eastAsia="Times New Roman" w:cs="Times New Roman"/>
                <w:spacing w:val="1"/>
                <w:sz w:val="16"/>
                <w:szCs w:val="16"/>
              </w:rPr>
              <w:t>p</w:t>
            </w:r>
            <w:r w:rsidRPr="00E2249D">
              <w:rPr>
                <w:rFonts w:eastAsia="Times New Roman" w:cs="Times New Roman"/>
                <w:spacing w:val="-1"/>
                <w:sz w:val="16"/>
                <w:szCs w:val="16"/>
              </w:rPr>
              <w:t>e</w:t>
            </w:r>
            <w:r w:rsidRPr="00E2249D">
              <w:rPr>
                <w:rFonts w:eastAsia="Times New Roman" w:cs="Times New Roman"/>
                <w:spacing w:val="1"/>
                <w:sz w:val="16"/>
                <w:szCs w:val="16"/>
              </w:rPr>
              <w:t>nd</w:t>
            </w:r>
            <w:r w:rsidRPr="00E2249D">
              <w:rPr>
                <w:rFonts w:eastAsia="Times New Roman" w:cs="Times New Roman"/>
                <w:sz w:val="16"/>
                <w:szCs w:val="16"/>
              </w:rPr>
              <w:t>i</w:t>
            </w:r>
            <w:r w:rsidRPr="00E2249D">
              <w:rPr>
                <w:rFonts w:eastAsia="Times New Roman" w:cs="Times New Roman"/>
                <w:spacing w:val="-2"/>
                <w:sz w:val="16"/>
                <w:szCs w:val="16"/>
              </w:rPr>
              <w:t>t</w:t>
            </w:r>
            <w:r w:rsidRPr="00E2249D">
              <w:rPr>
                <w:rFonts w:eastAsia="Times New Roman" w:cs="Times New Roman"/>
                <w:spacing w:val="1"/>
                <w:sz w:val="16"/>
                <w:szCs w:val="16"/>
              </w:rPr>
              <w:t>u</w:t>
            </w:r>
            <w:r w:rsidRPr="00E2249D">
              <w:rPr>
                <w:rFonts w:eastAsia="Times New Roman" w:cs="Times New Roman"/>
                <w:sz w:val="16"/>
                <w:szCs w:val="16"/>
              </w:rPr>
              <w:t xml:space="preserve">re </w:t>
            </w:r>
            <w:r w:rsidRPr="00E2249D">
              <w:rPr>
                <w:rFonts w:eastAsia="Times New Roman" w:cs="Times New Roman"/>
                <w:spacing w:val="-1"/>
                <w:sz w:val="16"/>
                <w:szCs w:val="16"/>
              </w:rPr>
              <w:t>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&amp;</w:t>
            </w:r>
            <w:r w:rsidRPr="00E2249D">
              <w:rPr>
                <w:rFonts w:eastAsia="Times New Roman" w:cs="Times New Roman"/>
                <w:sz w:val="16"/>
                <w:szCs w:val="16"/>
              </w:rPr>
              <w:t>D (BERD)</w:t>
            </w:r>
            <w:r w:rsidRPr="00E2249D">
              <w:rPr>
                <w:rFonts w:eastAsia="Times New Roman" w:cs="Times New Roman"/>
                <w:spacing w:val="1"/>
                <w:sz w:val="16"/>
                <w:szCs w:val="16"/>
              </w:rPr>
              <w:t xml:space="preserve"> </w:t>
            </w:r>
            <w:r w:rsidRPr="00E2249D">
              <w:rPr>
                <w:rFonts w:eastAsia="Times New Roman" w:cs="Times New Roman"/>
                <w:sz w:val="16"/>
                <w:szCs w:val="16"/>
              </w:rPr>
              <w:t>in</w:t>
            </w:r>
            <w:r w:rsidRPr="00E2249D">
              <w:rPr>
                <w:rFonts w:eastAsia="Times New Roman" w:cs="Times New Roman"/>
                <w:spacing w:val="-1"/>
                <w:sz w:val="16"/>
                <w:szCs w:val="16"/>
              </w:rPr>
              <w:t xml:space="preserve"> </w:t>
            </w:r>
            <w:r w:rsidRPr="00E2249D">
              <w:rPr>
                <w:rFonts w:eastAsia="Times New Roman" w:cs="Times New Roman"/>
                <w:sz w:val="16"/>
                <w:szCs w:val="16"/>
              </w:rPr>
              <w:t>t</w:t>
            </w:r>
            <w:r w:rsidRPr="00E2249D">
              <w:rPr>
                <w:rFonts w:eastAsia="Times New Roman" w:cs="Times New Roman"/>
                <w:spacing w:val="1"/>
                <w:sz w:val="16"/>
                <w:szCs w:val="16"/>
              </w:rPr>
              <w:t>h</w:t>
            </w:r>
            <w:r w:rsidRPr="00E2249D">
              <w:rPr>
                <w:rFonts w:eastAsia="Times New Roman" w:cs="Times New Roman"/>
                <w:sz w:val="16"/>
                <w:szCs w:val="16"/>
              </w:rPr>
              <w:t>e</w:t>
            </w:r>
            <w:r w:rsidRPr="00E2249D">
              <w:rPr>
                <w:rFonts w:eastAsia="Times New Roman" w:cs="Times New Roman"/>
                <w:spacing w:val="-3"/>
                <w:sz w:val="16"/>
                <w:szCs w:val="16"/>
              </w:rPr>
              <w:t xml:space="preserve"> </w:t>
            </w:r>
            <w:r w:rsidRPr="00E2249D">
              <w:rPr>
                <w:rFonts w:eastAsia="Times New Roman" w:cs="Times New Roman"/>
                <w:spacing w:val="1"/>
                <w:sz w:val="16"/>
                <w:szCs w:val="16"/>
              </w:rPr>
              <w:t>p</w:t>
            </w:r>
            <w:r w:rsidRPr="00E2249D">
              <w:rPr>
                <w:rFonts w:eastAsia="Times New Roman" w:cs="Times New Roman"/>
                <w:spacing w:val="-1"/>
                <w:sz w:val="16"/>
                <w:szCs w:val="16"/>
              </w:rPr>
              <w:t>u</w:t>
            </w:r>
            <w:r w:rsidRPr="00E2249D">
              <w:rPr>
                <w:rFonts w:eastAsia="Times New Roman" w:cs="Times New Roman"/>
                <w:spacing w:val="1"/>
                <w:sz w:val="16"/>
                <w:szCs w:val="16"/>
              </w:rPr>
              <w:t>b</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c</w:t>
            </w:r>
          </w:p>
          <w:p w:rsidR="002D3597" w:rsidRPr="00E2249D" w:rsidRDefault="002D3597" w:rsidP="002D3597">
            <w:pPr>
              <w:spacing w:after="0" w:line="240" w:lineRule="auto"/>
              <w:ind w:left="376" w:right="-20"/>
              <w:rPr>
                <w:rFonts w:eastAsia="Times New Roman" w:cs="Times New Roman"/>
                <w:sz w:val="16"/>
                <w:szCs w:val="16"/>
              </w:rPr>
            </w:pPr>
            <w:r w:rsidRPr="00E2249D">
              <w:rPr>
                <w:rFonts w:eastAsia="Times New Roman" w:cs="Times New Roman"/>
                <w:sz w:val="16"/>
                <w:szCs w:val="16"/>
              </w:rPr>
              <w:t>s</w:t>
            </w:r>
            <w:r w:rsidRPr="00E2249D">
              <w:rPr>
                <w:rFonts w:eastAsia="Times New Roman" w:cs="Times New Roman"/>
                <w:spacing w:val="-1"/>
                <w:sz w:val="16"/>
                <w:szCs w:val="16"/>
              </w:rPr>
              <w:t>ec</w:t>
            </w: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r</w:t>
            </w:r>
            <w:r w:rsidRPr="00E2249D">
              <w:rPr>
                <w:rFonts w:eastAsia="Times New Roman" w:cs="Times New Roman"/>
                <w:spacing w:val="-2"/>
                <w:sz w:val="16"/>
                <w:szCs w:val="16"/>
              </w:rPr>
              <w:t xml:space="preserve"> </w:t>
            </w:r>
            <w:r w:rsidRPr="00E2249D">
              <w:rPr>
                <w:rFonts w:eastAsia="Times New Roman" w:cs="Times New Roman"/>
                <w:sz w:val="16"/>
                <w:szCs w:val="16"/>
              </w:rPr>
              <w:t>(Q</w:t>
            </w:r>
            <w:r w:rsidRPr="00E2249D">
              <w:rPr>
                <w:rFonts w:eastAsia="Times New Roman" w:cs="Times New Roman"/>
                <w:spacing w:val="1"/>
                <w:sz w:val="16"/>
                <w:szCs w:val="16"/>
              </w:rPr>
              <w:t>u</w:t>
            </w:r>
            <w:r w:rsidRPr="00E2249D">
              <w:rPr>
                <w:rFonts w:eastAsia="Times New Roman" w:cs="Times New Roman"/>
                <w:spacing w:val="-1"/>
                <w:sz w:val="16"/>
                <w:szCs w:val="16"/>
              </w:rPr>
              <w:t>a</w:t>
            </w:r>
            <w:r w:rsidRPr="00E2249D">
              <w:rPr>
                <w:rFonts w:eastAsia="Times New Roman" w:cs="Times New Roman"/>
                <w:spacing w:val="1"/>
                <w:sz w:val="16"/>
                <w:szCs w:val="16"/>
              </w:rPr>
              <w:t>n</w:t>
            </w:r>
            <w:r w:rsidRPr="00E2249D">
              <w:rPr>
                <w:rFonts w:eastAsia="Times New Roman" w:cs="Times New Roman"/>
                <w:spacing w:val="-2"/>
                <w:sz w:val="16"/>
                <w:szCs w:val="16"/>
              </w:rPr>
              <w:t>t</w:t>
            </w:r>
            <w:r w:rsidRPr="00E2249D">
              <w:rPr>
                <w:rFonts w:eastAsia="Times New Roman" w:cs="Times New Roman"/>
                <w:spacing w:val="1"/>
                <w:sz w:val="16"/>
                <w:szCs w:val="16"/>
              </w:rPr>
              <w:t>u</w:t>
            </w:r>
            <w:r w:rsidRPr="00E2249D">
              <w:rPr>
                <w:rFonts w:eastAsia="Times New Roman" w:cs="Times New Roman"/>
                <w:sz w:val="16"/>
                <w:szCs w:val="16"/>
              </w:rPr>
              <w:t>m</w:t>
            </w:r>
            <w:r w:rsidRPr="00E2249D">
              <w:rPr>
                <w:rFonts w:eastAsia="Times New Roman" w:cs="Times New Roman"/>
                <w:spacing w:val="-3"/>
                <w:sz w:val="16"/>
                <w:szCs w:val="16"/>
              </w:rPr>
              <w:t xml:space="preserve"> </w:t>
            </w:r>
            <w:r w:rsidRPr="00E2249D">
              <w:rPr>
                <w:rFonts w:eastAsia="Times New Roman" w:cs="Times New Roman"/>
                <w:sz w:val="16"/>
                <w:szCs w:val="16"/>
              </w:rPr>
              <w:t>&amp;</w:t>
            </w:r>
          </w:p>
          <w:p w:rsidR="002D3597" w:rsidRPr="00E2249D" w:rsidRDefault="002D3597" w:rsidP="002D3597">
            <w:pPr>
              <w:spacing w:after="0" w:line="240" w:lineRule="auto"/>
              <w:ind w:left="342" w:right="426"/>
              <w:jc w:val="center"/>
              <w:rPr>
                <w:rFonts w:eastAsia="Times New Roman" w:cs="Times New Roman"/>
                <w:sz w:val="16"/>
                <w:szCs w:val="16"/>
              </w:rPr>
            </w:pPr>
            <w:r w:rsidRPr="00E2249D">
              <w:rPr>
                <w:rFonts w:eastAsia="Times New Roman" w:cs="Times New Roman"/>
                <w:sz w:val="16"/>
                <w:szCs w:val="16"/>
              </w:rPr>
              <w:t>%</w:t>
            </w:r>
            <w:r w:rsidRPr="00E2249D">
              <w:rPr>
                <w:rFonts w:eastAsia="Times New Roman" w:cs="Times New Roman"/>
                <w:spacing w:val="-3"/>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tal BERD)</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73" w:right="269" w:hanging="271"/>
              <w:rPr>
                <w:rFonts w:eastAsia="Times New Roman" w:cs="Times New Roman"/>
                <w:sz w:val="16"/>
                <w:szCs w:val="16"/>
              </w:rPr>
            </w:pPr>
            <w:r w:rsidRPr="00E2249D">
              <w:rPr>
                <w:rFonts w:eastAsia="Times New Roman" w:cs="Times New Roman"/>
                <w:spacing w:val="1"/>
                <w:sz w:val="16"/>
                <w:szCs w:val="16"/>
              </w:rPr>
              <w:t>27</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p</w:t>
            </w:r>
            <w:r w:rsidRPr="00E2249D">
              <w:rPr>
                <w:rFonts w:eastAsia="Times New Roman" w:cs="Times New Roman"/>
                <w:spacing w:val="-1"/>
                <w:sz w:val="16"/>
                <w:szCs w:val="16"/>
              </w:rPr>
              <w:t>ea</w:t>
            </w:r>
            <w:r w:rsidRPr="00E2249D">
              <w:rPr>
                <w:rFonts w:eastAsia="Times New Roman" w:cs="Times New Roman"/>
                <w:sz w:val="16"/>
                <w:szCs w:val="16"/>
              </w:rPr>
              <w:t>t</w:t>
            </w:r>
            <w:r w:rsidRPr="00E2249D">
              <w:rPr>
                <w:rFonts w:eastAsia="Times New Roman" w:cs="Times New Roman"/>
                <w:spacing w:val="2"/>
                <w:sz w:val="16"/>
                <w:szCs w:val="16"/>
              </w:rPr>
              <w:t xml:space="preserve"> </w:t>
            </w:r>
            <w:r w:rsidRPr="00E2249D">
              <w:rPr>
                <w:rFonts w:eastAsia="Times New Roman" w:cs="Times New Roman"/>
                <w:spacing w:val="-1"/>
                <w:sz w:val="16"/>
                <w:szCs w:val="16"/>
              </w:rPr>
              <w:t>b</w:t>
            </w:r>
            <w:r w:rsidRPr="00E2249D">
              <w:rPr>
                <w:rFonts w:eastAsia="Times New Roman" w:cs="Times New Roman"/>
                <w:spacing w:val="1"/>
                <w:sz w:val="16"/>
                <w:szCs w:val="16"/>
              </w:rPr>
              <w:t>u</w:t>
            </w:r>
            <w:r w:rsidRPr="00E2249D">
              <w:rPr>
                <w:rFonts w:eastAsia="Times New Roman" w:cs="Times New Roman"/>
                <w:sz w:val="16"/>
                <w:szCs w:val="16"/>
              </w:rPr>
              <w:t>si</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z w:val="16"/>
                <w:szCs w:val="16"/>
              </w:rPr>
              <w:t xml:space="preserve">ss (%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c</w:t>
            </w:r>
            <w:r w:rsidRPr="00E2249D">
              <w:rPr>
                <w:rFonts w:eastAsia="Times New Roman" w:cs="Times New Roman"/>
                <w:spacing w:val="1"/>
                <w:sz w:val="16"/>
                <w:szCs w:val="16"/>
              </w:rPr>
              <w:t>on</w:t>
            </w:r>
            <w:r w:rsidRPr="00E2249D">
              <w:rPr>
                <w:rFonts w:eastAsia="Times New Roman" w:cs="Times New Roman"/>
                <w:sz w:val="16"/>
                <w:szCs w:val="16"/>
              </w:rPr>
              <w:t>tra</w:t>
            </w:r>
            <w:r w:rsidRPr="00E2249D">
              <w:rPr>
                <w:rFonts w:eastAsia="Times New Roman" w:cs="Times New Roman"/>
                <w:spacing w:val="-1"/>
                <w:sz w:val="16"/>
                <w:szCs w:val="16"/>
              </w:rPr>
              <w:t>c</w:t>
            </w:r>
            <w:r w:rsidRPr="00E2249D">
              <w:rPr>
                <w:rFonts w:eastAsia="Times New Roman" w:cs="Times New Roman"/>
                <w:sz w:val="16"/>
                <w:szCs w:val="16"/>
              </w:rPr>
              <w:t xml:space="preserve">ts </w:t>
            </w:r>
            <w:r w:rsidRPr="00E2249D">
              <w:rPr>
                <w:rFonts w:eastAsia="Times New Roman" w:cs="Times New Roman"/>
                <w:spacing w:val="-3"/>
                <w:sz w:val="16"/>
                <w:szCs w:val="16"/>
              </w:rPr>
              <w:t>w</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z w:val="16"/>
                <w:szCs w:val="16"/>
              </w:rPr>
              <w:t xml:space="preserve">h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ev</w:t>
            </w:r>
            <w:r w:rsidRPr="00E2249D">
              <w:rPr>
                <w:rFonts w:eastAsia="Times New Roman" w:cs="Times New Roman"/>
                <w:sz w:val="16"/>
                <w:szCs w:val="16"/>
              </w:rPr>
              <w:t>i</w:t>
            </w:r>
            <w:r w:rsidRPr="00E2249D">
              <w:rPr>
                <w:rFonts w:eastAsia="Times New Roman" w:cs="Times New Roman"/>
                <w:spacing w:val="1"/>
                <w:sz w:val="16"/>
                <w:szCs w:val="16"/>
              </w:rPr>
              <w:t>ou</w:t>
            </w:r>
            <w:r w:rsidRPr="00E2249D">
              <w:rPr>
                <w:rFonts w:eastAsia="Times New Roman" w:cs="Times New Roman"/>
                <w:sz w:val="16"/>
                <w:szCs w:val="16"/>
              </w:rPr>
              <w:t>s cli</w:t>
            </w:r>
            <w:r w:rsidRPr="00E2249D">
              <w:rPr>
                <w:rFonts w:eastAsia="Times New Roman" w:cs="Times New Roman"/>
                <w:spacing w:val="-3"/>
                <w:sz w:val="16"/>
                <w:szCs w:val="16"/>
              </w:rPr>
              <w:t>e</w:t>
            </w:r>
            <w:r w:rsidRPr="00E2249D">
              <w:rPr>
                <w:rFonts w:eastAsia="Times New Roman" w:cs="Times New Roman"/>
                <w:spacing w:val="1"/>
                <w:sz w:val="16"/>
                <w:szCs w:val="16"/>
              </w:rPr>
              <w:t>n</w:t>
            </w:r>
            <w:r w:rsidRPr="00E2249D">
              <w:rPr>
                <w:rFonts w:eastAsia="Times New Roman" w:cs="Times New Roman"/>
                <w:sz w:val="16"/>
                <w:szCs w:val="16"/>
              </w:rPr>
              <w:t>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73" w:right="336" w:hanging="271"/>
              <w:rPr>
                <w:rFonts w:eastAsia="Times New Roman" w:cs="Times New Roman"/>
                <w:sz w:val="16"/>
                <w:szCs w:val="16"/>
              </w:rPr>
            </w:pPr>
            <w:r w:rsidRPr="00E2249D">
              <w:rPr>
                <w:rFonts w:eastAsia="Times New Roman" w:cs="Times New Roman"/>
                <w:spacing w:val="1"/>
                <w:sz w:val="16"/>
                <w:szCs w:val="16"/>
              </w:rPr>
              <w:t>28</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F</w:t>
            </w:r>
            <w:r w:rsidRPr="00E2249D">
              <w:rPr>
                <w:rFonts w:eastAsia="Times New Roman" w:cs="Times New Roman"/>
                <w:spacing w:val="-2"/>
                <w:sz w:val="16"/>
                <w:szCs w:val="16"/>
              </w:rPr>
              <w:t>l</w:t>
            </w:r>
            <w:r w:rsidRPr="00E2249D">
              <w:rPr>
                <w:rFonts w:eastAsia="Times New Roman" w:cs="Times New Roman"/>
                <w:spacing w:val="1"/>
                <w:sz w:val="16"/>
                <w:szCs w:val="16"/>
              </w:rPr>
              <w:t>o</w:t>
            </w:r>
            <w:r w:rsidRPr="00E2249D">
              <w:rPr>
                <w:rFonts w:eastAsia="Times New Roman" w:cs="Times New Roman"/>
                <w:spacing w:val="-2"/>
                <w:sz w:val="16"/>
                <w:szCs w:val="16"/>
              </w:rPr>
              <w:t>w</w:t>
            </w:r>
            <w:r w:rsidRPr="00E2249D">
              <w:rPr>
                <w:rFonts w:eastAsia="Times New Roman" w:cs="Times New Roman"/>
                <w:sz w:val="16"/>
                <w:szCs w:val="16"/>
              </w:rPr>
              <w:t>-</w:t>
            </w:r>
            <w:r w:rsidRPr="00E2249D">
              <w:rPr>
                <w:rFonts w:eastAsia="Times New Roman" w:cs="Times New Roman"/>
                <w:spacing w:val="1"/>
                <w:sz w:val="16"/>
                <w:szCs w:val="16"/>
              </w:rPr>
              <w:t>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pacing w:val="-1"/>
                <w:sz w:val="16"/>
                <w:szCs w:val="16"/>
              </w:rPr>
              <w:t>b</w:t>
            </w:r>
            <w:r w:rsidRPr="00E2249D">
              <w:rPr>
                <w:rFonts w:eastAsia="Times New Roman" w:cs="Times New Roman"/>
                <w:spacing w:val="1"/>
                <w:sz w:val="16"/>
                <w:szCs w:val="16"/>
              </w:rPr>
              <w:t>u</w:t>
            </w:r>
            <w:r w:rsidRPr="00E2249D">
              <w:rPr>
                <w:rFonts w:eastAsia="Times New Roman" w:cs="Times New Roman"/>
                <w:sz w:val="16"/>
                <w:szCs w:val="16"/>
              </w:rPr>
              <w:t>si</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z w:val="16"/>
                <w:szCs w:val="16"/>
              </w:rPr>
              <w:t>ss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c</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 xml:space="preserve">ts </w:t>
            </w:r>
            <w:r w:rsidRPr="00E2249D">
              <w:rPr>
                <w:rFonts w:eastAsia="Times New Roman" w:cs="Times New Roman"/>
                <w:spacing w:val="-3"/>
                <w:sz w:val="16"/>
                <w:szCs w:val="16"/>
              </w:rPr>
              <w:t>w</w:t>
            </w:r>
            <w:r w:rsidRPr="00E2249D">
              <w:rPr>
                <w:rFonts w:eastAsia="Times New Roman" w:cs="Times New Roman"/>
                <w:spacing w:val="1"/>
                <w:sz w:val="16"/>
                <w:szCs w:val="16"/>
              </w:rPr>
              <w:t>h</w:t>
            </w:r>
            <w:r w:rsidRPr="00E2249D">
              <w:rPr>
                <w:rFonts w:eastAsia="Times New Roman" w:cs="Times New Roman"/>
                <w:sz w:val="16"/>
                <w:szCs w:val="16"/>
              </w:rPr>
              <w:t xml:space="preserve">o </w:t>
            </w:r>
            <w:r w:rsidRPr="00E2249D">
              <w:rPr>
                <w:rFonts w:eastAsia="Times New Roman" w:cs="Times New Roman"/>
                <w:spacing w:val="1"/>
                <w:sz w:val="16"/>
                <w:szCs w:val="16"/>
              </w:rPr>
              <w:t>b</w:t>
            </w:r>
            <w:r w:rsidRPr="00E2249D">
              <w:rPr>
                <w:rFonts w:eastAsia="Times New Roman" w:cs="Times New Roman"/>
                <w:spacing w:val="-1"/>
                <w:sz w:val="16"/>
                <w:szCs w:val="16"/>
              </w:rPr>
              <w:t>ec</w:t>
            </w:r>
            <w:r w:rsidRPr="00E2249D">
              <w:rPr>
                <w:rFonts w:eastAsia="Times New Roman" w:cs="Times New Roman"/>
                <w:spacing w:val="1"/>
                <w:sz w:val="16"/>
                <w:szCs w:val="16"/>
              </w:rPr>
              <w:t>o</w:t>
            </w:r>
            <w:r w:rsidRPr="00E2249D">
              <w:rPr>
                <w:rFonts w:eastAsia="Times New Roman" w:cs="Times New Roman"/>
                <w:spacing w:val="-3"/>
                <w:sz w:val="16"/>
                <w:szCs w:val="16"/>
              </w:rPr>
              <w:t>m</w:t>
            </w:r>
            <w:r w:rsidRPr="00E2249D">
              <w:rPr>
                <w:rFonts w:eastAsia="Times New Roman" w:cs="Times New Roman"/>
                <w:sz w:val="16"/>
                <w:szCs w:val="16"/>
              </w:rPr>
              <w:t xml:space="preserve">e </w:t>
            </w:r>
            <w:r w:rsidRPr="00E2249D">
              <w:rPr>
                <w:rFonts w:eastAsia="Times New Roman" w:cs="Times New Roman"/>
                <w:spacing w:val="1"/>
                <w:sz w:val="16"/>
                <w:szCs w:val="16"/>
              </w:rPr>
              <w:t>p</w:t>
            </w:r>
            <w:r w:rsidRPr="00E2249D">
              <w:rPr>
                <w:rFonts w:eastAsia="Times New Roman" w:cs="Times New Roman"/>
                <w:spacing w:val="-1"/>
                <w:sz w:val="16"/>
                <w:szCs w:val="16"/>
              </w:rPr>
              <w:t>a</w:t>
            </w:r>
            <w:r w:rsidRPr="00E2249D">
              <w:rPr>
                <w:rFonts w:eastAsia="Times New Roman" w:cs="Times New Roman"/>
                <w:sz w:val="16"/>
                <w:szCs w:val="16"/>
              </w:rPr>
              <w:t>te</w:t>
            </w:r>
            <w:r w:rsidRPr="00E2249D">
              <w:rPr>
                <w:rFonts w:eastAsia="Times New Roman" w:cs="Times New Roman"/>
                <w:spacing w:val="1"/>
                <w:sz w:val="16"/>
                <w:szCs w:val="16"/>
              </w:rPr>
              <w:t>n</w:t>
            </w:r>
            <w:r w:rsidRPr="00E2249D">
              <w:rPr>
                <w:rFonts w:eastAsia="Times New Roman" w:cs="Times New Roman"/>
                <w:sz w:val="16"/>
                <w:szCs w:val="16"/>
              </w:rPr>
              <w:t>t l</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pacing w:val="1"/>
                <w:sz w:val="16"/>
                <w:szCs w:val="16"/>
              </w:rPr>
              <w:t>n</w:t>
            </w:r>
            <w:r w:rsidRPr="00E2249D">
              <w:rPr>
                <w:rFonts w:eastAsia="Times New Roman" w:cs="Times New Roman"/>
                <w:sz w:val="16"/>
                <w:szCs w:val="16"/>
              </w:rPr>
              <w:t>s</w:t>
            </w:r>
            <w:r w:rsidRPr="00E2249D">
              <w:rPr>
                <w:rFonts w:eastAsia="Times New Roman" w:cs="Times New Roman"/>
                <w:spacing w:val="-1"/>
                <w:sz w:val="16"/>
                <w:szCs w:val="16"/>
              </w:rPr>
              <w:t>ee</w:t>
            </w:r>
            <w:r w:rsidRPr="00E2249D">
              <w:rPr>
                <w:rFonts w:eastAsia="Times New Roman" w:cs="Times New Roman"/>
                <w:sz w:val="16"/>
                <w:szCs w:val="16"/>
              </w:rPr>
              <w:t>s a</w:t>
            </w:r>
            <w:r w:rsidRPr="00E2249D">
              <w:rPr>
                <w:rFonts w:eastAsia="Times New Roman" w:cs="Times New Roman"/>
                <w:spacing w:val="1"/>
                <w:sz w:val="16"/>
                <w:szCs w:val="16"/>
              </w:rPr>
              <w:t>nd</w:t>
            </w:r>
            <w:r w:rsidRPr="00E2249D">
              <w:rPr>
                <w:rFonts w:eastAsia="Times New Roman" w:cs="Times New Roman"/>
                <w:sz w:val="16"/>
                <w:szCs w:val="16"/>
              </w:rPr>
              <w:t>/</w:t>
            </w:r>
            <w:r w:rsidRPr="00E2249D">
              <w:rPr>
                <w:rFonts w:eastAsia="Times New Roman" w:cs="Times New Roman"/>
                <w:spacing w:val="1"/>
                <w:sz w:val="16"/>
                <w:szCs w:val="16"/>
              </w:rPr>
              <w:t>o</w:t>
            </w:r>
            <w:r w:rsidRPr="00E2249D">
              <w:rPr>
                <w:rFonts w:eastAsia="Times New Roman" w:cs="Times New Roman"/>
                <w:sz w:val="16"/>
                <w:szCs w:val="16"/>
              </w:rPr>
              <w:t xml:space="preserve">r </w:t>
            </w:r>
            <w:r w:rsidRPr="00E2249D">
              <w:rPr>
                <w:rFonts w:eastAsia="Times New Roman" w:cs="Times New Roman"/>
                <w:spacing w:val="1"/>
                <w:sz w:val="16"/>
                <w:szCs w:val="16"/>
              </w:rPr>
              <w:t>p</w:t>
            </w:r>
            <w:r w:rsidRPr="00E2249D">
              <w:rPr>
                <w:rFonts w:eastAsia="Times New Roman" w:cs="Times New Roman"/>
                <w:spacing w:val="-1"/>
                <w:sz w:val="16"/>
                <w:szCs w:val="16"/>
              </w:rPr>
              <w:t>a</w:t>
            </w:r>
            <w:r w:rsidRPr="00E2249D">
              <w:rPr>
                <w:rFonts w:eastAsia="Times New Roman" w:cs="Times New Roman"/>
                <w:sz w:val="16"/>
                <w:szCs w:val="16"/>
              </w:rPr>
              <w:t>rt</w:t>
            </w:r>
            <w:r w:rsidRPr="00E2249D">
              <w:rPr>
                <w:rFonts w:eastAsia="Times New Roman" w:cs="Times New Roman"/>
                <w:spacing w:val="1"/>
                <w:sz w:val="16"/>
                <w:szCs w:val="16"/>
              </w:rPr>
              <w:t>n</w:t>
            </w:r>
            <w:r w:rsidRPr="00E2249D">
              <w:rPr>
                <w:rFonts w:eastAsia="Times New Roman" w:cs="Times New Roman"/>
                <w:spacing w:val="-1"/>
                <w:sz w:val="16"/>
                <w:szCs w:val="16"/>
              </w:rPr>
              <w:t>e</w:t>
            </w:r>
            <w:r w:rsidRPr="00E2249D">
              <w:rPr>
                <w:rFonts w:eastAsia="Times New Roman" w:cs="Times New Roman"/>
                <w:sz w:val="16"/>
                <w:szCs w:val="16"/>
              </w:rPr>
              <w:t xml:space="preserve">rs </w:t>
            </w:r>
            <w:r w:rsidRPr="00E2249D">
              <w:rPr>
                <w:rFonts w:eastAsia="Times New Roman" w:cs="Times New Roman"/>
                <w:spacing w:val="-2"/>
                <w:sz w:val="16"/>
                <w:szCs w:val="16"/>
              </w:rPr>
              <w:t>i</w:t>
            </w:r>
            <w:r w:rsidRPr="00E2249D">
              <w:rPr>
                <w:rFonts w:eastAsia="Times New Roman" w:cs="Times New Roman"/>
                <w:sz w:val="16"/>
                <w:szCs w:val="16"/>
              </w:rPr>
              <w:t xml:space="preserve">n </w:t>
            </w:r>
            <w:r w:rsidRPr="00E2249D">
              <w:rPr>
                <w:rFonts w:eastAsia="Times New Roman" w:cs="Times New Roman"/>
                <w:spacing w:val="2"/>
                <w:sz w:val="16"/>
                <w:szCs w:val="16"/>
              </w:rPr>
              <w:t xml:space="preserve"> </w:t>
            </w:r>
            <w:r w:rsidRPr="00E2249D">
              <w:rPr>
                <w:rFonts w:eastAsia="Times New Roman" w:cs="Times New Roman"/>
                <w:spacing w:val="-3"/>
                <w:sz w:val="16"/>
                <w:szCs w:val="16"/>
              </w:rPr>
              <w:t>J</w:t>
            </w:r>
            <w:r w:rsidRPr="00E2249D">
              <w:rPr>
                <w:rFonts w:eastAsia="Times New Roman" w:cs="Times New Roman"/>
                <w:spacing w:val="2"/>
                <w:sz w:val="16"/>
                <w:szCs w:val="16"/>
              </w:rPr>
              <w:t>V</w:t>
            </w:r>
            <w:r w:rsidRPr="00E2249D">
              <w:rPr>
                <w:rFonts w:eastAsia="Times New Roman" w:cs="Times New Roman"/>
                <w:sz w:val="16"/>
                <w:szCs w:val="16"/>
              </w:rPr>
              <w:t xml:space="preserve">s, </w:t>
            </w:r>
            <w:r w:rsidRPr="00E2249D">
              <w:rPr>
                <w:rFonts w:eastAsia="Times New Roman" w:cs="Times New Roman"/>
                <w:spacing w:val="-3"/>
                <w:sz w:val="16"/>
                <w:szCs w:val="16"/>
              </w:rPr>
              <w:t>s</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2"/>
                <w:sz w:val="16"/>
                <w:szCs w:val="16"/>
              </w:rPr>
              <w:t>n</w:t>
            </w:r>
            <w:r w:rsidRPr="00E2249D">
              <w:rPr>
                <w:rFonts w:eastAsia="Times New Roman" w:cs="Times New Roman"/>
                <w:spacing w:val="-2"/>
                <w:sz w:val="16"/>
                <w:szCs w:val="16"/>
              </w:rPr>
              <w:t>-</w:t>
            </w:r>
            <w:r w:rsidRPr="00E2249D">
              <w:rPr>
                <w:rFonts w:eastAsia="Times New Roman" w:cs="Times New Roman"/>
                <w:spacing w:val="1"/>
                <w:sz w:val="16"/>
                <w:szCs w:val="16"/>
              </w:rPr>
              <w:t>o</w:t>
            </w:r>
            <w:r w:rsidRPr="00E2249D">
              <w:rPr>
                <w:rFonts w:eastAsia="Times New Roman" w:cs="Times New Roman"/>
                <w:spacing w:val="-1"/>
                <w:sz w:val="16"/>
                <w:szCs w:val="16"/>
              </w:rPr>
              <w:t>u</w:t>
            </w:r>
            <w:r w:rsidRPr="00E2249D">
              <w:rPr>
                <w:rFonts w:eastAsia="Times New Roman" w:cs="Times New Roman"/>
                <w:sz w:val="16"/>
                <w:szCs w:val="16"/>
              </w:rPr>
              <w:t xml:space="preserve">ts </w:t>
            </w:r>
            <w:r w:rsidR="00790452" w:rsidRPr="00E2249D">
              <w:rPr>
                <w:rFonts w:eastAsia="Times New Roman" w:cs="Times New Roman"/>
                <w:spacing w:val="-1"/>
                <w:sz w:val="16"/>
                <w:szCs w:val="16"/>
              </w:rPr>
              <w:t>e</w:t>
            </w:r>
            <w:r w:rsidR="00790452" w:rsidRPr="00E2249D">
              <w:rPr>
                <w:rFonts w:eastAsia="Times New Roman" w:cs="Times New Roman"/>
                <w:sz w:val="16"/>
                <w:szCs w:val="16"/>
              </w:rPr>
              <w:t>tc.</w:t>
            </w:r>
            <w:r w:rsidRPr="00E2249D">
              <w:rPr>
                <w:rFonts w:eastAsia="Times New Roman" w:cs="Times New Roman"/>
                <w:sz w:val="16"/>
                <w:szCs w:val="16"/>
              </w:rPr>
              <w:t>)</w:t>
            </w:r>
          </w:p>
        </w:tc>
        <w:tc>
          <w:tcPr>
            <w:tcW w:w="1896" w:type="dxa"/>
            <w:vMerge/>
            <w:tcBorders>
              <w:left w:val="single" w:sz="4" w:space="0" w:color="000000"/>
              <w:right w:val="single" w:sz="4" w:space="0" w:color="000000"/>
            </w:tcBorders>
          </w:tcPr>
          <w:p w:rsidR="002D3597" w:rsidRPr="00DC5539" w:rsidRDefault="002D3597" w:rsidP="002D3597">
            <w:pPr>
              <w:spacing w:after="0" w:line="240" w:lineRule="auto"/>
              <w:rPr>
                <w:rFonts w:ascii="Times New Roman" w:hAnsi="Times New Roman" w:cs="Times New Roman"/>
                <w:sz w:val="16"/>
                <w:szCs w:val="16"/>
              </w:rPr>
            </w:pPr>
          </w:p>
        </w:tc>
      </w:tr>
      <w:tr w:rsidR="002D3597" w:rsidRPr="00DC5539" w:rsidTr="00155D69">
        <w:trPr>
          <w:trHeight w:hRule="exact" w:val="4176"/>
        </w:trPr>
        <w:tc>
          <w:tcPr>
            <w:tcW w:w="1560" w:type="dxa"/>
            <w:tcBorders>
              <w:top w:val="single" w:sz="4" w:space="0" w:color="000000"/>
              <w:left w:val="single" w:sz="4" w:space="0" w:color="000000"/>
              <w:bottom w:val="single" w:sz="4" w:space="0" w:color="000000"/>
              <w:right w:val="single" w:sz="4" w:space="0" w:color="000000"/>
            </w:tcBorders>
            <w:vAlign w:val="center"/>
          </w:tcPr>
          <w:p w:rsidR="002D3597" w:rsidRPr="00E2249D" w:rsidRDefault="002D3597" w:rsidP="002D3597">
            <w:pPr>
              <w:spacing w:after="0" w:line="240" w:lineRule="auto"/>
              <w:ind w:left="96" w:right="79" w:firstLine="3"/>
              <w:jc w:val="center"/>
              <w:rPr>
                <w:rFonts w:eastAsia="Times New Roman" w:cs="Times New Roman"/>
                <w:sz w:val="16"/>
                <w:szCs w:val="16"/>
              </w:rPr>
            </w:pPr>
            <w:r w:rsidRPr="00E2249D">
              <w:rPr>
                <w:rFonts w:eastAsia="Times New Roman" w:cs="Times New Roman"/>
                <w:b/>
                <w:bCs/>
                <w:spacing w:val="1"/>
                <w:sz w:val="16"/>
                <w:szCs w:val="16"/>
              </w:rPr>
              <w:t>S</w:t>
            </w:r>
            <w:r w:rsidRPr="00E2249D">
              <w:rPr>
                <w:rFonts w:eastAsia="Times New Roman" w:cs="Times New Roman"/>
                <w:b/>
                <w:bCs/>
                <w:spacing w:val="-4"/>
                <w:sz w:val="16"/>
                <w:szCs w:val="16"/>
              </w:rPr>
              <w:t>k</w:t>
            </w:r>
            <w:r w:rsidRPr="00E2249D">
              <w:rPr>
                <w:rFonts w:eastAsia="Times New Roman" w:cs="Times New Roman"/>
                <w:b/>
                <w:bCs/>
                <w:sz w:val="16"/>
                <w:szCs w:val="16"/>
              </w:rPr>
              <w:t>i</w:t>
            </w:r>
            <w:r w:rsidRPr="00E2249D">
              <w:rPr>
                <w:rFonts w:eastAsia="Times New Roman" w:cs="Times New Roman"/>
                <w:b/>
                <w:bCs/>
                <w:spacing w:val="1"/>
                <w:sz w:val="16"/>
                <w:szCs w:val="16"/>
              </w:rPr>
              <w:t>l</w:t>
            </w:r>
            <w:r w:rsidRPr="00E2249D">
              <w:rPr>
                <w:rFonts w:eastAsia="Times New Roman" w:cs="Times New Roman"/>
                <w:b/>
                <w:bCs/>
                <w:sz w:val="16"/>
                <w:szCs w:val="16"/>
              </w:rPr>
              <w:t>ls D</w:t>
            </w:r>
            <w:r w:rsidRPr="00E2249D">
              <w:rPr>
                <w:rFonts w:eastAsia="Times New Roman" w:cs="Times New Roman"/>
                <w:b/>
                <w:bCs/>
                <w:spacing w:val="-1"/>
                <w:sz w:val="16"/>
                <w:szCs w:val="16"/>
              </w:rPr>
              <w:t>eve</w:t>
            </w:r>
            <w:r w:rsidRPr="00E2249D">
              <w:rPr>
                <w:rFonts w:eastAsia="Times New Roman" w:cs="Times New Roman"/>
                <w:b/>
                <w:bCs/>
                <w:spacing w:val="3"/>
                <w:sz w:val="16"/>
                <w:szCs w:val="16"/>
              </w:rPr>
              <w:t>l</w:t>
            </w:r>
            <w:r w:rsidRPr="00E2249D">
              <w:rPr>
                <w:rFonts w:eastAsia="Times New Roman" w:cs="Times New Roman"/>
                <w:b/>
                <w:bCs/>
                <w:spacing w:val="-1"/>
                <w:sz w:val="16"/>
                <w:szCs w:val="16"/>
              </w:rPr>
              <w:t>o</w:t>
            </w:r>
            <w:r w:rsidRPr="00E2249D">
              <w:rPr>
                <w:rFonts w:eastAsia="Times New Roman" w:cs="Times New Roman"/>
                <w:b/>
                <w:bCs/>
                <w:spacing w:val="3"/>
                <w:sz w:val="16"/>
                <w:szCs w:val="16"/>
              </w:rPr>
              <w:t>p</w:t>
            </w:r>
            <w:r w:rsidRPr="00E2249D">
              <w:rPr>
                <w:rFonts w:eastAsia="Times New Roman" w:cs="Times New Roman"/>
                <w:b/>
                <w:bCs/>
                <w:spacing w:val="-4"/>
                <w:sz w:val="16"/>
                <w:szCs w:val="16"/>
              </w:rPr>
              <w:t>m</w:t>
            </w:r>
            <w:r w:rsidRPr="00E2249D">
              <w:rPr>
                <w:rFonts w:eastAsia="Times New Roman" w:cs="Times New Roman"/>
                <w:b/>
                <w:bCs/>
                <w:spacing w:val="1"/>
                <w:sz w:val="16"/>
                <w:szCs w:val="16"/>
              </w:rPr>
              <w:t>e</w:t>
            </w:r>
            <w:r w:rsidRPr="00E2249D">
              <w:rPr>
                <w:rFonts w:eastAsia="Times New Roman" w:cs="Times New Roman"/>
                <w:b/>
                <w:bCs/>
                <w:spacing w:val="-2"/>
                <w:sz w:val="16"/>
                <w:szCs w:val="16"/>
              </w:rPr>
              <w:t>n</w:t>
            </w:r>
            <w:r w:rsidRPr="00E2249D">
              <w:rPr>
                <w:rFonts w:eastAsia="Times New Roman" w:cs="Times New Roman"/>
                <w:b/>
                <w:bCs/>
                <w:sz w:val="16"/>
                <w:szCs w:val="16"/>
              </w:rPr>
              <w:t>t</w:t>
            </w:r>
            <w:r w:rsidRPr="00E2249D">
              <w:rPr>
                <w:rFonts w:eastAsia="Times New Roman" w:cs="Times New Roman"/>
                <w:b/>
                <w:bCs/>
                <w:spacing w:val="1"/>
                <w:sz w:val="16"/>
                <w:szCs w:val="16"/>
              </w:rPr>
              <w:t xml:space="preserve"> </w:t>
            </w:r>
            <w:r w:rsidRPr="00E2249D">
              <w:rPr>
                <w:rFonts w:eastAsia="Times New Roman" w:cs="Times New Roman"/>
                <w:b/>
                <w:bCs/>
                <w:sz w:val="16"/>
                <w:szCs w:val="16"/>
              </w:rPr>
              <w:t>&amp; T</w:t>
            </w:r>
            <w:r w:rsidRPr="00E2249D">
              <w:rPr>
                <w:rFonts w:eastAsia="Times New Roman" w:cs="Times New Roman"/>
                <w:b/>
                <w:bCs/>
                <w:spacing w:val="-1"/>
                <w:sz w:val="16"/>
                <w:szCs w:val="16"/>
              </w:rPr>
              <w:t>r</w:t>
            </w:r>
            <w:r w:rsidRPr="00E2249D">
              <w:rPr>
                <w:rFonts w:eastAsia="Times New Roman" w:cs="Times New Roman"/>
                <w:b/>
                <w:bCs/>
                <w:spacing w:val="1"/>
                <w:sz w:val="16"/>
                <w:szCs w:val="16"/>
              </w:rPr>
              <w:t>a</w:t>
            </w:r>
            <w:r w:rsidRPr="00E2249D">
              <w:rPr>
                <w:rFonts w:eastAsia="Times New Roman" w:cs="Times New Roman"/>
                <w:b/>
                <w:bCs/>
                <w:spacing w:val="-2"/>
                <w:sz w:val="16"/>
                <w:szCs w:val="16"/>
              </w:rPr>
              <w:t>n</w:t>
            </w:r>
            <w:r w:rsidRPr="00E2249D">
              <w:rPr>
                <w:rFonts w:eastAsia="Times New Roman" w:cs="Times New Roman"/>
                <w:b/>
                <w:bCs/>
                <w:sz w:val="16"/>
                <w:szCs w:val="16"/>
              </w:rPr>
              <w:t>sf</w:t>
            </w:r>
            <w:r w:rsidRPr="00E2249D">
              <w:rPr>
                <w:rFonts w:eastAsia="Times New Roman" w:cs="Times New Roman"/>
                <w:b/>
                <w:bCs/>
                <w:spacing w:val="-1"/>
                <w:sz w:val="16"/>
                <w:szCs w:val="16"/>
              </w:rPr>
              <w:t>e</w:t>
            </w:r>
            <w:r w:rsidRPr="00E2249D">
              <w:rPr>
                <w:rFonts w:eastAsia="Times New Roman" w:cs="Times New Roman"/>
                <w:b/>
                <w:bCs/>
                <w:sz w:val="16"/>
                <w:szCs w:val="16"/>
              </w:rPr>
              <w:t>r</w:t>
            </w:r>
          </w:p>
        </w:tc>
        <w:tc>
          <w:tcPr>
            <w:tcW w:w="2268"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69" w:right="491"/>
              <w:jc w:val="center"/>
              <w:rPr>
                <w:rFonts w:eastAsia="Times New Roman" w:cs="Times New Roman"/>
                <w:sz w:val="16"/>
                <w:szCs w:val="16"/>
              </w:rPr>
            </w:pPr>
            <w:r w:rsidRPr="00E2249D">
              <w:rPr>
                <w:rFonts w:eastAsia="Times New Roman" w:cs="Times New Roman"/>
                <w:spacing w:val="1"/>
                <w:sz w:val="16"/>
                <w:szCs w:val="16"/>
              </w:rPr>
              <w:t>29</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pacing w:val="-3"/>
                <w:sz w:val="16"/>
                <w:szCs w:val="16"/>
              </w:rPr>
              <w:t>m</w:t>
            </w:r>
            <w:r w:rsidRPr="00E2249D">
              <w:rPr>
                <w:rFonts w:eastAsia="Times New Roman" w:cs="Times New Roman"/>
                <w:spacing w:val="-1"/>
                <w:sz w:val="16"/>
                <w:szCs w:val="16"/>
              </w:rPr>
              <w:t>me</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ialis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io</w:t>
            </w:r>
            <w:r w:rsidRPr="00E2249D">
              <w:rPr>
                <w:rFonts w:eastAsia="Times New Roman" w:cs="Times New Roman"/>
                <w:sz w:val="16"/>
                <w:szCs w:val="16"/>
              </w:rPr>
              <w:t>n</w:t>
            </w:r>
          </w:p>
          <w:p w:rsidR="002D3597" w:rsidRPr="00E2249D" w:rsidRDefault="002D3597" w:rsidP="002D3597">
            <w:pPr>
              <w:spacing w:after="0" w:line="240" w:lineRule="auto"/>
              <w:ind w:left="419" w:right="585"/>
              <w:rPr>
                <w:rFonts w:eastAsia="Times New Roman" w:cs="Times New Roman"/>
                <w:sz w:val="16"/>
                <w:szCs w:val="16"/>
              </w:rPr>
            </w:pPr>
            <w:r w:rsidRPr="00E2249D">
              <w:rPr>
                <w:rFonts w:eastAsia="Times New Roman" w:cs="Times New Roman"/>
                <w:sz w:val="16"/>
                <w:szCs w:val="16"/>
              </w:rPr>
              <w:t>&amp;</w:t>
            </w:r>
            <w:r w:rsidRPr="00E2249D">
              <w:rPr>
                <w:rFonts w:eastAsia="Times New Roman" w:cs="Times New Roman"/>
                <w:spacing w:val="-1"/>
                <w:sz w:val="16"/>
                <w:szCs w:val="16"/>
              </w:rPr>
              <w:t xml:space="preserve"> e</w:t>
            </w:r>
            <w:r w:rsidRPr="00E2249D">
              <w:rPr>
                <w:rFonts w:eastAsia="Times New Roman" w:cs="Times New Roman"/>
                <w:spacing w:val="1"/>
                <w:sz w:val="16"/>
                <w:szCs w:val="16"/>
              </w:rPr>
              <w:t>n</w:t>
            </w:r>
            <w:r w:rsidRPr="00E2249D">
              <w:rPr>
                <w:rFonts w:eastAsia="Times New Roman" w:cs="Times New Roman"/>
                <w:sz w:val="16"/>
                <w:szCs w:val="16"/>
              </w:rPr>
              <w:t>tre</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3"/>
                <w:sz w:val="16"/>
                <w:szCs w:val="16"/>
              </w:rPr>
              <w:t>e</w:t>
            </w:r>
            <w:r w:rsidRPr="00E2249D">
              <w:rPr>
                <w:rFonts w:eastAsia="Times New Roman" w:cs="Times New Roman"/>
                <w:spacing w:val="1"/>
                <w:sz w:val="16"/>
                <w:szCs w:val="16"/>
              </w:rPr>
              <w:t>u</w:t>
            </w:r>
            <w:r w:rsidRPr="00E2249D">
              <w:rPr>
                <w:rFonts w:eastAsia="Times New Roman" w:cs="Times New Roman"/>
                <w:sz w:val="16"/>
                <w:szCs w:val="16"/>
              </w:rPr>
              <w:t>rial trai</w:t>
            </w:r>
            <w:r w:rsidRPr="00E2249D">
              <w:rPr>
                <w:rFonts w:eastAsia="Times New Roman" w:cs="Times New Roman"/>
                <w:spacing w:val="1"/>
                <w:sz w:val="16"/>
                <w:szCs w:val="16"/>
              </w:rPr>
              <w:t>n</w:t>
            </w: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z w:val="16"/>
                <w:szCs w:val="16"/>
              </w:rPr>
              <w:t>g</w:t>
            </w:r>
            <w:r w:rsidRPr="00E2249D">
              <w:rPr>
                <w:rFonts w:eastAsia="Times New Roman" w:cs="Times New Roman"/>
                <w:spacing w:val="-1"/>
                <w:sz w:val="16"/>
                <w:szCs w:val="16"/>
              </w:rPr>
              <w:t xml:space="preserve"> </w:t>
            </w:r>
            <w:r w:rsidRPr="00E2249D">
              <w:rPr>
                <w:rFonts w:eastAsia="Times New Roman" w:cs="Times New Roman"/>
                <w:spacing w:val="-2"/>
                <w:sz w:val="16"/>
                <w:szCs w:val="16"/>
              </w:rPr>
              <w:t>f</w:t>
            </w:r>
            <w:r w:rsidRPr="00E2249D">
              <w:rPr>
                <w:rFonts w:eastAsia="Times New Roman" w:cs="Times New Roman"/>
                <w:spacing w:val="1"/>
                <w:sz w:val="16"/>
                <w:szCs w:val="16"/>
              </w:rPr>
              <w:t>o</w:t>
            </w:r>
            <w:r w:rsidRPr="00E2249D">
              <w:rPr>
                <w:rFonts w:eastAsia="Times New Roman" w:cs="Times New Roman"/>
                <w:sz w:val="16"/>
                <w:szCs w:val="16"/>
              </w:rPr>
              <w:t>r</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pacing w:val="1"/>
                <w:sz w:val="16"/>
                <w:szCs w:val="16"/>
              </w:rPr>
              <w:t>h</w:t>
            </w:r>
            <w:r w:rsidRPr="00E2249D">
              <w:rPr>
                <w:rFonts w:eastAsia="Times New Roman" w:cs="Times New Roman"/>
                <w:spacing w:val="-1"/>
                <w:sz w:val="16"/>
                <w:szCs w:val="16"/>
              </w:rPr>
              <w:t>e</w:t>
            </w:r>
            <w:r w:rsidRPr="00E2249D">
              <w:rPr>
                <w:rFonts w:eastAsia="Times New Roman" w:cs="Times New Roman"/>
                <w:sz w:val="16"/>
                <w:szCs w:val="16"/>
              </w:rPr>
              <w:t>rs (N</w:t>
            </w:r>
            <w:r w:rsidRPr="00E2249D">
              <w:rPr>
                <w:rFonts w:eastAsia="Times New Roman" w:cs="Times New Roman"/>
                <w:spacing w:val="1"/>
                <w:sz w:val="16"/>
                <w:szCs w:val="16"/>
              </w:rPr>
              <w:t>o</w:t>
            </w:r>
            <w:r w:rsidRPr="00E2249D">
              <w:rPr>
                <w:rFonts w:eastAsia="Times New Roman" w:cs="Times New Roman"/>
                <w:sz w:val="16"/>
                <w:szCs w:val="16"/>
              </w:rPr>
              <w:t>.</w:t>
            </w:r>
          </w:p>
          <w:p w:rsidR="002D3597" w:rsidRPr="00E2249D" w:rsidRDefault="002D3597" w:rsidP="002D3597">
            <w:pPr>
              <w:spacing w:after="0" w:line="240" w:lineRule="auto"/>
              <w:ind w:left="419" w:right="519"/>
              <w:rPr>
                <w:rFonts w:eastAsia="Times New Roman" w:cs="Times New Roman"/>
                <w:sz w:val="16"/>
                <w:szCs w:val="16"/>
              </w:rPr>
            </w:pP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c</w:t>
            </w:r>
            <w:r w:rsidRPr="00E2249D">
              <w:rPr>
                <w:rFonts w:eastAsia="Times New Roman" w:cs="Times New Roman"/>
                <w:spacing w:val="1"/>
                <w:sz w:val="16"/>
                <w:szCs w:val="16"/>
              </w:rPr>
              <w:t>ou</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z w:val="16"/>
                <w:szCs w:val="16"/>
              </w:rPr>
              <w:t xml:space="preserve">s </w:t>
            </w:r>
            <w:r w:rsidRPr="00E2249D">
              <w:rPr>
                <w:rFonts w:eastAsia="Times New Roman" w:cs="Times New Roman"/>
                <w:spacing w:val="1"/>
                <w:sz w:val="16"/>
                <w:szCs w:val="16"/>
              </w:rPr>
              <w:t>o</w:t>
            </w:r>
            <w:r w:rsidRPr="00E2249D">
              <w:rPr>
                <w:rFonts w:eastAsia="Times New Roman" w:cs="Times New Roman"/>
                <w:spacing w:val="-2"/>
                <w:sz w:val="16"/>
                <w:szCs w:val="16"/>
              </w:rPr>
              <w:t>ff</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d</w:t>
            </w:r>
            <w:r w:rsidRPr="00E2249D">
              <w:rPr>
                <w:rFonts w:eastAsia="Times New Roman" w:cs="Times New Roman"/>
                <w:sz w:val="16"/>
                <w:szCs w:val="16"/>
              </w:rPr>
              <w:t>,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te</w:t>
            </w:r>
            <w:r w:rsidRPr="00E2249D">
              <w:rPr>
                <w:rFonts w:eastAsia="Times New Roman" w:cs="Times New Roman"/>
                <w:spacing w:val="-1"/>
                <w:sz w:val="16"/>
                <w:szCs w:val="16"/>
              </w:rPr>
              <w:t>s</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102" w:right="-20"/>
              <w:rPr>
                <w:rFonts w:eastAsia="Times New Roman" w:cs="Times New Roman"/>
                <w:sz w:val="16"/>
                <w:szCs w:val="16"/>
              </w:rPr>
            </w:pPr>
            <w:r w:rsidRPr="00E2249D">
              <w:rPr>
                <w:rFonts w:eastAsia="Times New Roman" w:cs="Times New Roman"/>
                <w:spacing w:val="1"/>
                <w:sz w:val="16"/>
                <w:szCs w:val="16"/>
              </w:rPr>
              <w:t>30</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S</w:t>
            </w:r>
            <w:r w:rsidRPr="00E2249D">
              <w:rPr>
                <w:rFonts w:eastAsia="Times New Roman" w:cs="Times New Roman"/>
                <w:spacing w:val="-1"/>
                <w:sz w:val="16"/>
                <w:szCs w:val="16"/>
              </w:rPr>
              <w:t>c</w:t>
            </w:r>
            <w:r w:rsidRPr="00E2249D">
              <w:rPr>
                <w:rFonts w:eastAsia="Times New Roman" w:cs="Times New Roman"/>
                <w:sz w:val="16"/>
                <w:szCs w:val="16"/>
              </w:rPr>
              <w:t>ie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2"/>
                <w:sz w:val="16"/>
                <w:szCs w:val="16"/>
              </w:rPr>
              <w:t>f</w:t>
            </w:r>
            <w:r w:rsidRPr="00E2249D">
              <w:rPr>
                <w:rFonts w:eastAsia="Times New Roman" w:cs="Times New Roman"/>
                <w:sz w:val="16"/>
                <w:szCs w:val="16"/>
              </w:rPr>
              <w:t>ic &amp;</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r w:rsidRPr="00E2249D">
              <w:rPr>
                <w:rFonts w:eastAsia="Times New Roman" w:cs="Times New Roman"/>
                <w:spacing w:val="1"/>
                <w:sz w:val="16"/>
                <w:szCs w:val="16"/>
              </w:rPr>
              <w:t xml:space="preserve"> </w:t>
            </w:r>
            <w:r w:rsidRPr="00E2249D">
              <w:rPr>
                <w:rFonts w:eastAsia="Times New Roman" w:cs="Times New Roman"/>
                <w:sz w:val="16"/>
                <w:szCs w:val="16"/>
              </w:rPr>
              <w:t>trai</w:t>
            </w:r>
            <w:r w:rsidRPr="00E2249D">
              <w:rPr>
                <w:rFonts w:eastAsia="Times New Roman" w:cs="Times New Roman"/>
                <w:spacing w:val="1"/>
                <w:sz w:val="16"/>
                <w:szCs w:val="16"/>
              </w:rPr>
              <w:t>n</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z w:val="16"/>
                <w:szCs w:val="16"/>
              </w:rPr>
              <w:t>g</w:t>
            </w:r>
          </w:p>
          <w:p w:rsidR="002D3597" w:rsidRPr="00E2249D" w:rsidRDefault="002D3597" w:rsidP="002D3597">
            <w:pPr>
              <w:spacing w:after="0" w:line="240" w:lineRule="auto"/>
              <w:ind w:left="419" w:right="440"/>
              <w:rPr>
                <w:rFonts w:eastAsia="Times New Roman" w:cs="Times New Roman"/>
                <w:sz w:val="16"/>
                <w:szCs w:val="16"/>
              </w:rPr>
            </w:pPr>
            <w:r w:rsidRPr="00E2249D">
              <w:rPr>
                <w:rFonts w:eastAsia="Times New Roman" w:cs="Times New Roman"/>
                <w:spacing w:val="-2"/>
                <w:sz w:val="16"/>
                <w:szCs w:val="16"/>
              </w:rPr>
              <w:t>f</w:t>
            </w:r>
            <w:r w:rsidRPr="00E2249D">
              <w:rPr>
                <w:rFonts w:eastAsia="Times New Roman" w:cs="Times New Roman"/>
                <w:spacing w:val="1"/>
                <w:sz w:val="16"/>
                <w:szCs w:val="16"/>
              </w:rPr>
              <w:t>o</w:t>
            </w:r>
            <w:r w:rsidRPr="00E2249D">
              <w:rPr>
                <w:rFonts w:eastAsia="Times New Roman" w:cs="Times New Roman"/>
                <w:sz w:val="16"/>
                <w:szCs w:val="16"/>
              </w:rPr>
              <w:t>r</w:t>
            </w:r>
            <w:r w:rsidRPr="00E2249D">
              <w:rPr>
                <w:rFonts w:eastAsia="Times New Roman" w:cs="Times New Roman"/>
                <w:spacing w:val="1"/>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o</w:t>
            </w:r>
            <w:r w:rsidRPr="00E2249D">
              <w:rPr>
                <w:rFonts w:eastAsia="Times New Roman" w:cs="Times New Roman"/>
                <w:sz w:val="16"/>
                <w:szCs w:val="16"/>
              </w:rPr>
              <w:t xml:space="preserve">f </w:t>
            </w:r>
            <w:r w:rsidRPr="00E2249D">
              <w:rPr>
                <w:rFonts w:eastAsia="Times New Roman" w:cs="Times New Roman"/>
                <w:spacing w:val="-1"/>
                <w:sz w:val="16"/>
                <w:szCs w:val="16"/>
              </w:rPr>
              <w:t>c</w:t>
            </w:r>
            <w:r w:rsidRPr="00E2249D">
              <w:rPr>
                <w:rFonts w:eastAsia="Times New Roman" w:cs="Times New Roman"/>
                <w:spacing w:val="1"/>
                <w:sz w:val="16"/>
                <w:szCs w:val="16"/>
              </w:rPr>
              <w:t>ou</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2"/>
                <w:sz w:val="16"/>
                <w:szCs w:val="16"/>
              </w:rPr>
              <w:t xml:space="preserve"> </w:t>
            </w:r>
            <w:r w:rsidRPr="00E2249D">
              <w:rPr>
                <w:rFonts w:eastAsia="Times New Roman" w:cs="Times New Roman"/>
                <w:spacing w:val="1"/>
                <w:sz w:val="16"/>
                <w:szCs w:val="16"/>
              </w:rPr>
              <w:t>o</w:t>
            </w:r>
            <w:r w:rsidRPr="00E2249D">
              <w:rPr>
                <w:rFonts w:eastAsia="Times New Roman" w:cs="Times New Roman"/>
                <w:spacing w:val="-2"/>
                <w:sz w:val="16"/>
                <w:szCs w:val="16"/>
              </w:rPr>
              <w:t>f</w:t>
            </w:r>
            <w:r w:rsidRPr="00E2249D">
              <w:rPr>
                <w:rFonts w:eastAsia="Times New Roman" w:cs="Times New Roman"/>
                <w:sz w:val="16"/>
                <w:szCs w:val="16"/>
              </w:rPr>
              <w:t>f</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pacing w:val="1"/>
                <w:sz w:val="16"/>
                <w:szCs w:val="16"/>
              </w:rPr>
              <w:t>d</w:t>
            </w:r>
            <w:r w:rsidRPr="00E2249D">
              <w:rPr>
                <w:rFonts w:eastAsia="Times New Roman" w:cs="Times New Roman"/>
                <w:sz w:val="16"/>
                <w:szCs w:val="16"/>
              </w:rPr>
              <w:t>,</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te</w:t>
            </w:r>
            <w:r w:rsidRPr="00E2249D">
              <w:rPr>
                <w:rFonts w:eastAsia="Times New Roman" w:cs="Times New Roman"/>
                <w:spacing w:val="-1"/>
                <w:sz w:val="16"/>
                <w:szCs w:val="16"/>
              </w:rPr>
              <w:t>s</w:t>
            </w:r>
            <w:r w:rsidRPr="00E2249D">
              <w:rPr>
                <w:rFonts w:eastAsia="Times New Roman" w:cs="Times New Roman"/>
                <w:sz w:val="16"/>
                <w:szCs w:val="16"/>
              </w:rPr>
              <w: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373" w:right="572" w:hanging="271"/>
              <w:rPr>
                <w:rFonts w:eastAsia="Times New Roman" w:cs="Times New Roman"/>
                <w:sz w:val="16"/>
                <w:szCs w:val="16"/>
              </w:rPr>
            </w:pPr>
            <w:r w:rsidRPr="00E2249D">
              <w:rPr>
                <w:rFonts w:eastAsia="Times New Roman" w:cs="Times New Roman"/>
                <w:spacing w:val="1"/>
                <w:sz w:val="16"/>
                <w:szCs w:val="16"/>
              </w:rPr>
              <w:t>31</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u</w:t>
            </w:r>
            <w:r w:rsidRPr="00E2249D">
              <w:rPr>
                <w:rFonts w:eastAsia="Times New Roman" w:cs="Times New Roman"/>
                <w:sz w:val="16"/>
                <w:szCs w:val="16"/>
              </w:rPr>
              <w:t>rse</w:t>
            </w:r>
            <w:r w:rsidRPr="00E2249D">
              <w:rPr>
                <w:rFonts w:eastAsia="Times New Roman" w:cs="Times New Roman"/>
                <w:spacing w:val="-1"/>
                <w:sz w:val="16"/>
                <w:szCs w:val="16"/>
              </w:rPr>
              <w:t xml:space="preserve"> </w:t>
            </w:r>
            <w:r w:rsidRPr="00E2249D">
              <w:rPr>
                <w:rFonts w:eastAsia="Times New Roman" w:cs="Times New Roman"/>
                <w:spacing w:val="1"/>
                <w:sz w:val="16"/>
                <w:szCs w:val="16"/>
              </w:rPr>
              <w:t>d</w:t>
            </w:r>
            <w:r w:rsidRPr="00E2249D">
              <w:rPr>
                <w:rFonts w:eastAsia="Times New Roman" w:cs="Times New Roman"/>
                <w:spacing w:val="-1"/>
                <w:sz w:val="16"/>
                <w:szCs w:val="16"/>
              </w:rPr>
              <w:t>e</w:t>
            </w:r>
            <w:r w:rsidRPr="00E2249D">
              <w:rPr>
                <w:rFonts w:eastAsia="Times New Roman" w:cs="Times New Roman"/>
                <w:sz w:val="16"/>
                <w:szCs w:val="16"/>
              </w:rPr>
              <w:t>si</w:t>
            </w:r>
            <w:r w:rsidRPr="00E2249D">
              <w:rPr>
                <w:rFonts w:eastAsia="Times New Roman" w:cs="Times New Roman"/>
                <w:spacing w:val="-1"/>
                <w:sz w:val="16"/>
                <w:szCs w:val="16"/>
              </w:rPr>
              <w:t>g</w:t>
            </w:r>
            <w:r w:rsidRPr="00E2249D">
              <w:rPr>
                <w:rFonts w:eastAsia="Times New Roman" w:cs="Times New Roman"/>
                <w:sz w:val="16"/>
                <w:szCs w:val="16"/>
              </w:rPr>
              <w:t>n</w:t>
            </w:r>
            <w:r w:rsidRPr="00E2249D">
              <w:rPr>
                <w:rFonts w:eastAsia="Times New Roman" w:cs="Times New Roman"/>
                <w:spacing w:val="4"/>
                <w:sz w:val="16"/>
                <w:szCs w:val="16"/>
              </w:rPr>
              <w:t xml:space="preserve"> </w:t>
            </w:r>
            <w:r w:rsidRPr="00E2249D">
              <w:rPr>
                <w:rFonts w:eastAsia="Times New Roman" w:cs="Times New Roman"/>
                <w:sz w:val="16"/>
                <w:szCs w:val="16"/>
              </w:rPr>
              <w:t>– 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p</w:t>
            </w:r>
            <w:r w:rsidRPr="00E2249D">
              <w:rPr>
                <w:rFonts w:eastAsia="Times New Roman" w:cs="Times New Roman"/>
                <w:spacing w:val="1"/>
                <w:sz w:val="16"/>
                <w:szCs w:val="16"/>
              </w:rPr>
              <w:t>u</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z w:val="16"/>
                <w:szCs w:val="16"/>
              </w:rPr>
              <w:t xml:space="preserve">&amp; </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pacing w:val="-1"/>
                <w:sz w:val="16"/>
                <w:szCs w:val="16"/>
              </w:rPr>
              <w:t>d</w:t>
            </w:r>
            <w:r w:rsidRPr="00E2249D">
              <w:rPr>
                <w:rFonts w:eastAsia="Times New Roman" w:cs="Times New Roman"/>
                <w:spacing w:val="1"/>
                <w:sz w:val="16"/>
                <w:szCs w:val="16"/>
              </w:rPr>
              <w:t>o</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po</w:t>
            </w:r>
            <w:r w:rsidRPr="00E2249D">
              <w:rPr>
                <w:rFonts w:eastAsia="Times New Roman" w:cs="Times New Roman"/>
                <w:sz w:val="16"/>
                <w:szCs w:val="16"/>
              </w:rPr>
              <w:t>st</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 xml:space="preserve">te </w:t>
            </w:r>
            <w:r w:rsidRPr="00E2249D">
              <w:rPr>
                <w:rFonts w:eastAsia="Times New Roman" w:cs="Times New Roman"/>
                <w:spacing w:val="-3"/>
                <w:sz w:val="16"/>
                <w:szCs w:val="16"/>
              </w:rPr>
              <w:t>c</w:t>
            </w:r>
            <w:r w:rsidRPr="00E2249D">
              <w:rPr>
                <w:rFonts w:eastAsia="Times New Roman" w:cs="Times New Roman"/>
                <w:spacing w:val="1"/>
                <w:sz w:val="16"/>
                <w:szCs w:val="16"/>
              </w:rPr>
              <w:t>ou</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z w:val="16"/>
                <w:szCs w:val="16"/>
              </w:rPr>
              <w:t xml:space="preserve">s </w:t>
            </w:r>
            <w:r w:rsidRPr="00E2249D">
              <w:rPr>
                <w:rFonts w:eastAsia="Times New Roman" w:cs="Times New Roman"/>
                <w:spacing w:val="-3"/>
                <w:sz w:val="16"/>
                <w:szCs w:val="16"/>
              </w:rPr>
              <w:t>w</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z w:val="16"/>
                <w:szCs w:val="16"/>
              </w:rPr>
              <w:t>h 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p</w:t>
            </w:r>
            <w:r w:rsidRPr="00E2249D">
              <w:rPr>
                <w:rFonts w:eastAsia="Times New Roman" w:cs="Times New Roman"/>
                <w:spacing w:val="1"/>
                <w:sz w:val="16"/>
                <w:szCs w:val="16"/>
              </w:rPr>
              <w:t>u</w:t>
            </w:r>
            <w:r w:rsidRPr="00E2249D">
              <w:rPr>
                <w:rFonts w:eastAsia="Times New Roman" w:cs="Times New Roman"/>
                <w:sz w:val="16"/>
                <w:szCs w:val="16"/>
              </w:rPr>
              <w:t>t</w:t>
            </w:r>
            <w:r w:rsidRPr="00E2249D">
              <w:rPr>
                <w:rFonts w:eastAsia="Times New Roman" w:cs="Times New Roman"/>
                <w:spacing w:val="1"/>
                <w:sz w:val="16"/>
                <w:szCs w:val="16"/>
              </w:rPr>
              <w:t xml:space="preserve"> </w:t>
            </w:r>
            <w:r w:rsidRPr="00E2249D">
              <w:rPr>
                <w:rFonts w:eastAsia="Times New Roman" w:cs="Times New Roman"/>
                <w:spacing w:val="-2"/>
                <w:sz w:val="16"/>
                <w:szCs w:val="16"/>
              </w:rPr>
              <w:t>t</w:t>
            </w:r>
            <w:r w:rsidRPr="00E2249D">
              <w:rPr>
                <w:rFonts w:eastAsia="Times New Roman" w:cs="Times New Roman"/>
                <w:sz w:val="16"/>
                <w:szCs w:val="16"/>
              </w:rPr>
              <w:t xml:space="preserve">o </w:t>
            </w:r>
            <w:r w:rsidRPr="00E2249D">
              <w:rPr>
                <w:rFonts w:eastAsia="Times New Roman" w:cs="Times New Roman"/>
                <w:spacing w:val="1"/>
                <w:sz w:val="16"/>
                <w:szCs w:val="16"/>
              </w:rPr>
              <w:t>d</w:t>
            </w:r>
            <w:r w:rsidRPr="00E2249D">
              <w:rPr>
                <w:rFonts w:eastAsia="Times New Roman" w:cs="Times New Roman"/>
                <w:spacing w:val="-1"/>
                <w:sz w:val="16"/>
                <w:szCs w:val="16"/>
              </w:rPr>
              <w:t>e</w:t>
            </w:r>
            <w:r w:rsidRPr="00E2249D">
              <w:rPr>
                <w:rFonts w:eastAsia="Times New Roman" w:cs="Times New Roman"/>
                <w:sz w:val="16"/>
                <w:szCs w:val="16"/>
              </w:rPr>
              <w:t>si</w:t>
            </w:r>
            <w:r w:rsidRPr="00E2249D">
              <w:rPr>
                <w:rFonts w:eastAsia="Times New Roman" w:cs="Times New Roman"/>
                <w:spacing w:val="-1"/>
                <w:sz w:val="16"/>
                <w:szCs w:val="16"/>
              </w:rPr>
              <w:t>g</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pacing w:val="-1"/>
                <w:sz w:val="16"/>
                <w:szCs w:val="16"/>
              </w:rPr>
              <w:t>an</w:t>
            </w:r>
            <w:r w:rsidRPr="00E2249D">
              <w:rPr>
                <w:rFonts w:eastAsia="Times New Roman" w:cs="Times New Roman"/>
                <w:spacing w:val="1"/>
                <w:sz w:val="16"/>
                <w:szCs w:val="16"/>
              </w:rPr>
              <w:t>d</w:t>
            </w:r>
            <w:r w:rsidRPr="00E2249D">
              <w:rPr>
                <w:rFonts w:eastAsia="Times New Roman" w:cs="Times New Roman"/>
                <w:sz w:val="16"/>
                <w:szCs w:val="16"/>
              </w:rPr>
              <w:t>/</w:t>
            </w:r>
            <w:r w:rsidRPr="00E2249D">
              <w:rPr>
                <w:rFonts w:eastAsia="Times New Roman" w:cs="Times New Roman"/>
                <w:spacing w:val="1"/>
                <w:sz w:val="16"/>
                <w:szCs w:val="16"/>
              </w:rPr>
              <w:t>o</w:t>
            </w:r>
            <w:r w:rsidRPr="00E2249D">
              <w:rPr>
                <w:rFonts w:eastAsia="Times New Roman" w:cs="Times New Roman"/>
                <w:sz w:val="16"/>
                <w:szCs w:val="16"/>
              </w:rPr>
              <w:t>r</w:t>
            </w:r>
          </w:p>
          <w:p w:rsidR="002D3597" w:rsidRPr="00E2249D" w:rsidRDefault="002D3597" w:rsidP="002D3597">
            <w:pPr>
              <w:spacing w:after="0" w:line="240" w:lineRule="auto"/>
              <w:ind w:left="330" w:right="-20"/>
              <w:rPr>
                <w:rFonts w:eastAsia="Times New Roman" w:cs="Times New Roman"/>
                <w:sz w:val="16"/>
                <w:szCs w:val="16"/>
              </w:rPr>
            </w:pPr>
            <w:r w:rsidRPr="00E2249D">
              <w:rPr>
                <w:rFonts w:eastAsia="Times New Roman" w:cs="Times New Roman"/>
                <w:spacing w:val="-2"/>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w:t>
            </w:r>
            <w:r w:rsidRPr="00E2249D">
              <w:rPr>
                <w:rFonts w:eastAsia="Times New Roman" w:cs="Times New Roman"/>
                <w:spacing w:val="1"/>
                <w:sz w:val="16"/>
                <w:szCs w:val="16"/>
              </w:rPr>
              <w:t>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pacing w:val="-1"/>
                <w:sz w:val="16"/>
                <w:szCs w:val="16"/>
              </w:rPr>
              <w:t>e</w:t>
            </w:r>
            <w:r w:rsidRPr="00E2249D">
              <w:rPr>
                <w:rFonts w:eastAsia="Times New Roman" w:cs="Times New Roman"/>
                <w:spacing w:val="1"/>
                <w:sz w:val="16"/>
                <w:szCs w:val="16"/>
              </w:rPr>
              <w:t>ndo</w:t>
            </w:r>
            <w:r w:rsidRPr="00E2249D">
              <w:rPr>
                <w:rFonts w:eastAsia="Times New Roman" w:cs="Times New Roman"/>
                <w:sz w:val="16"/>
                <w:szCs w:val="16"/>
              </w:rPr>
              <w:t>rs</w:t>
            </w:r>
            <w:r w:rsidRPr="00E2249D">
              <w:rPr>
                <w:rFonts w:eastAsia="Times New Roman" w:cs="Times New Roman"/>
                <w:spacing w:val="-1"/>
                <w:sz w:val="16"/>
                <w:szCs w:val="16"/>
              </w:rPr>
              <w:t>e</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w:t>
            </w:r>
          </w:p>
        </w:tc>
        <w:tc>
          <w:tcPr>
            <w:tcW w:w="224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69" w:right="1201"/>
              <w:jc w:val="center"/>
              <w:rPr>
                <w:rFonts w:eastAsia="Times New Roman" w:cs="Times New Roman"/>
                <w:sz w:val="16"/>
                <w:szCs w:val="16"/>
              </w:rPr>
            </w:pPr>
            <w:r w:rsidRPr="00E2249D">
              <w:rPr>
                <w:rFonts w:eastAsia="Times New Roman" w:cs="Times New Roman"/>
                <w:spacing w:val="1"/>
                <w:sz w:val="16"/>
                <w:szCs w:val="16"/>
              </w:rPr>
              <w:t>32</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p>
          <w:p w:rsidR="002D3597" w:rsidRPr="00E2249D" w:rsidRDefault="002D3597" w:rsidP="002D3597">
            <w:pPr>
              <w:spacing w:after="0" w:line="240" w:lineRule="auto"/>
              <w:ind w:left="419" w:right="966"/>
              <w:rPr>
                <w:rFonts w:eastAsia="Times New Roman" w:cs="Times New Roman"/>
                <w:sz w:val="16"/>
                <w:szCs w:val="16"/>
              </w:rPr>
            </w:pP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 xml:space="preserve">tes </w:t>
            </w:r>
            <w:r w:rsidRPr="00E2249D">
              <w:rPr>
                <w:rFonts w:eastAsia="Times New Roman" w:cs="Times New Roman"/>
                <w:spacing w:val="-1"/>
                <w:sz w:val="16"/>
                <w:szCs w:val="16"/>
              </w:rPr>
              <w:t>e</w:t>
            </w:r>
            <w:r w:rsidRPr="00E2249D">
              <w:rPr>
                <w:rFonts w:eastAsia="Times New Roman" w:cs="Times New Roman"/>
                <w:spacing w:val="-3"/>
                <w:sz w:val="16"/>
                <w:szCs w:val="16"/>
              </w:rPr>
              <w:t>m</w:t>
            </w:r>
            <w:r w:rsidRPr="00E2249D">
              <w:rPr>
                <w:rFonts w:eastAsia="Times New Roman" w:cs="Times New Roman"/>
                <w:spacing w:val="1"/>
                <w:sz w:val="16"/>
                <w:szCs w:val="16"/>
              </w:rPr>
              <w:t>p</w:t>
            </w:r>
            <w:r w:rsidRPr="00E2249D">
              <w:rPr>
                <w:rFonts w:eastAsia="Times New Roman" w:cs="Times New Roman"/>
                <w:sz w:val="16"/>
                <w:szCs w:val="16"/>
              </w:rPr>
              <w:t>l</w:t>
            </w:r>
            <w:r w:rsidRPr="00E2249D">
              <w:rPr>
                <w:rFonts w:eastAsia="Times New Roman" w:cs="Times New Roman"/>
                <w:spacing w:val="1"/>
                <w:sz w:val="16"/>
                <w:szCs w:val="16"/>
              </w:rPr>
              <w:t>o</w:t>
            </w:r>
            <w:r w:rsidRPr="00E2249D">
              <w:rPr>
                <w:rFonts w:eastAsia="Times New Roman" w:cs="Times New Roman"/>
                <w:spacing w:val="-1"/>
                <w:sz w:val="16"/>
                <w:szCs w:val="16"/>
              </w:rPr>
              <w:t>ye</w:t>
            </w:r>
            <w:r w:rsidRPr="00E2249D">
              <w:rPr>
                <w:rFonts w:eastAsia="Times New Roman" w:cs="Times New Roman"/>
                <w:sz w:val="16"/>
                <w:szCs w:val="16"/>
              </w:rPr>
              <w:t>d</w:t>
            </w:r>
            <w:r w:rsidRPr="00E2249D">
              <w:rPr>
                <w:rFonts w:eastAsia="Times New Roman" w:cs="Times New Roman"/>
                <w:spacing w:val="1"/>
                <w:sz w:val="16"/>
                <w:szCs w:val="16"/>
              </w:rPr>
              <w:t xml:space="preserve"> </w:t>
            </w:r>
            <w:r w:rsidRPr="00E2249D">
              <w:rPr>
                <w:rFonts w:eastAsia="Times New Roman" w:cs="Times New Roman"/>
                <w:sz w:val="16"/>
                <w:szCs w:val="16"/>
              </w:rPr>
              <w:t>in</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&amp;</w:t>
            </w:r>
            <w:r w:rsidRPr="00E2249D">
              <w:rPr>
                <w:rFonts w:eastAsia="Times New Roman" w:cs="Times New Roman"/>
                <w:spacing w:val="-1"/>
                <w:sz w:val="16"/>
                <w:szCs w:val="16"/>
              </w:rPr>
              <w:t xml:space="preserve"> </w:t>
            </w:r>
            <w:r w:rsidRPr="00E2249D">
              <w:rPr>
                <w:rFonts w:eastAsia="Times New Roman" w:cs="Times New Roman"/>
                <w:sz w:val="16"/>
                <w:szCs w:val="16"/>
              </w:rPr>
              <w:t>%</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 xml:space="preserve">tal </w:t>
            </w:r>
            <w:r w:rsidRPr="00E2249D">
              <w:rPr>
                <w:rFonts w:eastAsia="Times New Roman" w:cs="Times New Roman"/>
                <w:spacing w:val="-1"/>
                <w:sz w:val="16"/>
                <w:szCs w:val="16"/>
              </w:rPr>
              <w:t>c</w:t>
            </w:r>
            <w:r w:rsidRPr="00E2249D">
              <w:rPr>
                <w:rFonts w:eastAsia="Times New Roman" w:cs="Times New Roman"/>
                <w:spacing w:val="1"/>
                <w:sz w:val="16"/>
                <w:szCs w:val="16"/>
              </w:rPr>
              <w:t>o</w:t>
            </w:r>
            <w:r w:rsidRPr="00E2249D">
              <w:rPr>
                <w:rFonts w:eastAsia="Times New Roman" w:cs="Times New Roman"/>
                <w:spacing w:val="-1"/>
                <w:sz w:val="16"/>
                <w:szCs w:val="16"/>
              </w:rPr>
              <w:t>h</w:t>
            </w:r>
            <w:r w:rsidRPr="00E2249D">
              <w:rPr>
                <w:rFonts w:eastAsia="Times New Roman" w:cs="Times New Roman"/>
                <w:spacing w:val="1"/>
                <w:sz w:val="16"/>
                <w:szCs w:val="16"/>
              </w:rPr>
              <w:t>o</w:t>
            </w:r>
            <w:r w:rsidRPr="00E2249D">
              <w:rPr>
                <w:rFonts w:eastAsia="Times New Roman" w:cs="Times New Roman"/>
                <w:sz w:val="16"/>
                <w:szCs w:val="16"/>
              </w:rPr>
              <w:t>rt)</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717" w:hanging="317"/>
              <w:rPr>
                <w:rFonts w:eastAsia="Times New Roman" w:cs="Times New Roman"/>
                <w:sz w:val="16"/>
                <w:szCs w:val="16"/>
              </w:rPr>
            </w:pPr>
            <w:r w:rsidRPr="00E2249D">
              <w:rPr>
                <w:rFonts w:eastAsia="Times New Roman" w:cs="Times New Roman"/>
                <w:spacing w:val="1"/>
                <w:sz w:val="16"/>
                <w:szCs w:val="16"/>
              </w:rPr>
              <w:t>33</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pacing w:val="-2"/>
                <w:sz w:val="16"/>
                <w:szCs w:val="16"/>
              </w:rPr>
              <w:t>f</w:t>
            </w:r>
            <w:r w:rsidRPr="00E2249D">
              <w:rPr>
                <w:rFonts w:eastAsia="Times New Roman" w:cs="Times New Roman"/>
                <w:spacing w:val="1"/>
                <w:sz w:val="16"/>
                <w:szCs w:val="16"/>
              </w:rPr>
              <w:t>und</w:t>
            </w:r>
            <w:r w:rsidRPr="00E2249D">
              <w:rPr>
                <w:rFonts w:eastAsia="Times New Roman" w:cs="Times New Roman"/>
                <w:spacing w:val="-1"/>
                <w:sz w:val="16"/>
                <w:szCs w:val="16"/>
              </w:rPr>
              <w:t>e</w:t>
            </w:r>
            <w:r w:rsidRPr="00E2249D">
              <w:rPr>
                <w:rFonts w:eastAsia="Times New Roman" w:cs="Times New Roman"/>
                <w:sz w:val="16"/>
                <w:szCs w:val="16"/>
              </w:rPr>
              <w:t xml:space="preserve">d </w:t>
            </w:r>
            <w:r w:rsidRPr="00E2249D">
              <w:rPr>
                <w:rFonts w:eastAsia="Times New Roman" w:cs="Times New Roman"/>
                <w:spacing w:val="-1"/>
                <w:sz w:val="16"/>
                <w:szCs w:val="16"/>
              </w:rPr>
              <w:t>p</w:t>
            </w:r>
            <w:r w:rsidRPr="00E2249D">
              <w:rPr>
                <w:rFonts w:eastAsia="Times New Roman" w:cs="Times New Roman"/>
                <w:spacing w:val="1"/>
                <w:sz w:val="16"/>
                <w:szCs w:val="16"/>
              </w:rPr>
              <w:t>o</w:t>
            </w:r>
            <w:r w:rsidRPr="00E2249D">
              <w:rPr>
                <w:rFonts w:eastAsia="Times New Roman" w:cs="Times New Roman"/>
                <w:sz w:val="16"/>
                <w:szCs w:val="16"/>
              </w:rPr>
              <w:t>st</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 xml:space="preserve">te </w:t>
            </w:r>
            <w:r w:rsidRPr="00E2249D">
              <w:rPr>
                <w:rFonts w:eastAsia="Times New Roman" w:cs="Times New Roman"/>
                <w:spacing w:val="1"/>
                <w:sz w:val="16"/>
                <w:szCs w:val="16"/>
              </w:rPr>
              <w:t>p</w:t>
            </w:r>
            <w:r w:rsidRPr="00E2249D">
              <w:rPr>
                <w:rFonts w:eastAsia="Times New Roman" w:cs="Times New Roman"/>
                <w:sz w:val="16"/>
                <w:szCs w:val="16"/>
              </w:rPr>
              <w:t>la</w:t>
            </w:r>
            <w:r w:rsidRPr="00E2249D">
              <w:rPr>
                <w:rFonts w:eastAsia="Times New Roman" w:cs="Times New Roman"/>
                <w:spacing w:val="-1"/>
                <w:sz w:val="16"/>
                <w:szCs w:val="16"/>
              </w:rPr>
              <w:t>ce</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584" w:hanging="317"/>
              <w:rPr>
                <w:rFonts w:eastAsia="Times New Roman" w:cs="Times New Roman"/>
                <w:sz w:val="16"/>
                <w:szCs w:val="16"/>
              </w:rPr>
            </w:pPr>
            <w:r w:rsidRPr="00E2249D">
              <w:rPr>
                <w:rFonts w:eastAsia="Times New Roman" w:cs="Times New Roman"/>
                <w:spacing w:val="1"/>
                <w:sz w:val="16"/>
                <w:szCs w:val="16"/>
              </w:rPr>
              <w:t>34</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pacing w:val="1"/>
                <w:sz w:val="16"/>
                <w:szCs w:val="16"/>
              </w:rPr>
              <w:t>S</w:t>
            </w:r>
            <w:r w:rsidRPr="00E2249D">
              <w:rPr>
                <w:rFonts w:eastAsia="Times New Roman" w:cs="Times New Roman"/>
                <w:sz w:val="16"/>
                <w:szCs w:val="16"/>
              </w:rPr>
              <w:t>ta</w:t>
            </w:r>
            <w:r w:rsidRPr="00E2249D">
              <w:rPr>
                <w:rFonts w:eastAsia="Times New Roman" w:cs="Times New Roman"/>
                <w:spacing w:val="-3"/>
                <w:sz w:val="16"/>
                <w:szCs w:val="16"/>
              </w:rPr>
              <w:t>f</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pacing w:val="1"/>
                <w:sz w:val="16"/>
                <w:szCs w:val="16"/>
              </w:rPr>
              <w:t>e</w:t>
            </w:r>
            <w:r w:rsidRPr="00E2249D">
              <w:rPr>
                <w:rFonts w:eastAsia="Times New Roman" w:cs="Times New Roman"/>
                <w:spacing w:val="-1"/>
                <w:sz w:val="16"/>
                <w:szCs w:val="16"/>
              </w:rPr>
              <w:t>xc</w:t>
            </w:r>
            <w:r w:rsidRPr="00E2249D">
              <w:rPr>
                <w:rFonts w:eastAsia="Times New Roman" w:cs="Times New Roman"/>
                <w:spacing w:val="1"/>
                <w:sz w:val="16"/>
                <w:szCs w:val="16"/>
              </w:rPr>
              <w:t>h</w:t>
            </w:r>
            <w:r w:rsidRPr="00E2249D">
              <w:rPr>
                <w:rFonts w:eastAsia="Times New Roman" w:cs="Times New Roman"/>
                <w:spacing w:val="-1"/>
                <w:sz w:val="16"/>
                <w:szCs w:val="16"/>
              </w:rPr>
              <w:t>a</w:t>
            </w:r>
            <w:r w:rsidRPr="00E2249D">
              <w:rPr>
                <w:rFonts w:eastAsia="Times New Roman" w:cs="Times New Roman"/>
                <w:spacing w:val="1"/>
                <w:sz w:val="16"/>
                <w:szCs w:val="16"/>
              </w:rPr>
              <w:t>n</w:t>
            </w:r>
            <w:r w:rsidRPr="00E2249D">
              <w:rPr>
                <w:rFonts w:eastAsia="Times New Roman" w:cs="Times New Roman"/>
                <w:spacing w:val="-1"/>
                <w:sz w:val="16"/>
                <w:szCs w:val="16"/>
              </w:rPr>
              <w:t>ge</w:t>
            </w:r>
            <w:r w:rsidRPr="00E2249D">
              <w:rPr>
                <w:rFonts w:eastAsia="Times New Roman" w:cs="Times New Roman"/>
                <w:sz w:val="16"/>
                <w:szCs w:val="16"/>
              </w:rPr>
              <w:t>s (N</w:t>
            </w:r>
            <w:r w:rsidRPr="00E2249D">
              <w:rPr>
                <w:rFonts w:eastAsia="Times New Roman" w:cs="Times New Roman"/>
                <w:spacing w:val="1"/>
                <w:sz w:val="16"/>
                <w:szCs w:val="16"/>
              </w:rPr>
              <w:t>o</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 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pacing w:val="1"/>
                <w:sz w:val="16"/>
                <w:szCs w:val="16"/>
              </w:rPr>
              <w:t>h</w:t>
            </w:r>
            <w:r w:rsidRPr="00E2249D">
              <w:rPr>
                <w:rFonts w:eastAsia="Times New Roman" w:cs="Times New Roman"/>
                <w:spacing w:val="-1"/>
                <w:sz w:val="16"/>
                <w:szCs w:val="16"/>
              </w:rPr>
              <w:t>e</w:t>
            </w:r>
            <w:r w:rsidRPr="00E2249D">
              <w:rPr>
                <w:rFonts w:eastAsia="Times New Roman" w:cs="Times New Roman"/>
                <w:sz w:val="16"/>
                <w:szCs w:val="16"/>
              </w:rPr>
              <w:t>rs to 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w:t>
            </w:r>
            <w:r w:rsidRPr="00E2249D">
              <w:rPr>
                <w:rFonts w:eastAsia="Times New Roman" w:cs="Times New Roman"/>
                <w:spacing w:val="-4"/>
                <w:sz w:val="16"/>
                <w:szCs w:val="16"/>
              </w:rPr>
              <w:t>y</w:t>
            </w:r>
            <w:r w:rsidRPr="00E2249D">
              <w:rPr>
                <w:rFonts w:eastAsia="Times New Roman" w:cs="Times New Roman"/>
                <w:sz w:val="16"/>
                <w:szCs w:val="16"/>
              </w:rPr>
              <w:t>;</w:t>
            </w:r>
            <w:r w:rsidRPr="00E2249D">
              <w:rPr>
                <w:rFonts w:eastAsia="Times New Roman" w:cs="Times New Roman"/>
                <w:spacing w:val="1"/>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w:t>
            </w:r>
            <w:r w:rsidRPr="00E2249D">
              <w:rPr>
                <w:rFonts w:eastAsia="Times New Roman" w:cs="Times New Roman"/>
                <w:spacing w:val="1"/>
                <w:sz w:val="16"/>
                <w:szCs w:val="16"/>
              </w:rPr>
              <w:t>u</w:t>
            </w:r>
            <w:r w:rsidRPr="00E2249D">
              <w:rPr>
                <w:rFonts w:eastAsia="Times New Roman" w:cs="Times New Roman"/>
                <w:sz w:val="16"/>
                <w:szCs w:val="16"/>
              </w:rPr>
              <w:t>stry to</w:t>
            </w:r>
            <w:r w:rsidRPr="00E2249D">
              <w:rPr>
                <w:rFonts w:eastAsia="Times New Roman" w:cs="Times New Roman"/>
                <w:spacing w:val="-1"/>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z w:val="16"/>
                <w:szCs w:val="16"/>
              </w:rPr>
              <w:t>s</w:t>
            </w:r>
            <w:r w:rsidRPr="00E2249D">
              <w:rPr>
                <w:rFonts w:eastAsia="Times New Roman" w:cs="Times New Roman"/>
                <w:spacing w:val="-1"/>
                <w:sz w:val="16"/>
                <w:szCs w:val="16"/>
              </w:rPr>
              <w:t>ec</w:t>
            </w: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r)</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634" w:hanging="317"/>
              <w:rPr>
                <w:rFonts w:eastAsia="Times New Roman" w:cs="Times New Roman"/>
                <w:sz w:val="16"/>
                <w:szCs w:val="16"/>
              </w:rPr>
            </w:pPr>
            <w:r w:rsidRPr="00E2249D">
              <w:rPr>
                <w:rFonts w:eastAsia="Times New Roman" w:cs="Times New Roman"/>
                <w:spacing w:val="1"/>
                <w:sz w:val="16"/>
                <w:szCs w:val="16"/>
              </w:rPr>
              <w:t>35</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r w:rsidRPr="00E2249D">
              <w:rPr>
                <w:rFonts w:eastAsia="Times New Roman" w:cs="Times New Roman"/>
                <w:spacing w:val="1"/>
                <w:sz w:val="16"/>
                <w:szCs w:val="16"/>
              </w:rPr>
              <w:t xml:space="preserve"> </w:t>
            </w:r>
            <w:r w:rsidRPr="00E2249D">
              <w:rPr>
                <w:rFonts w:eastAsia="Times New Roman" w:cs="Times New Roman"/>
                <w:sz w:val="16"/>
                <w:szCs w:val="16"/>
              </w:rPr>
              <w:t>st</w:t>
            </w:r>
            <w:r w:rsidRPr="00E2249D">
              <w:rPr>
                <w:rFonts w:eastAsia="Times New Roman" w:cs="Times New Roman"/>
                <w:spacing w:val="1"/>
                <w:sz w:val="16"/>
                <w:szCs w:val="16"/>
              </w:rPr>
              <w:t>ud</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 xml:space="preserve">t </w:t>
            </w:r>
            <w:r w:rsidRPr="00E2249D">
              <w:rPr>
                <w:rFonts w:eastAsia="Times New Roman" w:cs="Times New Roman"/>
                <w:spacing w:val="1"/>
                <w:sz w:val="16"/>
                <w:szCs w:val="16"/>
              </w:rPr>
              <w:t>p</w:t>
            </w:r>
            <w:r w:rsidRPr="00E2249D">
              <w:rPr>
                <w:rFonts w:eastAsia="Times New Roman" w:cs="Times New Roman"/>
                <w:sz w:val="16"/>
                <w:szCs w:val="16"/>
              </w:rPr>
              <w:t>la</w:t>
            </w:r>
            <w:r w:rsidRPr="00E2249D">
              <w:rPr>
                <w:rFonts w:eastAsia="Times New Roman" w:cs="Times New Roman"/>
                <w:spacing w:val="-1"/>
                <w:sz w:val="16"/>
                <w:szCs w:val="16"/>
              </w:rPr>
              <w:t>ce</w:t>
            </w:r>
            <w:r w:rsidRPr="00E2249D">
              <w:rPr>
                <w:rFonts w:eastAsia="Times New Roman" w:cs="Times New Roman"/>
                <w:spacing w:val="-3"/>
                <w:sz w:val="16"/>
                <w:szCs w:val="16"/>
              </w:rPr>
              <w:t>m</w:t>
            </w:r>
            <w:r w:rsidRPr="00E2249D">
              <w:rPr>
                <w:rFonts w:eastAsia="Times New Roman" w:cs="Times New Roman"/>
                <w:spacing w:val="-1"/>
                <w:sz w:val="16"/>
                <w:szCs w:val="16"/>
              </w:rPr>
              <w:t>e</w:t>
            </w:r>
            <w:r w:rsidRPr="00E2249D">
              <w:rPr>
                <w:rFonts w:eastAsia="Times New Roman" w:cs="Times New Roman"/>
                <w:spacing w:val="1"/>
                <w:sz w:val="16"/>
                <w:szCs w:val="16"/>
              </w:rPr>
              <w:t>n</w:t>
            </w:r>
            <w:r w:rsidRPr="00E2249D">
              <w:rPr>
                <w:rFonts w:eastAsia="Times New Roman" w:cs="Times New Roman"/>
                <w:sz w:val="16"/>
                <w:szCs w:val="16"/>
              </w:rPr>
              <w:t>ts in 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o</w:t>
            </w:r>
            <w:r w:rsidRPr="00E2249D">
              <w:rPr>
                <w:rFonts w:eastAsia="Times New Roman" w:cs="Times New Roman"/>
                <w:sz w:val="16"/>
                <w:szCs w:val="16"/>
              </w:rPr>
              <w:t>.)</w:t>
            </w:r>
          </w:p>
        </w:tc>
        <w:tc>
          <w:tcPr>
            <w:tcW w:w="2152" w:type="dxa"/>
            <w:tcBorders>
              <w:top w:val="single" w:sz="4" w:space="0" w:color="000000"/>
              <w:left w:val="single" w:sz="4" w:space="0" w:color="000000"/>
              <w:bottom w:val="single" w:sz="4" w:space="0" w:color="000000"/>
              <w:right w:val="single" w:sz="4" w:space="0" w:color="000000"/>
            </w:tcBorders>
          </w:tcPr>
          <w:p w:rsidR="002D3597" w:rsidRPr="00E2249D" w:rsidRDefault="002D3597" w:rsidP="002D3597">
            <w:pPr>
              <w:spacing w:after="0" w:line="240" w:lineRule="auto"/>
              <w:ind w:left="69" w:right="605"/>
              <w:rPr>
                <w:rFonts w:eastAsia="Times New Roman" w:cs="Times New Roman"/>
                <w:sz w:val="16"/>
                <w:szCs w:val="16"/>
              </w:rPr>
            </w:pPr>
            <w:r w:rsidRPr="00E2249D">
              <w:rPr>
                <w:rFonts w:eastAsia="Times New Roman" w:cs="Times New Roman"/>
                <w:spacing w:val="1"/>
                <w:sz w:val="16"/>
                <w:szCs w:val="16"/>
              </w:rPr>
              <w:t>36</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I</w:t>
            </w:r>
            <w:r w:rsidRPr="00E2249D">
              <w:rPr>
                <w:rFonts w:eastAsia="Times New Roman" w:cs="Times New Roman"/>
                <w:spacing w:val="-1"/>
                <w:sz w:val="16"/>
                <w:szCs w:val="16"/>
              </w:rPr>
              <w:t>n</w:t>
            </w:r>
            <w:r w:rsidRPr="00E2249D">
              <w:rPr>
                <w:rFonts w:eastAsia="Times New Roman" w:cs="Times New Roman"/>
                <w:spacing w:val="1"/>
                <w:sz w:val="16"/>
                <w:szCs w:val="16"/>
              </w:rPr>
              <w:t>du</w:t>
            </w:r>
            <w:r w:rsidRPr="00E2249D">
              <w:rPr>
                <w:rFonts w:eastAsia="Times New Roman" w:cs="Times New Roman"/>
                <w:sz w:val="16"/>
                <w:szCs w:val="16"/>
              </w:rPr>
              <w:t>stry</w:t>
            </w:r>
            <w:r w:rsidRPr="00E2249D">
              <w:rPr>
                <w:rFonts w:eastAsia="Times New Roman" w:cs="Times New Roman"/>
                <w:spacing w:val="-3"/>
                <w:sz w:val="16"/>
                <w:szCs w:val="16"/>
              </w:rPr>
              <w:t xml:space="preserve"> </w:t>
            </w:r>
            <w:r w:rsidRPr="00E2249D">
              <w:rPr>
                <w:rFonts w:eastAsia="Times New Roman" w:cs="Times New Roman"/>
                <w:sz w:val="16"/>
                <w:szCs w:val="16"/>
              </w:rPr>
              <w:t>s</w:t>
            </w:r>
            <w:r w:rsidRPr="00E2249D">
              <w:rPr>
                <w:rFonts w:eastAsia="Times New Roman" w:cs="Times New Roman"/>
                <w:spacing w:val="-1"/>
                <w:sz w:val="16"/>
                <w:szCs w:val="16"/>
              </w:rPr>
              <w:t>ec</w:t>
            </w:r>
            <w:r w:rsidRPr="00E2249D">
              <w:rPr>
                <w:rFonts w:eastAsia="Times New Roman" w:cs="Times New Roman"/>
                <w:sz w:val="16"/>
                <w:szCs w:val="16"/>
              </w:rPr>
              <w:t>t</w:t>
            </w:r>
            <w:r w:rsidRPr="00E2249D">
              <w:rPr>
                <w:rFonts w:eastAsia="Times New Roman" w:cs="Times New Roman"/>
                <w:spacing w:val="1"/>
                <w:sz w:val="16"/>
                <w:szCs w:val="16"/>
              </w:rPr>
              <w:t>o</w:t>
            </w:r>
            <w:r w:rsidRPr="00E2249D">
              <w:rPr>
                <w:rFonts w:eastAsia="Times New Roman" w:cs="Times New Roman"/>
                <w:sz w:val="16"/>
                <w:szCs w:val="16"/>
              </w:rPr>
              <w:t>r</w:t>
            </w:r>
          </w:p>
          <w:p w:rsidR="002D3597" w:rsidRPr="00E2249D" w:rsidRDefault="002D3597" w:rsidP="002D3597">
            <w:pPr>
              <w:spacing w:after="0" w:line="240" w:lineRule="auto"/>
              <w:ind w:left="419" w:right="345"/>
              <w:rPr>
                <w:rFonts w:eastAsia="Times New Roman" w:cs="Times New Roman"/>
                <w:sz w:val="16"/>
                <w:szCs w:val="16"/>
              </w:rPr>
            </w:pPr>
            <w:r w:rsidRPr="00E2249D">
              <w:rPr>
                <w:rFonts w:eastAsia="Times New Roman" w:cs="Times New Roman"/>
                <w:sz w:val="16"/>
                <w:szCs w:val="16"/>
              </w:rPr>
              <w:t>s</w:t>
            </w:r>
            <w:r w:rsidRPr="00E2249D">
              <w:rPr>
                <w:rFonts w:eastAsia="Times New Roman" w:cs="Times New Roman"/>
                <w:spacing w:val="-1"/>
                <w:sz w:val="16"/>
                <w:szCs w:val="16"/>
              </w:rPr>
              <w:t>a</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z w:val="16"/>
                <w:szCs w:val="16"/>
              </w:rPr>
              <w:t>s</w:t>
            </w:r>
            <w:r w:rsidRPr="00E2249D">
              <w:rPr>
                <w:rFonts w:eastAsia="Times New Roman" w:cs="Times New Roman"/>
                <w:spacing w:val="-3"/>
                <w:sz w:val="16"/>
                <w:szCs w:val="16"/>
              </w:rPr>
              <w:t>f</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io</w:t>
            </w:r>
            <w:r w:rsidRPr="00E2249D">
              <w:rPr>
                <w:rFonts w:eastAsia="Times New Roman" w:cs="Times New Roman"/>
                <w:sz w:val="16"/>
                <w:szCs w:val="16"/>
              </w:rPr>
              <w:t>n</w:t>
            </w:r>
            <w:r w:rsidRPr="00E2249D">
              <w:rPr>
                <w:rFonts w:eastAsia="Times New Roman" w:cs="Times New Roman"/>
                <w:spacing w:val="1"/>
                <w:sz w:val="16"/>
                <w:szCs w:val="16"/>
              </w:rPr>
              <w:t xml:space="preserve"> </w:t>
            </w:r>
            <w:r w:rsidRPr="00E2249D">
              <w:rPr>
                <w:rFonts w:eastAsia="Times New Roman" w:cs="Times New Roman"/>
                <w:spacing w:val="-3"/>
                <w:sz w:val="16"/>
                <w:szCs w:val="16"/>
              </w:rPr>
              <w:t>w</w:t>
            </w:r>
            <w:r w:rsidRPr="00E2249D">
              <w:rPr>
                <w:rFonts w:eastAsia="Times New Roman" w:cs="Times New Roman"/>
                <w:sz w:val="16"/>
                <w:szCs w:val="16"/>
              </w:rPr>
              <w:t>i</w:t>
            </w:r>
            <w:r w:rsidRPr="00E2249D">
              <w:rPr>
                <w:rFonts w:eastAsia="Times New Roman" w:cs="Times New Roman"/>
                <w:spacing w:val="1"/>
                <w:sz w:val="16"/>
                <w:szCs w:val="16"/>
              </w:rPr>
              <w:t>t</w:t>
            </w:r>
            <w:r w:rsidRPr="00E2249D">
              <w:rPr>
                <w:rFonts w:eastAsia="Times New Roman" w:cs="Times New Roman"/>
                <w:sz w:val="16"/>
                <w:szCs w:val="16"/>
              </w:rPr>
              <w:t xml:space="preserve">h </w:t>
            </w:r>
            <w:r w:rsidRPr="00E2249D">
              <w:rPr>
                <w:rFonts w:eastAsia="Times New Roman" w:cs="Times New Roman"/>
                <w:spacing w:val="-1"/>
                <w:sz w:val="16"/>
                <w:szCs w:val="16"/>
              </w:rPr>
              <w:t>q</w:t>
            </w:r>
            <w:r w:rsidRPr="00E2249D">
              <w:rPr>
                <w:rFonts w:eastAsia="Times New Roman" w:cs="Times New Roman"/>
                <w:spacing w:val="1"/>
                <w:sz w:val="16"/>
                <w:szCs w:val="16"/>
              </w:rPr>
              <w:t>u</w:t>
            </w:r>
            <w:r w:rsidRPr="00E2249D">
              <w:rPr>
                <w:rFonts w:eastAsia="Times New Roman" w:cs="Times New Roman"/>
                <w:spacing w:val="-1"/>
                <w:sz w:val="16"/>
                <w:szCs w:val="16"/>
              </w:rPr>
              <w:t>a</w:t>
            </w:r>
            <w:r w:rsidRPr="00E2249D">
              <w:rPr>
                <w:rFonts w:eastAsia="Times New Roman" w:cs="Times New Roman"/>
                <w:sz w:val="16"/>
                <w:szCs w:val="16"/>
              </w:rPr>
              <w:t>l</w:t>
            </w:r>
            <w:r w:rsidRPr="00E2249D">
              <w:rPr>
                <w:rFonts w:eastAsia="Times New Roman" w:cs="Times New Roman"/>
                <w:spacing w:val="1"/>
                <w:sz w:val="16"/>
                <w:szCs w:val="16"/>
              </w:rPr>
              <w:t>i</w:t>
            </w:r>
            <w:r w:rsidRPr="00E2249D">
              <w:rPr>
                <w:rFonts w:eastAsia="Times New Roman" w:cs="Times New Roman"/>
                <w:sz w:val="16"/>
                <w:szCs w:val="16"/>
              </w:rPr>
              <w:t>ty</w:t>
            </w:r>
            <w:r w:rsidRPr="00E2249D">
              <w:rPr>
                <w:rFonts w:eastAsia="Times New Roman" w:cs="Times New Roman"/>
                <w:spacing w:val="-3"/>
                <w:sz w:val="16"/>
                <w:szCs w:val="16"/>
              </w:rPr>
              <w:t xml:space="preserve"> </w:t>
            </w:r>
            <w:r w:rsidRPr="00E2249D">
              <w:rPr>
                <w:rFonts w:eastAsia="Times New Roman" w:cs="Times New Roman"/>
                <w:spacing w:val="1"/>
                <w:sz w:val="16"/>
                <w:szCs w:val="16"/>
              </w:rPr>
              <w:t>o</w:t>
            </w:r>
            <w:r w:rsidRPr="00E2249D">
              <w:rPr>
                <w:rFonts w:eastAsia="Times New Roman" w:cs="Times New Roman"/>
                <w:sz w:val="16"/>
                <w:szCs w:val="16"/>
              </w:rPr>
              <w:t>f</w:t>
            </w:r>
            <w:r w:rsidRPr="00E2249D">
              <w:rPr>
                <w:rFonts w:eastAsia="Times New Roman" w:cs="Times New Roman"/>
                <w:spacing w:val="-2"/>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w:t>
            </w:r>
            <w:r w:rsidRPr="00E2249D">
              <w:rPr>
                <w:rFonts w:eastAsia="Times New Roman" w:cs="Times New Roman"/>
                <w:spacing w:val="-1"/>
                <w:sz w:val="16"/>
                <w:szCs w:val="16"/>
              </w:rPr>
              <w:t>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h</w:t>
            </w:r>
          </w:p>
          <w:p w:rsidR="002D3597" w:rsidRPr="00E2249D" w:rsidRDefault="002D3597" w:rsidP="002D3597">
            <w:pPr>
              <w:spacing w:after="0" w:line="240" w:lineRule="auto"/>
              <w:ind w:left="419" w:right="-20"/>
              <w:rPr>
                <w:rFonts w:eastAsia="Times New Roman" w:cs="Times New Roman"/>
                <w:sz w:val="16"/>
                <w:szCs w:val="16"/>
              </w:rPr>
            </w:pP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tes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69" w:right="656"/>
              <w:rPr>
                <w:rFonts w:eastAsia="Times New Roman" w:cs="Times New Roman"/>
                <w:sz w:val="16"/>
                <w:szCs w:val="16"/>
              </w:rPr>
            </w:pPr>
            <w:r w:rsidRPr="00E2249D">
              <w:rPr>
                <w:rFonts w:eastAsia="Times New Roman" w:cs="Times New Roman"/>
                <w:spacing w:val="1"/>
                <w:sz w:val="16"/>
                <w:szCs w:val="16"/>
              </w:rPr>
              <w:t>37</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e</w:t>
            </w:r>
            <w:r w:rsidRPr="00E2249D">
              <w:rPr>
                <w:rFonts w:eastAsia="Times New Roman" w:cs="Times New Roman"/>
                <w:sz w:val="16"/>
                <w:szCs w:val="16"/>
              </w:rPr>
              <w:t>w</w:t>
            </w:r>
            <w:r w:rsidRPr="00E2249D">
              <w:rPr>
                <w:rFonts w:eastAsia="Times New Roman" w:cs="Times New Roman"/>
                <w:spacing w:val="-1"/>
                <w:sz w:val="16"/>
                <w:szCs w:val="16"/>
              </w:rPr>
              <w:t xml:space="preserve"> </w:t>
            </w:r>
            <w:r w:rsidRPr="00E2249D">
              <w:rPr>
                <w:rFonts w:eastAsia="Times New Roman" w:cs="Times New Roman"/>
                <w:spacing w:val="1"/>
                <w:sz w:val="16"/>
                <w:szCs w:val="16"/>
              </w:rPr>
              <w:t>p</w:t>
            </w:r>
            <w:r w:rsidRPr="00E2249D">
              <w:rPr>
                <w:rFonts w:eastAsia="Times New Roman" w:cs="Times New Roman"/>
                <w:sz w:val="16"/>
                <w:szCs w:val="16"/>
              </w:rPr>
              <w:t>r</w:t>
            </w:r>
            <w:r w:rsidRPr="00E2249D">
              <w:rPr>
                <w:rFonts w:eastAsia="Times New Roman" w:cs="Times New Roman"/>
                <w:spacing w:val="-1"/>
                <w:sz w:val="16"/>
                <w:szCs w:val="16"/>
              </w:rPr>
              <w:t>ac</w:t>
            </w:r>
            <w:r w:rsidRPr="00E2249D">
              <w:rPr>
                <w:rFonts w:eastAsia="Times New Roman" w:cs="Times New Roman"/>
                <w:sz w:val="16"/>
                <w:szCs w:val="16"/>
              </w:rPr>
              <w:t>t</w:t>
            </w:r>
            <w:r w:rsidRPr="00E2249D">
              <w:rPr>
                <w:rFonts w:eastAsia="Times New Roman" w:cs="Times New Roman"/>
                <w:spacing w:val="1"/>
                <w:sz w:val="16"/>
                <w:szCs w:val="16"/>
              </w:rPr>
              <w:t>i</w:t>
            </w:r>
            <w:r w:rsidRPr="00E2249D">
              <w:rPr>
                <w:rFonts w:eastAsia="Times New Roman" w:cs="Times New Roman"/>
                <w:spacing w:val="-1"/>
                <w:sz w:val="16"/>
                <w:szCs w:val="16"/>
              </w:rPr>
              <w:t>ce</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433" w:hanging="317"/>
              <w:rPr>
                <w:rFonts w:eastAsia="Times New Roman" w:cs="Times New Roman"/>
                <w:sz w:val="16"/>
                <w:szCs w:val="16"/>
              </w:rPr>
            </w:pPr>
            <w:r w:rsidRPr="00E2249D">
              <w:rPr>
                <w:rFonts w:eastAsia="Times New Roman" w:cs="Times New Roman"/>
                <w:spacing w:val="1"/>
                <w:sz w:val="16"/>
                <w:szCs w:val="16"/>
              </w:rPr>
              <w:t>38</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N</w:t>
            </w:r>
            <w:r w:rsidRPr="00E2249D">
              <w:rPr>
                <w:rFonts w:eastAsia="Times New Roman" w:cs="Times New Roman"/>
                <w:spacing w:val="-1"/>
                <w:sz w:val="16"/>
                <w:szCs w:val="16"/>
              </w:rPr>
              <w:t>e</w:t>
            </w:r>
            <w:r w:rsidRPr="00E2249D">
              <w:rPr>
                <w:rFonts w:eastAsia="Times New Roman" w:cs="Times New Roman"/>
                <w:sz w:val="16"/>
                <w:szCs w:val="16"/>
              </w:rPr>
              <w:t xml:space="preserve">w </w:t>
            </w:r>
            <w:r w:rsidRPr="00E2249D">
              <w:rPr>
                <w:rFonts w:eastAsia="Times New Roman" w:cs="Times New Roman"/>
                <w:spacing w:val="1"/>
                <w:sz w:val="16"/>
                <w:szCs w:val="16"/>
              </w:rPr>
              <w:t>p</w:t>
            </w:r>
            <w:r w:rsidRPr="00E2249D">
              <w:rPr>
                <w:rFonts w:eastAsia="Times New Roman" w:cs="Times New Roman"/>
                <w:spacing w:val="-2"/>
                <w:sz w:val="16"/>
                <w:szCs w:val="16"/>
              </w:rPr>
              <w:t>r</w:t>
            </w:r>
            <w:r w:rsidRPr="00E2249D">
              <w:rPr>
                <w:rFonts w:eastAsia="Times New Roman" w:cs="Times New Roman"/>
                <w:spacing w:val="1"/>
                <w:sz w:val="16"/>
                <w:szCs w:val="16"/>
              </w:rPr>
              <w:t>o</w:t>
            </w:r>
            <w:r w:rsidRPr="00E2249D">
              <w:rPr>
                <w:rFonts w:eastAsia="Times New Roman" w:cs="Times New Roman"/>
                <w:spacing w:val="-1"/>
                <w:sz w:val="16"/>
                <w:szCs w:val="16"/>
              </w:rPr>
              <w:t>d</w:t>
            </w:r>
            <w:r w:rsidRPr="00E2249D">
              <w:rPr>
                <w:rFonts w:eastAsia="Times New Roman" w:cs="Times New Roman"/>
                <w:spacing w:val="1"/>
                <w:sz w:val="16"/>
                <w:szCs w:val="16"/>
              </w:rPr>
              <w:t>u</w:t>
            </w:r>
            <w:r w:rsidRPr="00E2249D">
              <w:rPr>
                <w:rFonts w:eastAsia="Times New Roman" w:cs="Times New Roman"/>
                <w:spacing w:val="-1"/>
                <w:sz w:val="16"/>
                <w:szCs w:val="16"/>
              </w:rPr>
              <w:t>c</w:t>
            </w:r>
            <w:r w:rsidRPr="00E2249D">
              <w:rPr>
                <w:rFonts w:eastAsia="Times New Roman" w:cs="Times New Roman"/>
                <w:sz w:val="16"/>
                <w:szCs w:val="16"/>
              </w:rPr>
              <w:t>ts/s</w:t>
            </w:r>
            <w:r w:rsidRPr="00E2249D">
              <w:rPr>
                <w:rFonts w:eastAsia="Times New Roman" w:cs="Times New Roman"/>
                <w:spacing w:val="-1"/>
                <w:sz w:val="16"/>
                <w:szCs w:val="16"/>
              </w:rPr>
              <w:t>e</w:t>
            </w:r>
            <w:r w:rsidRPr="00E2249D">
              <w:rPr>
                <w:rFonts w:eastAsia="Times New Roman" w:cs="Times New Roman"/>
                <w:sz w:val="16"/>
                <w:szCs w:val="16"/>
              </w:rPr>
              <w:t>r</w:t>
            </w:r>
            <w:r w:rsidRPr="00E2249D">
              <w:rPr>
                <w:rFonts w:eastAsia="Times New Roman" w:cs="Times New Roman"/>
                <w:spacing w:val="-1"/>
                <w:sz w:val="16"/>
                <w:szCs w:val="16"/>
              </w:rPr>
              <w:t>v</w:t>
            </w:r>
            <w:r w:rsidRPr="00E2249D">
              <w:rPr>
                <w:rFonts w:eastAsia="Times New Roman" w:cs="Times New Roman"/>
                <w:sz w:val="16"/>
                <w:szCs w:val="16"/>
              </w:rPr>
              <w:t>ic</w:t>
            </w:r>
            <w:r w:rsidRPr="00E2249D">
              <w:rPr>
                <w:rFonts w:eastAsia="Times New Roman" w:cs="Times New Roman"/>
                <w:spacing w:val="-1"/>
                <w:sz w:val="16"/>
                <w:szCs w:val="16"/>
              </w:rPr>
              <w:t>e</w:t>
            </w:r>
            <w:r w:rsidRPr="00E2249D">
              <w:rPr>
                <w:rFonts w:eastAsia="Times New Roman" w:cs="Times New Roman"/>
                <w:sz w:val="16"/>
                <w:szCs w:val="16"/>
              </w:rPr>
              <w:t>s</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760" w:hanging="317"/>
              <w:rPr>
                <w:rFonts w:eastAsia="Times New Roman" w:cs="Times New Roman"/>
                <w:sz w:val="16"/>
                <w:szCs w:val="16"/>
              </w:rPr>
            </w:pPr>
            <w:r w:rsidRPr="00E2249D">
              <w:rPr>
                <w:rFonts w:eastAsia="Times New Roman" w:cs="Times New Roman"/>
                <w:spacing w:val="1"/>
                <w:sz w:val="16"/>
                <w:szCs w:val="16"/>
              </w:rPr>
              <w:t>39</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 xml:space="preserve">h </w:t>
            </w:r>
            <w:r w:rsidRPr="00E2249D">
              <w:rPr>
                <w:rFonts w:eastAsia="Times New Roman" w:cs="Times New Roman"/>
                <w:spacing w:val="-1"/>
                <w:sz w:val="16"/>
                <w:szCs w:val="16"/>
              </w:rPr>
              <w:t>p</w:t>
            </w:r>
            <w:r w:rsidRPr="00E2249D">
              <w:rPr>
                <w:rFonts w:eastAsia="Times New Roman" w:cs="Times New Roman"/>
                <w:spacing w:val="1"/>
                <w:sz w:val="16"/>
                <w:szCs w:val="16"/>
              </w:rPr>
              <w:t>o</w:t>
            </w:r>
            <w:r w:rsidRPr="00E2249D">
              <w:rPr>
                <w:rFonts w:eastAsia="Times New Roman" w:cs="Times New Roman"/>
                <w:sz w:val="16"/>
                <w:szCs w:val="16"/>
              </w:rPr>
              <w:t>st</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te i</w:t>
            </w:r>
            <w:r w:rsidRPr="00E2249D">
              <w:rPr>
                <w:rFonts w:eastAsia="Times New Roman" w:cs="Times New Roman"/>
                <w:spacing w:val="1"/>
                <w:sz w:val="16"/>
                <w:szCs w:val="16"/>
              </w:rPr>
              <w:t>n</w:t>
            </w:r>
            <w:r w:rsidRPr="00E2249D">
              <w:rPr>
                <w:rFonts w:eastAsia="Times New Roman" w:cs="Times New Roman"/>
                <w:spacing w:val="-3"/>
                <w:sz w:val="16"/>
                <w:szCs w:val="16"/>
              </w:rPr>
              <w:t>c</w:t>
            </w:r>
            <w:r w:rsidRPr="00E2249D">
              <w:rPr>
                <w:rFonts w:eastAsia="Times New Roman" w:cs="Times New Roman"/>
                <w:spacing w:val="1"/>
                <w:sz w:val="16"/>
                <w:szCs w:val="16"/>
              </w:rPr>
              <w:t>o</w:t>
            </w:r>
            <w:r w:rsidRPr="00E2249D">
              <w:rPr>
                <w:rFonts w:eastAsia="Times New Roman" w:cs="Times New Roman"/>
                <w:spacing w:val="-3"/>
                <w:sz w:val="16"/>
                <w:szCs w:val="16"/>
              </w:rPr>
              <w:t>m</w:t>
            </w:r>
            <w:r w:rsidRPr="00E2249D">
              <w:rPr>
                <w:rFonts w:eastAsia="Times New Roman" w:cs="Times New Roman"/>
                <w:sz w:val="16"/>
                <w:szCs w:val="16"/>
              </w:rPr>
              <w:t>e</w:t>
            </w:r>
          </w:p>
          <w:p w:rsidR="002D3597" w:rsidRPr="00E2249D" w:rsidRDefault="002D3597" w:rsidP="002D3597">
            <w:pPr>
              <w:spacing w:after="0" w:line="240" w:lineRule="auto"/>
              <w:rPr>
                <w:rFonts w:cs="Times New Roman"/>
                <w:sz w:val="16"/>
                <w:szCs w:val="16"/>
              </w:rPr>
            </w:pPr>
          </w:p>
          <w:p w:rsidR="002D3597" w:rsidRPr="00E2249D" w:rsidRDefault="002D3597" w:rsidP="002D3597">
            <w:pPr>
              <w:spacing w:after="0" w:line="240" w:lineRule="auto"/>
              <w:ind w:left="419" w:right="313" w:hanging="317"/>
              <w:rPr>
                <w:rFonts w:eastAsia="Times New Roman" w:cs="Times New Roman"/>
                <w:sz w:val="16"/>
                <w:szCs w:val="16"/>
              </w:rPr>
            </w:pPr>
            <w:r w:rsidRPr="00E2249D">
              <w:rPr>
                <w:rFonts w:eastAsia="Times New Roman" w:cs="Times New Roman"/>
                <w:spacing w:val="1"/>
                <w:sz w:val="16"/>
                <w:szCs w:val="16"/>
              </w:rPr>
              <w:t>40</w:t>
            </w:r>
            <w:r w:rsidRPr="00E2249D">
              <w:rPr>
                <w:rFonts w:eastAsia="Times New Roman" w:cs="Times New Roman"/>
                <w:sz w:val="16"/>
                <w:szCs w:val="16"/>
              </w:rPr>
              <w:t>.</w:t>
            </w:r>
            <w:r w:rsidRPr="00E2249D">
              <w:rPr>
                <w:rFonts w:eastAsia="Times New Roman" w:cs="Times New Roman"/>
                <w:spacing w:val="44"/>
                <w:sz w:val="16"/>
                <w:szCs w:val="16"/>
              </w:rPr>
              <w:t xml:space="preserve"> </w:t>
            </w:r>
            <w:r w:rsidRPr="00E2249D">
              <w:rPr>
                <w:rFonts w:eastAsia="Times New Roman" w:cs="Times New Roman"/>
                <w:sz w:val="16"/>
                <w:szCs w:val="16"/>
              </w:rPr>
              <w:t>R</w:t>
            </w:r>
            <w:r w:rsidRPr="00E2249D">
              <w:rPr>
                <w:rFonts w:eastAsia="Times New Roman" w:cs="Times New Roman"/>
                <w:spacing w:val="-1"/>
                <w:sz w:val="16"/>
                <w:szCs w:val="16"/>
              </w:rPr>
              <w:t>e</w:t>
            </w:r>
            <w:r w:rsidRPr="00E2249D">
              <w:rPr>
                <w:rFonts w:eastAsia="Times New Roman" w:cs="Times New Roman"/>
                <w:sz w:val="16"/>
                <w:szCs w:val="16"/>
              </w:rPr>
              <w:t>s</w:t>
            </w:r>
            <w:r w:rsidRPr="00E2249D">
              <w:rPr>
                <w:rFonts w:eastAsia="Times New Roman" w:cs="Times New Roman"/>
                <w:spacing w:val="-1"/>
                <w:sz w:val="16"/>
                <w:szCs w:val="16"/>
              </w:rPr>
              <w:t>ea</w:t>
            </w:r>
            <w:r w:rsidRPr="00E2249D">
              <w:rPr>
                <w:rFonts w:eastAsia="Times New Roman" w:cs="Times New Roman"/>
                <w:sz w:val="16"/>
                <w:szCs w:val="16"/>
              </w:rPr>
              <w:t>r</w:t>
            </w:r>
            <w:r w:rsidRPr="00E2249D">
              <w:rPr>
                <w:rFonts w:eastAsia="Times New Roman" w:cs="Times New Roman"/>
                <w:spacing w:val="-1"/>
                <w:sz w:val="16"/>
                <w:szCs w:val="16"/>
              </w:rPr>
              <w:t>c</w:t>
            </w:r>
            <w:r w:rsidRPr="00E2249D">
              <w:rPr>
                <w:rFonts w:eastAsia="Times New Roman" w:cs="Times New Roman"/>
                <w:sz w:val="16"/>
                <w:szCs w:val="16"/>
              </w:rPr>
              <w:t xml:space="preserve">h </w:t>
            </w:r>
            <w:r w:rsidRPr="00E2249D">
              <w:rPr>
                <w:rFonts w:eastAsia="Times New Roman" w:cs="Times New Roman"/>
                <w:spacing w:val="-1"/>
                <w:sz w:val="16"/>
                <w:szCs w:val="16"/>
              </w:rPr>
              <w:t>p</w:t>
            </w:r>
            <w:r w:rsidRPr="00E2249D">
              <w:rPr>
                <w:rFonts w:eastAsia="Times New Roman" w:cs="Times New Roman"/>
                <w:spacing w:val="1"/>
                <w:sz w:val="16"/>
                <w:szCs w:val="16"/>
              </w:rPr>
              <w:t>o</w:t>
            </w:r>
            <w:r w:rsidRPr="00E2249D">
              <w:rPr>
                <w:rFonts w:eastAsia="Times New Roman" w:cs="Times New Roman"/>
                <w:sz w:val="16"/>
                <w:szCs w:val="16"/>
              </w:rPr>
              <w:t>st</w:t>
            </w:r>
            <w:r w:rsidRPr="00E2249D">
              <w:rPr>
                <w:rFonts w:eastAsia="Times New Roman" w:cs="Times New Roman"/>
                <w:spacing w:val="-1"/>
                <w:sz w:val="16"/>
                <w:szCs w:val="16"/>
              </w:rPr>
              <w:t>g</w:t>
            </w:r>
            <w:r w:rsidRPr="00E2249D">
              <w:rPr>
                <w:rFonts w:eastAsia="Times New Roman" w:cs="Times New Roman"/>
                <w:sz w:val="16"/>
                <w:szCs w:val="16"/>
              </w:rPr>
              <w:t>r</w:t>
            </w:r>
            <w:r w:rsidRPr="00E2249D">
              <w:rPr>
                <w:rFonts w:eastAsia="Times New Roman" w:cs="Times New Roman"/>
                <w:spacing w:val="-1"/>
                <w:sz w:val="16"/>
                <w:szCs w:val="16"/>
              </w:rPr>
              <w:t>a</w:t>
            </w:r>
            <w:r w:rsidRPr="00E2249D">
              <w:rPr>
                <w:rFonts w:eastAsia="Times New Roman" w:cs="Times New Roman"/>
                <w:spacing w:val="1"/>
                <w:sz w:val="16"/>
                <w:szCs w:val="16"/>
              </w:rPr>
              <w:t>du</w:t>
            </w:r>
            <w:r w:rsidRPr="00E2249D">
              <w:rPr>
                <w:rFonts w:eastAsia="Times New Roman" w:cs="Times New Roman"/>
                <w:spacing w:val="-1"/>
                <w:sz w:val="16"/>
                <w:szCs w:val="16"/>
              </w:rPr>
              <w:t>a</w:t>
            </w:r>
            <w:r w:rsidRPr="00E2249D">
              <w:rPr>
                <w:rFonts w:eastAsia="Times New Roman" w:cs="Times New Roman"/>
                <w:sz w:val="16"/>
                <w:szCs w:val="16"/>
              </w:rPr>
              <w:t xml:space="preserve">te </w:t>
            </w:r>
            <w:r w:rsidRPr="00E2249D">
              <w:rPr>
                <w:rFonts w:eastAsia="Times New Roman" w:cs="Times New Roman"/>
                <w:spacing w:val="1"/>
                <w:sz w:val="16"/>
                <w:szCs w:val="16"/>
              </w:rPr>
              <w:t>S</w:t>
            </w:r>
            <w:r w:rsidRPr="00E2249D">
              <w:rPr>
                <w:rFonts w:eastAsia="Times New Roman" w:cs="Times New Roman"/>
                <w:sz w:val="16"/>
                <w:szCs w:val="16"/>
              </w:rPr>
              <w:t>tar</w:t>
            </w:r>
            <w:r w:rsidRPr="00E2249D">
              <w:rPr>
                <w:rFonts w:eastAsia="Times New Roman" w:cs="Times New Roman"/>
                <w:spacing w:val="1"/>
                <w:sz w:val="16"/>
                <w:szCs w:val="16"/>
              </w:rPr>
              <w:t>t</w:t>
            </w:r>
            <w:r w:rsidRPr="00E2249D">
              <w:rPr>
                <w:rFonts w:eastAsia="Times New Roman" w:cs="Times New Roman"/>
                <w:sz w:val="16"/>
                <w:szCs w:val="16"/>
              </w:rPr>
              <w:t xml:space="preserve">- </w:t>
            </w:r>
            <w:r w:rsidRPr="00E2249D">
              <w:rPr>
                <w:rFonts w:eastAsia="Times New Roman" w:cs="Times New Roman"/>
                <w:spacing w:val="-1"/>
                <w:sz w:val="16"/>
                <w:szCs w:val="16"/>
              </w:rPr>
              <w:t>u</w:t>
            </w:r>
            <w:r w:rsidRPr="00E2249D">
              <w:rPr>
                <w:rFonts w:eastAsia="Times New Roman" w:cs="Times New Roman"/>
                <w:spacing w:val="1"/>
                <w:sz w:val="16"/>
                <w:szCs w:val="16"/>
              </w:rPr>
              <w:t>p</w:t>
            </w:r>
            <w:r w:rsidRPr="00E2249D">
              <w:rPr>
                <w:rFonts w:eastAsia="Times New Roman" w:cs="Times New Roman"/>
                <w:sz w:val="16"/>
                <w:szCs w:val="16"/>
              </w:rPr>
              <w:t xml:space="preserve">s &amp; </w:t>
            </w:r>
            <w:r w:rsidRPr="00E2249D">
              <w:rPr>
                <w:rFonts w:eastAsia="Times New Roman" w:cs="Times New Roman"/>
                <w:spacing w:val="1"/>
                <w:sz w:val="16"/>
                <w:szCs w:val="16"/>
              </w:rPr>
              <w:t>S</w:t>
            </w:r>
            <w:r w:rsidRPr="00E2249D">
              <w:rPr>
                <w:rFonts w:eastAsia="Times New Roman" w:cs="Times New Roman"/>
                <w:spacing w:val="-1"/>
                <w:sz w:val="16"/>
                <w:szCs w:val="16"/>
              </w:rPr>
              <w:t>p</w:t>
            </w:r>
            <w:r w:rsidRPr="00E2249D">
              <w:rPr>
                <w:rFonts w:eastAsia="Times New Roman" w:cs="Times New Roman"/>
                <w:sz w:val="16"/>
                <w:szCs w:val="16"/>
              </w:rPr>
              <w:t>i</w:t>
            </w:r>
            <w:r w:rsidRPr="00E2249D">
              <w:rPr>
                <w:rFonts w:eastAsia="Times New Roman" w:cs="Times New Roman"/>
                <w:spacing w:val="2"/>
                <w:sz w:val="16"/>
                <w:szCs w:val="16"/>
              </w:rPr>
              <w:t>n</w:t>
            </w:r>
            <w:r w:rsidRPr="00E2249D">
              <w:rPr>
                <w:rFonts w:eastAsia="Times New Roman" w:cs="Times New Roman"/>
                <w:spacing w:val="-2"/>
                <w:sz w:val="16"/>
                <w:szCs w:val="16"/>
              </w:rPr>
              <w:t>-</w:t>
            </w:r>
            <w:r w:rsidRPr="00E2249D">
              <w:rPr>
                <w:rFonts w:eastAsia="Times New Roman" w:cs="Times New Roman"/>
                <w:spacing w:val="1"/>
                <w:sz w:val="16"/>
                <w:szCs w:val="16"/>
              </w:rPr>
              <w:t>ou</w:t>
            </w:r>
            <w:r w:rsidRPr="00E2249D">
              <w:rPr>
                <w:rFonts w:eastAsia="Times New Roman" w:cs="Times New Roman"/>
                <w:sz w:val="16"/>
                <w:szCs w:val="16"/>
              </w:rPr>
              <w:t>ts</w:t>
            </w:r>
          </w:p>
        </w:tc>
        <w:tc>
          <w:tcPr>
            <w:tcW w:w="1896" w:type="dxa"/>
            <w:vMerge/>
            <w:tcBorders>
              <w:left w:val="single" w:sz="4" w:space="0" w:color="000000"/>
              <w:bottom w:val="single" w:sz="4" w:space="0" w:color="000000"/>
              <w:right w:val="single" w:sz="4" w:space="0" w:color="000000"/>
            </w:tcBorders>
          </w:tcPr>
          <w:p w:rsidR="002D3597" w:rsidRPr="00DC5539" w:rsidRDefault="002D3597" w:rsidP="002D3597">
            <w:pPr>
              <w:spacing w:after="0" w:line="240" w:lineRule="auto"/>
              <w:rPr>
                <w:rFonts w:ascii="Times New Roman" w:hAnsi="Times New Roman" w:cs="Times New Roman"/>
                <w:sz w:val="16"/>
                <w:szCs w:val="16"/>
              </w:rPr>
            </w:pPr>
          </w:p>
        </w:tc>
      </w:tr>
    </w:tbl>
    <w:p w:rsidR="00CC22BA" w:rsidRDefault="00CC22BA"/>
    <w:p w:rsidR="00CC22BA" w:rsidRPr="00B4650C" w:rsidRDefault="00CC22BA" w:rsidP="00B4650C">
      <w:pPr>
        <w:pStyle w:val="Heading1"/>
        <w:rPr>
          <w:rStyle w:val="Heading1Char"/>
          <w:b/>
        </w:rPr>
      </w:pPr>
      <w:bookmarkStart w:id="31" w:name="_Toc449700774"/>
      <w:r w:rsidRPr="00B4650C">
        <w:rPr>
          <w:rStyle w:val="Heading1Char"/>
          <w:b/>
        </w:rPr>
        <w:lastRenderedPageBreak/>
        <w:t>Appendix C: Summary</w:t>
      </w:r>
      <w:r w:rsidR="00D93D5C" w:rsidRPr="00B4650C">
        <w:rPr>
          <w:rStyle w:val="Heading1Char"/>
          <w:b/>
        </w:rPr>
        <w:t>—</w:t>
      </w:r>
      <w:r w:rsidRPr="00B4650C">
        <w:rPr>
          <w:rStyle w:val="Heading1Char"/>
          <w:b/>
        </w:rPr>
        <w:t xml:space="preserve">knowledge </w:t>
      </w:r>
      <w:proofErr w:type="gramStart"/>
      <w:r w:rsidRPr="00B4650C">
        <w:rPr>
          <w:rStyle w:val="Heading1Char"/>
          <w:b/>
        </w:rPr>
        <w:t>transfer</w:t>
      </w:r>
      <w:proofErr w:type="gramEnd"/>
      <w:r w:rsidRPr="00B4650C">
        <w:rPr>
          <w:rStyle w:val="Heading1Char"/>
          <w:b/>
        </w:rPr>
        <w:t xml:space="preserve"> and commercialisation channels</w:t>
      </w:r>
      <w:bookmarkEnd w:id="31"/>
    </w:p>
    <w:p w:rsidR="00CC22BA" w:rsidRPr="00B4650C" w:rsidRDefault="00CC22BA" w:rsidP="00B4650C"/>
    <w:tbl>
      <w:tblPr>
        <w:tblStyle w:val="TableGrid"/>
        <w:tblpPr w:leftFromText="180" w:rightFromText="180" w:horzAnchor="margin" w:tblpXSpec="center" w:tblpY="425"/>
        <w:tblW w:w="9158" w:type="dxa"/>
        <w:jc w:val="center"/>
        <w:tblLayout w:type="fixed"/>
        <w:tblLook w:val="04A0" w:firstRow="1" w:lastRow="0" w:firstColumn="1" w:lastColumn="0" w:noHBand="0" w:noVBand="1"/>
        <w:tblCaption w:val="Summary—knowledge transfer and commercialisation channels"/>
        <w:tblDescription w:val="Table lists possible commercialisation channels and indicates the degree of formalisation, finalisation, relational intensity and significance for industry for each channel, rated low to high. Note the characteristics are defined in the report as: &#10;Extent of direct personal involvement (relational intensity). Knowledge transfer tends to be associated with tacit and explicit knowledge. Tacit knowledge can be hardly codified and communicated. The transfer of knowledge requires close interaction between knowledge creators and users (i.e. researchers and/or industry). For example, a publication is associated with low relational intensity, while joint research would have a high relational intensity. &#10;Significance to industry. When seen from the perspective of industry, the relative importance of channels varies. Business surveys show that publications and collaborative research are rated highly significant, while patent and licensing based channels are rated low.&#10;Degree of knowledge finalisation. Knowledge finalisation refers to the degree to which a research project provides a specific goal or can be contained in deliverables (e.g. contract research), as opposed to producing public sector knowledge and/or enlarging the stock of knowledge whose outcomes are difficult to measure/anticipate (e.g. conferencing).&#10;Degree of formalisation. Channels for knowledge transfer can be categorised as either informal channels – such as staff exchange or networks (involving tacit flows) – and formal channels that involve a contract between the public research organisation (PRO) and the firm, a license, a joint patent, or participation in a university spin-off. Channel formalisation refers to the extent to which the interaction is institutionalised and/or guided by formal rules and procedures&#10;"/>
      </w:tblPr>
      <w:tblGrid>
        <w:gridCol w:w="1276"/>
        <w:gridCol w:w="3623"/>
        <w:gridCol w:w="1192"/>
        <w:gridCol w:w="992"/>
        <w:gridCol w:w="992"/>
        <w:gridCol w:w="1083"/>
      </w:tblGrid>
      <w:tr w:rsidR="00CC22BA" w:rsidRPr="00E2249D" w:rsidTr="0089394E">
        <w:trPr>
          <w:tblHeader/>
          <w:jc w:val="center"/>
        </w:trPr>
        <w:tc>
          <w:tcPr>
            <w:tcW w:w="1276" w:type="dxa"/>
            <w:tcBorders>
              <w:left w:val="nil"/>
              <w:bottom w:val="nil"/>
              <w:right w:val="nil"/>
            </w:tcBorders>
          </w:tcPr>
          <w:p w:rsidR="00CC22BA" w:rsidRPr="00E2249D" w:rsidRDefault="00CC22BA" w:rsidP="00D033A1">
            <w:pPr>
              <w:spacing w:after="120"/>
              <w:jc w:val="center"/>
              <w:rPr>
                <w:rFonts w:cs="Arial"/>
                <w:b/>
                <w:sz w:val="20"/>
                <w:szCs w:val="20"/>
              </w:rPr>
            </w:pPr>
            <w:r w:rsidRPr="00E2249D">
              <w:rPr>
                <w:rFonts w:eastAsia="Arial" w:cs="Arial"/>
                <w:b/>
                <w:bCs/>
                <w:color w:val="2F2D2F"/>
                <w:w w:val="75"/>
                <w:sz w:val="20"/>
                <w:szCs w:val="20"/>
              </w:rPr>
              <w:t>Channels</w:t>
            </w:r>
          </w:p>
        </w:tc>
        <w:tc>
          <w:tcPr>
            <w:tcW w:w="3623" w:type="dxa"/>
            <w:tcBorders>
              <w:left w:val="nil"/>
              <w:bottom w:val="nil"/>
              <w:right w:val="nil"/>
            </w:tcBorders>
          </w:tcPr>
          <w:p w:rsidR="00CC22BA" w:rsidRPr="00E2249D" w:rsidRDefault="00CC22BA" w:rsidP="00D033A1">
            <w:pPr>
              <w:spacing w:after="120"/>
              <w:jc w:val="center"/>
              <w:rPr>
                <w:rFonts w:cs="Arial"/>
                <w:b/>
                <w:sz w:val="20"/>
                <w:szCs w:val="20"/>
              </w:rPr>
            </w:pPr>
            <w:r w:rsidRPr="00E2249D">
              <w:rPr>
                <w:rFonts w:eastAsia="Arial" w:cs="Arial"/>
                <w:b/>
                <w:bCs/>
                <w:color w:val="181818"/>
                <w:w w:val="75"/>
                <w:position w:val="1"/>
                <w:sz w:val="20"/>
                <w:szCs w:val="20"/>
              </w:rPr>
              <w:t>Description</w:t>
            </w:r>
          </w:p>
        </w:tc>
        <w:tc>
          <w:tcPr>
            <w:tcW w:w="4259" w:type="dxa"/>
            <w:gridSpan w:val="4"/>
            <w:tcBorders>
              <w:top w:val="single" w:sz="4" w:space="0" w:color="auto"/>
              <w:left w:val="nil"/>
              <w:bottom w:val="nil"/>
              <w:right w:val="nil"/>
            </w:tcBorders>
          </w:tcPr>
          <w:p w:rsidR="00CC22BA" w:rsidRPr="00E2249D" w:rsidRDefault="00CC22BA" w:rsidP="00D033A1">
            <w:pPr>
              <w:tabs>
                <w:tab w:val="left" w:pos="3000"/>
                <w:tab w:val="left" w:pos="6280"/>
              </w:tabs>
              <w:spacing w:after="120"/>
              <w:jc w:val="center"/>
              <w:rPr>
                <w:rFonts w:eastAsia="Arial" w:cs="Arial"/>
                <w:b/>
                <w:sz w:val="20"/>
                <w:szCs w:val="20"/>
              </w:rPr>
            </w:pPr>
            <w:r w:rsidRPr="00E2249D">
              <w:rPr>
                <w:rFonts w:eastAsia="Arial" w:cs="Arial"/>
                <w:b/>
                <w:bCs/>
                <w:color w:val="181818"/>
                <w:w w:val="75"/>
                <w:sz w:val="20"/>
                <w:szCs w:val="20"/>
              </w:rPr>
              <w:t>Characteristics</w:t>
            </w:r>
          </w:p>
        </w:tc>
      </w:tr>
      <w:tr w:rsidR="00CC22BA" w:rsidRPr="00E2249D" w:rsidTr="0089394E">
        <w:trPr>
          <w:tblHeader/>
          <w:jc w:val="center"/>
        </w:trPr>
        <w:tc>
          <w:tcPr>
            <w:tcW w:w="4899" w:type="dxa"/>
            <w:gridSpan w:val="2"/>
            <w:tcBorders>
              <w:top w:val="nil"/>
              <w:left w:val="nil"/>
              <w:bottom w:val="single" w:sz="4" w:space="0" w:color="auto"/>
              <w:right w:val="nil"/>
            </w:tcBorders>
          </w:tcPr>
          <w:p w:rsidR="00CC22BA" w:rsidRPr="00E2249D" w:rsidRDefault="00CC22BA" w:rsidP="00D033A1">
            <w:pPr>
              <w:spacing w:after="120"/>
              <w:rPr>
                <w:rFonts w:cs="Arial"/>
                <w:sz w:val="20"/>
                <w:szCs w:val="20"/>
              </w:rPr>
            </w:pPr>
          </w:p>
        </w:tc>
        <w:tc>
          <w:tcPr>
            <w:tcW w:w="1192" w:type="dxa"/>
            <w:tcBorders>
              <w:top w:val="nil"/>
              <w:left w:val="nil"/>
              <w:bottom w:val="single" w:sz="4" w:space="0" w:color="auto"/>
              <w:right w:val="nil"/>
            </w:tcBorders>
          </w:tcPr>
          <w:p w:rsidR="00CC22BA" w:rsidRPr="00E2249D" w:rsidRDefault="00CC22BA" w:rsidP="00D033A1">
            <w:pPr>
              <w:spacing w:after="120"/>
              <w:jc w:val="center"/>
              <w:rPr>
                <w:rFonts w:cs="Arial"/>
                <w:sz w:val="20"/>
                <w:szCs w:val="20"/>
              </w:rPr>
            </w:pPr>
            <w:r w:rsidRPr="00E2249D">
              <w:rPr>
                <w:rFonts w:eastAsia="Arial" w:cs="Arial"/>
                <w:bCs/>
                <w:color w:val="2F2D2F"/>
                <w:w w:val="80"/>
                <w:sz w:val="20"/>
                <w:szCs w:val="20"/>
              </w:rPr>
              <w:t>Degree of formalisation</w:t>
            </w:r>
          </w:p>
        </w:tc>
        <w:tc>
          <w:tcPr>
            <w:tcW w:w="992" w:type="dxa"/>
            <w:tcBorders>
              <w:top w:val="nil"/>
              <w:left w:val="nil"/>
              <w:bottom w:val="single" w:sz="4" w:space="0" w:color="auto"/>
              <w:right w:val="nil"/>
            </w:tcBorders>
          </w:tcPr>
          <w:p w:rsidR="00CC22BA" w:rsidRPr="00E2249D" w:rsidRDefault="00CC22BA" w:rsidP="00D033A1">
            <w:pPr>
              <w:spacing w:after="120"/>
              <w:jc w:val="center"/>
              <w:rPr>
                <w:rFonts w:eastAsia="Arial" w:cs="Arial"/>
                <w:bCs/>
                <w:color w:val="2F2D2F"/>
                <w:w w:val="80"/>
                <w:sz w:val="20"/>
                <w:szCs w:val="20"/>
              </w:rPr>
            </w:pPr>
            <w:r w:rsidRPr="00E2249D">
              <w:rPr>
                <w:rFonts w:eastAsia="Arial" w:cs="Arial"/>
                <w:bCs/>
                <w:color w:val="2F2D2F"/>
                <w:w w:val="80"/>
                <w:sz w:val="20"/>
                <w:szCs w:val="20"/>
              </w:rPr>
              <w:t>Degree of finalisation</w:t>
            </w:r>
          </w:p>
        </w:tc>
        <w:tc>
          <w:tcPr>
            <w:tcW w:w="992" w:type="dxa"/>
            <w:tcBorders>
              <w:top w:val="nil"/>
              <w:left w:val="nil"/>
              <w:bottom w:val="single" w:sz="4" w:space="0" w:color="auto"/>
              <w:right w:val="nil"/>
            </w:tcBorders>
          </w:tcPr>
          <w:p w:rsidR="00CC22BA" w:rsidRPr="00E2249D" w:rsidRDefault="00CC22BA" w:rsidP="00D033A1">
            <w:pPr>
              <w:spacing w:after="120"/>
              <w:jc w:val="center"/>
              <w:rPr>
                <w:rFonts w:eastAsia="Arial" w:cs="Arial"/>
                <w:bCs/>
                <w:color w:val="2F2D2F"/>
                <w:w w:val="80"/>
                <w:sz w:val="20"/>
                <w:szCs w:val="20"/>
              </w:rPr>
            </w:pPr>
            <w:r w:rsidRPr="00E2249D">
              <w:rPr>
                <w:rFonts w:eastAsia="Arial" w:cs="Arial"/>
                <w:bCs/>
                <w:color w:val="2F2D2F"/>
                <w:w w:val="80"/>
                <w:sz w:val="20"/>
                <w:szCs w:val="20"/>
              </w:rPr>
              <w:t>Relational intensity</w:t>
            </w:r>
          </w:p>
        </w:tc>
        <w:tc>
          <w:tcPr>
            <w:tcW w:w="1083" w:type="dxa"/>
            <w:tcBorders>
              <w:top w:val="nil"/>
              <w:left w:val="nil"/>
              <w:bottom w:val="single" w:sz="4" w:space="0" w:color="auto"/>
              <w:right w:val="nil"/>
            </w:tcBorders>
          </w:tcPr>
          <w:p w:rsidR="00CC22BA" w:rsidRPr="00E2249D" w:rsidRDefault="00CC22BA" w:rsidP="00D033A1">
            <w:pPr>
              <w:spacing w:after="120"/>
              <w:jc w:val="center"/>
              <w:rPr>
                <w:rFonts w:eastAsia="Arial" w:cs="Arial"/>
                <w:bCs/>
                <w:color w:val="2F2D2F"/>
                <w:w w:val="80"/>
                <w:sz w:val="20"/>
                <w:szCs w:val="20"/>
              </w:rPr>
            </w:pPr>
            <w:r w:rsidRPr="00E2249D">
              <w:rPr>
                <w:rFonts w:eastAsia="Arial" w:cs="Arial"/>
                <w:bCs/>
                <w:color w:val="2F2D2F"/>
                <w:w w:val="80"/>
                <w:sz w:val="20"/>
                <w:szCs w:val="20"/>
              </w:rPr>
              <w:t>Significance for industry</w:t>
            </w:r>
          </w:p>
        </w:tc>
      </w:tr>
      <w:tr w:rsidR="00CC22BA" w:rsidRPr="00E2249D" w:rsidTr="00D033A1">
        <w:trPr>
          <w:jc w:val="center"/>
        </w:trPr>
        <w:tc>
          <w:tcPr>
            <w:tcW w:w="1276" w:type="dxa"/>
            <w:tcBorders>
              <w:top w:val="single" w:sz="4" w:space="0" w:color="auto"/>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Publishing</w:t>
            </w:r>
          </w:p>
        </w:tc>
        <w:tc>
          <w:tcPr>
            <w:tcW w:w="3623" w:type="dxa"/>
            <w:tcBorders>
              <w:top w:val="single" w:sz="4" w:space="0" w:color="auto"/>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Most traditional and widespread mode of transmission of knowledge; mostly limited to published papers</w:t>
            </w:r>
          </w:p>
        </w:tc>
        <w:tc>
          <w:tcPr>
            <w:tcW w:w="1192" w:type="dxa"/>
            <w:tcBorders>
              <w:top w:val="single" w:sz="4" w:space="0" w:color="auto"/>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single" w:sz="4" w:space="0" w:color="auto"/>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single" w:sz="4" w:space="0" w:color="auto"/>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single" w:sz="4" w:space="0" w:color="auto"/>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Conferencing, networking</w:t>
            </w:r>
          </w:p>
        </w:tc>
        <w:tc>
          <w:tcPr>
            <w:tcW w:w="3623"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Professional conferences, informal relations, casual contact and conversations are among the channels ranked as most important by industry; important across sectors</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Collaborative research and research partnerships</w:t>
            </w:r>
          </w:p>
        </w:tc>
        <w:tc>
          <w:tcPr>
            <w:tcW w:w="3623"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Situations where scientists and private companies jointly commit resources and research efforts to  projects; research carried out jointly and may be co- funded (in relation to contract research); great variations (individual or institutional level); these range from small-scale projects to strategic partnerships with multiple members and stakeholders (i.e. public-private partnerships [P/PPs])</w:t>
            </w:r>
          </w:p>
        </w:tc>
        <w:tc>
          <w:tcPr>
            <w:tcW w:w="11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Contract research</w:t>
            </w:r>
          </w:p>
        </w:tc>
        <w:tc>
          <w:tcPr>
            <w:tcW w:w="3623"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Commissioned by a private firm to pursue a solution to a problem of interest; distinct from most types of consulting; involves creating new knowledge per the specifications or goals of client; usually more applied than collaborative research</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Academic consulting</w:t>
            </w:r>
          </w:p>
        </w:tc>
        <w:tc>
          <w:tcPr>
            <w:tcW w:w="3623"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Research or advisory services provided by consulting researchers to industry clients; most widespread activities - yet least institutionalised-in which industry and academics engage; three different types: research-, opportunity - and commercialisation-driven consulting; important to industry, which usually does not compromise university missions</w:t>
            </w:r>
          </w:p>
        </w:tc>
        <w:tc>
          <w:tcPr>
            <w:tcW w:w="11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1083"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Industry hiring, student placement</w:t>
            </w:r>
          </w:p>
        </w:tc>
        <w:tc>
          <w:tcPr>
            <w:tcW w:w="3623" w:type="dxa"/>
            <w:tcBorders>
              <w:top w:val="nil"/>
              <w:left w:val="nil"/>
              <w:bottom w:val="nil"/>
              <w:right w:val="nil"/>
            </w:tcBorders>
          </w:tcPr>
          <w:p w:rsidR="00CC22BA" w:rsidRPr="00E2249D" w:rsidRDefault="00CC22BA" w:rsidP="00D033A1">
            <w:pPr>
              <w:tabs>
                <w:tab w:val="left" w:pos="1740"/>
              </w:tabs>
              <w:spacing w:after="120"/>
              <w:rPr>
                <w:rFonts w:eastAsia="Arial" w:cs="Arial"/>
                <w:bCs/>
                <w:color w:val="2F2D2F"/>
                <w:w w:val="75"/>
                <w:sz w:val="20"/>
                <w:szCs w:val="20"/>
              </w:rPr>
            </w:pPr>
            <w:r w:rsidRPr="00E2249D">
              <w:rPr>
                <w:rFonts w:eastAsia="Arial" w:cs="Arial"/>
                <w:bCs/>
                <w:color w:val="2F2D2F"/>
                <w:w w:val="75"/>
                <w:sz w:val="20"/>
                <w:szCs w:val="20"/>
              </w:rPr>
              <w:t>Major motivations for firms to engage in industry-science linkages with main benefit for universities; occurs through (e.g.) joint supervision of theses, internships, or collaborative research</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r>
      <w:tr w:rsidR="00CC22BA" w:rsidRPr="00E2249D" w:rsidTr="00D033A1">
        <w:trPr>
          <w:jc w:val="center"/>
        </w:trPr>
        <w:tc>
          <w:tcPr>
            <w:tcW w:w="1276"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Patenting and Licensing</w:t>
            </w:r>
          </w:p>
        </w:tc>
        <w:tc>
          <w:tcPr>
            <w:tcW w:w="3623"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Ranked among the least important channels by both industry and researchers; substantial attention both in academic literature and among policy makers; little transfer of tacit knowledge</w:t>
            </w:r>
          </w:p>
        </w:tc>
        <w:tc>
          <w:tcPr>
            <w:tcW w:w="11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Public research spin-offs</w:t>
            </w:r>
          </w:p>
        </w:tc>
        <w:tc>
          <w:tcPr>
            <w:tcW w:w="3623" w:type="dxa"/>
            <w:tcBorders>
              <w:top w:val="nil"/>
              <w:left w:val="nil"/>
              <w:bottom w:val="nil"/>
              <w:right w:val="nil"/>
            </w:tcBorders>
          </w:tcPr>
          <w:p w:rsidR="00CC22BA" w:rsidRPr="00E2249D" w:rsidRDefault="00CC22BA" w:rsidP="00D033A1">
            <w:pPr>
              <w:tabs>
                <w:tab w:val="left" w:pos="1740"/>
              </w:tabs>
              <w:spacing w:after="120"/>
              <w:rPr>
                <w:rFonts w:eastAsia="Arial" w:cs="Arial"/>
                <w:bCs/>
                <w:color w:val="2F2D2F"/>
                <w:w w:val="75"/>
                <w:sz w:val="20"/>
                <w:szCs w:val="20"/>
              </w:rPr>
            </w:pPr>
            <w:r w:rsidRPr="00E2249D">
              <w:rPr>
                <w:rFonts w:eastAsia="Arial" w:cs="Arial"/>
                <w:bCs/>
                <w:color w:val="2F2D2F"/>
                <w:w w:val="75"/>
                <w:sz w:val="20"/>
                <w:szCs w:val="20"/>
              </w:rPr>
              <w:t>Received substantial attention, although a rare form of spin-offs "entrepreneurship" compared to alumni and student start-ups</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r>
      <w:tr w:rsidR="00CC22BA" w:rsidRPr="00E2249D" w:rsidTr="00D033A1">
        <w:trPr>
          <w:jc w:val="center"/>
        </w:trPr>
        <w:tc>
          <w:tcPr>
            <w:tcW w:w="1276" w:type="dxa"/>
            <w:tcBorders>
              <w:top w:val="nil"/>
              <w:left w:val="nil"/>
              <w:bottom w:val="nil"/>
              <w:right w:val="nil"/>
            </w:tcBorders>
            <w:shd w:val="clear" w:color="auto" w:fill="F2F2F2" w:themeFill="background1" w:themeFillShade="F2"/>
          </w:tcPr>
          <w:p w:rsidR="00CC22BA" w:rsidRPr="00E2249D" w:rsidRDefault="00CC22BA" w:rsidP="00D033A1">
            <w:pPr>
              <w:rPr>
                <w:rFonts w:eastAsia="Arial" w:cs="Arial"/>
                <w:bCs/>
                <w:color w:val="2F2D2F"/>
                <w:w w:val="75"/>
                <w:sz w:val="20"/>
                <w:szCs w:val="20"/>
              </w:rPr>
            </w:pPr>
            <w:r w:rsidRPr="00E2249D">
              <w:rPr>
                <w:rFonts w:eastAsia="Arial" w:cs="Arial"/>
                <w:bCs/>
                <w:color w:val="2F2D2F"/>
                <w:w w:val="75"/>
                <w:sz w:val="20"/>
                <w:szCs w:val="20"/>
              </w:rPr>
              <w:t>Personnel exchanges/</w:t>
            </w:r>
          </w:p>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intersectoral mobility</w:t>
            </w:r>
          </w:p>
        </w:tc>
        <w:tc>
          <w:tcPr>
            <w:tcW w:w="3623" w:type="dxa"/>
            <w:tcBorders>
              <w:top w:val="nil"/>
              <w:left w:val="nil"/>
              <w:bottom w:val="nil"/>
              <w:right w:val="nil"/>
            </w:tcBorders>
            <w:shd w:val="clear" w:color="auto" w:fill="F2F2F2" w:themeFill="background1" w:themeFillShade="F2"/>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May take many forms; usually university or industry researchers spending time in the alternate settings; most important form of "personnel mobility" is employment by industry</w:t>
            </w:r>
          </w:p>
        </w:tc>
        <w:tc>
          <w:tcPr>
            <w:tcW w:w="11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992"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c>
          <w:tcPr>
            <w:tcW w:w="1083" w:type="dxa"/>
            <w:tcBorders>
              <w:top w:val="nil"/>
              <w:left w:val="nil"/>
              <w:bottom w:val="nil"/>
              <w:right w:val="nil"/>
            </w:tcBorders>
            <w:shd w:val="clear" w:color="auto" w:fill="F2F2F2" w:themeFill="background1" w:themeFillShade="F2"/>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r>
      <w:tr w:rsidR="00CC22BA" w:rsidRPr="00E2249D" w:rsidTr="00D033A1">
        <w:trPr>
          <w:jc w:val="center"/>
        </w:trPr>
        <w:tc>
          <w:tcPr>
            <w:tcW w:w="1276"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Standards (Box 1.1)</w:t>
            </w:r>
          </w:p>
        </w:tc>
        <w:tc>
          <w:tcPr>
            <w:tcW w:w="3623" w:type="dxa"/>
            <w:tcBorders>
              <w:top w:val="nil"/>
              <w:left w:val="nil"/>
              <w:bottom w:val="nil"/>
              <w:right w:val="nil"/>
            </w:tcBorders>
          </w:tcPr>
          <w:p w:rsidR="00CC22BA" w:rsidRPr="00E2249D" w:rsidRDefault="00CC22BA" w:rsidP="00D033A1">
            <w:pPr>
              <w:spacing w:after="120"/>
              <w:rPr>
                <w:rFonts w:eastAsia="Arial" w:cs="Arial"/>
                <w:bCs/>
                <w:color w:val="2F2D2F"/>
                <w:w w:val="75"/>
                <w:sz w:val="20"/>
                <w:szCs w:val="20"/>
              </w:rPr>
            </w:pPr>
            <w:r w:rsidRPr="00E2249D">
              <w:rPr>
                <w:rFonts w:eastAsia="Arial" w:cs="Arial"/>
                <w:bCs/>
                <w:color w:val="2F2D2F"/>
                <w:w w:val="75"/>
                <w:sz w:val="20"/>
                <w:szCs w:val="20"/>
              </w:rPr>
              <w:t>Documents based on various degrees of consensus; at least as important as patents as a knowledge transfer channel</w:t>
            </w:r>
          </w:p>
        </w:tc>
        <w:tc>
          <w:tcPr>
            <w:tcW w:w="11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High</w:t>
            </w:r>
          </w:p>
        </w:tc>
        <w:tc>
          <w:tcPr>
            <w:tcW w:w="992"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Low</w:t>
            </w:r>
          </w:p>
        </w:tc>
        <w:tc>
          <w:tcPr>
            <w:tcW w:w="1083" w:type="dxa"/>
            <w:tcBorders>
              <w:top w:val="nil"/>
              <w:left w:val="nil"/>
              <w:bottom w:val="nil"/>
              <w:right w:val="nil"/>
            </w:tcBorders>
            <w:vAlign w:val="center"/>
          </w:tcPr>
          <w:p w:rsidR="00CC22BA" w:rsidRPr="00E2249D" w:rsidRDefault="00CC22BA" w:rsidP="00D033A1">
            <w:pPr>
              <w:spacing w:after="120"/>
              <w:jc w:val="center"/>
              <w:rPr>
                <w:rFonts w:eastAsia="Arial" w:cs="Arial"/>
                <w:bCs/>
                <w:color w:val="2F2D2F"/>
                <w:w w:val="75"/>
                <w:sz w:val="20"/>
                <w:szCs w:val="20"/>
              </w:rPr>
            </w:pPr>
            <w:r w:rsidRPr="00E2249D">
              <w:rPr>
                <w:rFonts w:eastAsia="Arial" w:cs="Arial"/>
                <w:bCs/>
                <w:color w:val="2F2D2F"/>
                <w:w w:val="75"/>
                <w:sz w:val="20"/>
                <w:szCs w:val="20"/>
              </w:rPr>
              <w:t>Medium</w:t>
            </w:r>
          </w:p>
        </w:tc>
      </w:tr>
    </w:tbl>
    <w:p w:rsidR="00CC22BA" w:rsidRDefault="00CC22BA" w:rsidP="00CC22BA">
      <w:pPr>
        <w:rPr>
          <w:rFonts w:ascii="Calibri" w:hAnsi="Calibri"/>
          <w:b/>
          <w:i/>
        </w:rPr>
      </w:pPr>
      <w:r>
        <w:rPr>
          <w:rFonts w:ascii="Calibri" w:hAnsi="Calibri"/>
          <w:b/>
          <w:i/>
        </w:rPr>
        <w:lastRenderedPageBreak/>
        <w:t xml:space="preserve">Source: </w:t>
      </w:r>
      <w:r w:rsidRPr="00CC22BA">
        <w:rPr>
          <w:rFonts w:ascii="Calibri" w:hAnsi="Calibri"/>
          <w:b/>
          <w:i/>
        </w:rPr>
        <w:t>OECD, 2013, Commercialising Public Research</w:t>
      </w:r>
      <w:r w:rsidR="007963D7">
        <w:rPr>
          <w:rFonts w:ascii="Calibri" w:hAnsi="Calibri"/>
          <w:b/>
          <w:i/>
        </w:rPr>
        <w:t>: New Trends and Strategies</w:t>
      </w:r>
      <w:r w:rsidRPr="00CC22BA">
        <w:rPr>
          <w:rFonts w:ascii="Calibri" w:hAnsi="Calibri"/>
          <w:b/>
          <w:i/>
        </w:rPr>
        <w:t>,</w:t>
      </w:r>
      <w:r w:rsidR="007963D7">
        <w:rPr>
          <w:rFonts w:ascii="Calibri" w:hAnsi="Calibri"/>
          <w:b/>
          <w:i/>
        </w:rPr>
        <w:t xml:space="preserve"> </w:t>
      </w:r>
      <w:r w:rsidR="007963D7">
        <w:rPr>
          <w:rFonts w:ascii="Calibri" w:hAnsi="Calibri"/>
          <w:b/>
        </w:rPr>
        <w:t>“Table 1.1. Summary of selected knowledge transfer and commercialisation channels”,</w:t>
      </w:r>
      <w:r w:rsidRPr="00CC22BA">
        <w:rPr>
          <w:rFonts w:ascii="Calibri" w:hAnsi="Calibri"/>
          <w:b/>
          <w:i/>
        </w:rPr>
        <w:t xml:space="preserve"> p 20</w:t>
      </w:r>
      <w:r>
        <w:rPr>
          <w:rFonts w:ascii="Calibri" w:hAnsi="Calibri"/>
          <w:b/>
          <w:i/>
        </w:rPr>
        <w:t>.</w:t>
      </w:r>
    </w:p>
    <w:p w:rsidR="00CC22BA" w:rsidRPr="00CC22BA" w:rsidRDefault="00CC22BA" w:rsidP="00B4650C">
      <w:pPr>
        <w:rPr>
          <w:sz w:val="18"/>
          <w:szCs w:val="18"/>
        </w:rPr>
      </w:pPr>
      <w:r w:rsidRPr="00B4650C">
        <w:rPr>
          <w:rFonts w:ascii="Calibri" w:hAnsi="Calibri"/>
        </w:rPr>
        <w:t>Note the characteristics are defined in the report as:</w:t>
      </w:r>
      <w:r w:rsidRPr="00CC22BA">
        <w:rPr>
          <w:sz w:val="18"/>
          <w:szCs w:val="18"/>
        </w:rPr>
        <w:t xml:space="preserve"> </w:t>
      </w:r>
    </w:p>
    <w:p w:rsidR="00CC22BA" w:rsidRPr="00B4650C" w:rsidRDefault="00CC22BA" w:rsidP="00B4650C">
      <w:pPr>
        <w:pStyle w:val="FootnoteText"/>
        <w:ind w:left="720"/>
      </w:pPr>
      <w:r w:rsidRPr="00B4650C">
        <w:rPr>
          <w:b/>
        </w:rPr>
        <w:t>Extent of direct personal involvement (relational intensity).</w:t>
      </w:r>
      <w:r w:rsidRPr="00B4650C">
        <w:t xml:space="preserve"> Knowledge transfer tends to be associated with tacit and explicit knowledge. Tacit knowledge can be hardly codified and communicated. The transfer of knowledge requires close interaction between knowledge creators and users (i.e. researchers and/or industry). For example, a publication is associated with low relational intensity, while joint research would have a high relational intensity. </w:t>
      </w:r>
    </w:p>
    <w:p w:rsidR="00CC22BA" w:rsidRPr="00B4650C" w:rsidRDefault="00CC22BA" w:rsidP="00B4650C">
      <w:pPr>
        <w:pStyle w:val="FootnoteText"/>
        <w:ind w:left="720"/>
      </w:pPr>
      <w:r w:rsidRPr="00B4650C">
        <w:rPr>
          <w:b/>
        </w:rPr>
        <w:t>Significance to industry.</w:t>
      </w:r>
      <w:r w:rsidRPr="00B4650C">
        <w:t xml:space="preserve"> When seen from the perspective of industry, the relative importance of channels varies. Business surveys show that publications and collaborative research are rated highly significant, while patent and licensing based channels are rated low.</w:t>
      </w:r>
    </w:p>
    <w:p w:rsidR="00CC22BA" w:rsidRPr="00B4650C" w:rsidRDefault="00CC22BA" w:rsidP="00B4650C">
      <w:pPr>
        <w:pStyle w:val="FootnoteText"/>
        <w:ind w:left="720"/>
      </w:pPr>
      <w:r w:rsidRPr="00B4650C">
        <w:rPr>
          <w:b/>
        </w:rPr>
        <w:t>Degree of knowledge finalisation.</w:t>
      </w:r>
      <w:r w:rsidRPr="00B4650C">
        <w:t xml:space="preserve"> Knowledge finalisation refers to the degree to which a research project provides a specific goal or can be contained in deliverables (e.g. contract research), as opposed to producing public sector knowledge and/or enlarging the stock of knowledge whose outcomes are difficult to measure/anticipate (e.g. conferencing).</w:t>
      </w:r>
    </w:p>
    <w:p w:rsidR="00CC22BA" w:rsidRDefault="00CC22BA" w:rsidP="00B4650C">
      <w:pPr>
        <w:ind w:left="720"/>
      </w:pPr>
      <w:r w:rsidRPr="00B4650C">
        <w:rPr>
          <w:b/>
          <w:sz w:val="20"/>
          <w:szCs w:val="20"/>
        </w:rPr>
        <w:t>Degree of formalisation.</w:t>
      </w:r>
      <w:r w:rsidRPr="00B4650C">
        <w:rPr>
          <w:sz w:val="20"/>
          <w:szCs w:val="20"/>
        </w:rPr>
        <w:t xml:space="preserve"> Channels for knowledge transfer can be categorised as either informal channels – such as staff exchange or networks (involving tacit flows) – and formal channels that involve a contract between the public research organisation (PRO) and the firm, a license, a joint patent, or participation in a university spin-off. Channel formalisation refers to the extent to which the interaction is institutionalised and/or guided by formal rules and procedures.</w:t>
      </w:r>
      <w:r>
        <w:rPr>
          <w:rStyle w:val="FootnoteReference"/>
          <w:sz w:val="20"/>
          <w:szCs w:val="20"/>
        </w:rPr>
        <w:footnoteReference w:id="37"/>
      </w:r>
      <w:r>
        <w:br w:type="page"/>
      </w:r>
    </w:p>
    <w:p w:rsidR="002D3597" w:rsidRDefault="002D3597">
      <w:pPr>
        <w:rPr>
          <w:b/>
          <w:sz w:val="28"/>
        </w:rPr>
      </w:pPr>
    </w:p>
    <w:p w:rsidR="00824A1C" w:rsidRPr="00B17E04" w:rsidRDefault="00824A1C" w:rsidP="001E720A">
      <w:pPr>
        <w:pStyle w:val="Heading1"/>
      </w:pPr>
      <w:bookmarkStart w:id="32" w:name="_Toc449700775"/>
      <w:r w:rsidRPr="00B17E04">
        <w:t>A</w:t>
      </w:r>
      <w:r w:rsidR="00CD7C6F">
        <w:t xml:space="preserve">ppendix </w:t>
      </w:r>
      <w:r w:rsidR="007963D7">
        <w:t>D</w:t>
      </w:r>
      <w:r w:rsidR="00CD7C6F">
        <w:t>: A</w:t>
      </w:r>
      <w:r w:rsidRPr="00B17E04">
        <w:t>cronyms</w:t>
      </w:r>
      <w:bookmarkEnd w:id="32"/>
    </w:p>
    <w:p w:rsidR="00824A1C" w:rsidRPr="00B17E04" w:rsidRDefault="00824A1C" w:rsidP="008A398E">
      <w:pPr>
        <w:rPr>
          <w:rFonts w:ascii="Calibri" w:hAnsi="Calibri"/>
        </w:rPr>
      </w:pPr>
    </w:p>
    <w:tbl>
      <w:tblPr>
        <w:tblStyle w:val="TableGrid"/>
        <w:tblW w:w="0" w:type="auto"/>
        <w:tblLayout w:type="fixed"/>
        <w:tblLook w:val="04A0" w:firstRow="1" w:lastRow="0" w:firstColumn="1" w:lastColumn="0" w:noHBand="0" w:noVBand="1"/>
        <w:tblCaption w:val="Acronyms"/>
        <w:tblDescription w:val="Table provides an explanation of the acronyms used in this document. "/>
      </w:tblPr>
      <w:tblGrid>
        <w:gridCol w:w="976"/>
        <w:gridCol w:w="8517"/>
      </w:tblGrid>
      <w:tr w:rsidR="00D050A1" w:rsidRPr="00B17E04" w:rsidTr="00F20D42">
        <w:trPr>
          <w:trHeight w:val="340"/>
          <w:tblHeader/>
        </w:trPr>
        <w:tc>
          <w:tcPr>
            <w:tcW w:w="976" w:type="dxa"/>
            <w:hideMark/>
          </w:tcPr>
          <w:p w:rsidR="00D050A1" w:rsidRPr="00B17E04" w:rsidRDefault="00D050A1" w:rsidP="008A398E">
            <w:pPr>
              <w:rPr>
                <w:rFonts w:ascii="Calibri" w:hAnsi="Calibri"/>
              </w:rPr>
            </w:pPr>
            <w:r w:rsidRPr="00B17E04">
              <w:rPr>
                <w:rFonts w:ascii="Calibri" w:hAnsi="Calibri"/>
              </w:rPr>
              <w:t xml:space="preserve">ABS </w:t>
            </w:r>
          </w:p>
        </w:tc>
        <w:tc>
          <w:tcPr>
            <w:tcW w:w="8517" w:type="dxa"/>
            <w:hideMark/>
          </w:tcPr>
          <w:p w:rsidR="00D050A1" w:rsidRPr="00B17E04" w:rsidRDefault="00D050A1" w:rsidP="008A398E">
            <w:pPr>
              <w:rPr>
                <w:rFonts w:ascii="Calibri" w:hAnsi="Calibri"/>
              </w:rPr>
            </w:pPr>
            <w:r w:rsidRPr="00B17E04">
              <w:rPr>
                <w:rFonts w:ascii="Calibri" w:hAnsi="Calibri"/>
              </w:rPr>
              <w:t xml:space="preserve">Australian Bureau of Statistics </w:t>
            </w:r>
          </w:p>
        </w:tc>
      </w:tr>
      <w:tr w:rsidR="00D050A1" w:rsidRPr="00B17E04" w:rsidTr="008A398E">
        <w:trPr>
          <w:trHeight w:val="340"/>
        </w:trPr>
        <w:tc>
          <w:tcPr>
            <w:tcW w:w="976" w:type="dxa"/>
            <w:noWrap/>
            <w:hideMark/>
          </w:tcPr>
          <w:p w:rsidR="00D050A1" w:rsidRPr="00B17E04" w:rsidRDefault="00D050A1" w:rsidP="008A398E">
            <w:pPr>
              <w:rPr>
                <w:rFonts w:ascii="Calibri" w:hAnsi="Calibri"/>
              </w:rPr>
            </w:pPr>
            <w:r w:rsidRPr="00B17E04">
              <w:rPr>
                <w:rFonts w:ascii="Calibri" w:hAnsi="Calibri"/>
              </w:rPr>
              <w:t>ANZSRC </w:t>
            </w:r>
          </w:p>
        </w:tc>
        <w:tc>
          <w:tcPr>
            <w:tcW w:w="8517" w:type="dxa"/>
            <w:noWrap/>
            <w:hideMark/>
          </w:tcPr>
          <w:p w:rsidR="00D050A1" w:rsidRPr="00B17E04" w:rsidRDefault="00D050A1" w:rsidP="008A398E">
            <w:pPr>
              <w:rPr>
                <w:rFonts w:ascii="Calibri" w:hAnsi="Calibri"/>
              </w:rPr>
            </w:pPr>
            <w:r w:rsidRPr="00B17E04">
              <w:rPr>
                <w:rFonts w:ascii="Calibri" w:hAnsi="Calibri"/>
              </w:rPr>
              <w:t>Australia and New Zealand Standard Research Classification</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ARC</w:t>
            </w:r>
          </w:p>
        </w:tc>
        <w:tc>
          <w:tcPr>
            <w:tcW w:w="8517" w:type="dxa"/>
            <w:hideMark/>
          </w:tcPr>
          <w:p w:rsidR="00D050A1" w:rsidRPr="00B17E04" w:rsidRDefault="00D050A1" w:rsidP="008A398E">
            <w:pPr>
              <w:rPr>
                <w:rFonts w:ascii="Calibri" w:hAnsi="Calibri"/>
              </w:rPr>
            </w:pPr>
            <w:r w:rsidRPr="00B17E04">
              <w:rPr>
                <w:rFonts w:ascii="Calibri" w:hAnsi="Calibri"/>
              </w:rPr>
              <w:t>Australian Research Council</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ATN</w:t>
            </w:r>
          </w:p>
        </w:tc>
        <w:tc>
          <w:tcPr>
            <w:tcW w:w="8517" w:type="dxa"/>
            <w:hideMark/>
          </w:tcPr>
          <w:p w:rsidR="00D050A1" w:rsidRPr="00B17E04" w:rsidRDefault="00D050A1" w:rsidP="008A398E">
            <w:pPr>
              <w:rPr>
                <w:rFonts w:ascii="Calibri" w:hAnsi="Calibri"/>
              </w:rPr>
            </w:pPr>
            <w:r w:rsidRPr="00B17E04">
              <w:rPr>
                <w:rFonts w:ascii="Calibri" w:hAnsi="Calibri"/>
              </w:rPr>
              <w:t>Australian Technology Network</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ATSE</w:t>
            </w:r>
          </w:p>
        </w:tc>
        <w:tc>
          <w:tcPr>
            <w:tcW w:w="8517" w:type="dxa"/>
            <w:hideMark/>
          </w:tcPr>
          <w:p w:rsidR="00D050A1" w:rsidRPr="00B17E04" w:rsidRDefault="00D050A1" w:rsidP="008A398E">
            <w:pPr>
              <w:rPr>
                <w:rFonts w:ascii="Calibri" w:hAnsi="Calibri"/>
              </w:rPr>
            </w:pPr>
            <w:r w:rsidRPr="00B17E04">
              <w:rPr>
                <w:rFonts w:ascii="Calibri" w:hAnsi="Calibri"/>
              </w:rPr>
              <w:t>Australian Academy of Technological Sciences and Engineering</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EIA</w:t>
            </w:r>
          </w:p>
        </w:tc>
        <w:tc>
          <w:tcPr>
            <w:tcW w:w="8517" w:type="dxa"/>
            <w:hideMark/>
          </w:tcPr>
          <w:p w:rsidR="00D050A1" w:rsidRPr="00B17E04" w:rsidRDefault="00D050A1" w:rsidP="008A398E">
            <w:pPr>
              <w:rPr>
                <w:rFonts w:ascii="Calibri" w:hAnsi="Calibri"/>
              </w:rPr>
            </w:pPr>
            <w:r w:rsidRPr="00B17E04">
              <w:rPr>
                <w:rFonts w:ascii="Calibri" w:hAnsi="Calibri"/>
              </w:rPr>
              <w:t>Excellence in Innovation for Australia</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ERA</w:t>
            </w:r>
          </w:p>
        </w:tc>
        <w:tc>
          <w:tcPr>
            <w:tcW w:w="8517" w:type="dxa"/>
            <w:hideMark/>
          </w:tcPr>
          <w:p w:rsidR="00D050A1" w:rsidRPr="00B17E04" w:rsidRDefault="00D050A1" w:rsidP="008A398E">
            <w:pPr>
              <w:rPr>
                <w:rFonts w:ascii="Calibri" w:hAnsi="Calibri"/>
              </w:rPr>
            </w:pPr>
            <w:r w:rsidRPr="00B17E04">
              <w:rPr>
                <w:rFonts w:ascii="Calibri" w:hAnsi="Calibri"/>
              </w:rPr>
              <w:t>Excellence in Research for Australia</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FoR</w:t>
            </w:r>
          </w:p>
        </w:tc>
        <w:tc>
          <w:tcPr>
            <w:tcW w:w="8517" w:type="dxa"/>
            <w:hideMark/>
          </w:tcPr>
          <w:p w:rsidR="00D050A1" w:rsidRPr="00B17E04" w:rsidRDefault="00D050A1" w:rsidP="008A398E">
            <w:pPr>
              <w:rPr>
                <w:rFonts w:ascii="Calibri" w:hAnsi="Calibri"/>
              </w:rPr>
            </w:pPr>
            <w:r w:rsidRPr="00B17E04">
              <w:rPr>
                <w:rFonts w:ascii="Calibri" w:hAnsi="Calibri"/>
              </w:rPr>
              <w:t>Field of Research</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Go8</w:t>
            </w:r>
          </w:p>
        </w:tc>
        <w:tc>
          <w:tcPr>
            <w:tcW w:w="8517" w:type="dxa"/>
            <w:hideMark/>
          </w:tcPr>
          <w:p w:rsidR="00D050A1" w:rsidRPr="00B17E04" w:rsidRDefault="00D050A1" w:rsidP="008A398E">
            <w:pPr>
              <w:rPr>
                <w:rFonts w:ascii="Calibri" w:hAnsi="Calibri"/>
              </w:rPr>
            </w:pPr>
            <w:r w:rsidRPr="00B17E04">
              <w:rPr>
                <w:rFonts w:ascii="Calibri" w:hAnsi="Calibri"/>
              </w:rPr>
              <w:t>Group of Eight</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HASS</w:t>
            </w:r>
          </w:p>
        </w:tc>
        <w:tc>
          <w:tcPr>
            <w:tcW w:w="8517" w:type="dxa"/>
            <w:hideMark/>
          </w:tcPr>
          <w:p w:rsidR="00D050A1" w:rsidRPr="00B17E04" w:rsidRDefault="00D050A1" w:rsidP="008A398E">
            <w:pPr>
              <w:rPr>
                <w:rFonts w:ascii="Calibri" w:hAnsi="Calibri"/>
              </w:rPr>
            </w:pPr>
            <w:r w:rsidRPr="00B17E04">
              <w:rPr>
                <w:rFonts w:ascii="Calibri" w:hAnsi="Calibri"/>
              </w:rPr>
              <w:t>Humanities, Arts and Social Sciences</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HEFCE</w:t>
            </w:r>
          </w:p>
        </w:tc>
        <w:tc>
          <w:tcPr>
            <w:tcW w:w="8517" w:type="dxa"/>
            <w:hideMark/>
          </w:tcPr>
          <w:p w:rsidR="00D050A1" w:rsidRPr="00B17E04" w:rsidRDefault="00D050A1" w:rsidP="008A398E">
            <w:pPr>
              <w:rPr>
                <w:rFonts w:ascii="Calibri" w:hAnsi="Calibri"/>
              </w:rPr>
            </w:pPr>
            <w:r w:rsidRPr="00B17E04">
              <w:rPr>
                <w:rFonts w:ascii="Calibri" w:hAnsi="Calibri"/>
              </w:rPr>
              <w:t>Higher Education Funding Council for England</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HEI</w:t>
            </w:r>
          </w:p>
        </w:tc>
        <w:tc>
          <w:tcPr>
            <w:tcW w:w="8517" w:type="dxa"/>
            <w:hideMark/>
          </w:tcPr>
          <w:p w:rsidR="00D050A1" w:rsidRPr="00B17E04" w:rsidRDefault="00D050A1" w:rsidP="008A398E">
            <w:pPr>
              <w:rPr>
                <w:rFonts w:ascii="Calibri" w:hAnsi="Calibri"/>
              </w:rPr>
            </w:pPr>
            <w:r w:rsidRPr="00B17E04">
              <w:rPr>
                <w:rFonts w:ascii="Calibri" w:hAnsi="Calibri"/>
              </w:rPr>
              <w:t>Higher Education Institution</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HERDC</w:t>
            </w:r>
          </w:p>
        </w:tc>
        <w:tc>
          <w:tcPr>
            <w:tcW w:w="8517" w:type="dxa"/>
            <w:hideMark/>
          </w:tcPr>
          <w:p w:rsidR="00D050A1" w:rsidRPr="00B17E04" w:rsidRDefault="00D050A1" w:rsidP="008A398E">
            <w:pPr>
              <w:rPr>
                <w:rFonts w:ascii="Calibri" w:hAnsi="Calibri"/>
              </w:rPr>
            </w:pPr>
            <w:r w:rsidRPr="00B17E04">
              <w:rPr>
                <w:rFonts w:ascii="Calibri" w:hAnsi="Calibri"/>
              </w:rPr>
              <w:t>Higher Education Research Data Collection</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IRU</w:t>
            </w:r>
          </w:p>
        </w:tc>
        <w:tc>
          <w:tcPr>
            <w:tcW w:w="8517" w:type="dxa"/>
            <w:hideMark/>
          </w:tcPr>
          <w:p w:rsidR="00D050A1" w:rsidRPr="00B17E04" w:rsidRDefault="00D050A1" w:rsidP="008A398E">
            <w:pPr>
              <w:rPr>
                <w:rFonts w:ascii="Calibri" w:hAnsi="Calibri"/>
              </w:rPr>
            </w:pPr>
            <w:r w:rsidRPr="00B17E04">
              <w:rPr>
                <w:rFonts w:ascii="Calibri" w:hAnsi="Calibri"/>
              </w:rPr>
              <w:t>Innovative Research Universities</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NISA</w:t>
            </w:r>
          </w:p>
        </w:tc>
        <w:tc>
          <w:tcPr>
            <w:tcW w:w="8517" w:type="dxa"/>
            <w:hideMark/>
          </w:tcPr>
          <w:p w:rsidR="00D050A1" w:rsidRPr="00B17E04" w:rsidRDefault="00D050A1" w:rsidP="008A398E">
            <w:pPr>
              <w:rPr>
                <w:rFonts w:ascii="Calibri" w:hAnsi="Calibri"/>
              </w:rPr>
            </w:pPr>
            <w:r w:rsidRPr="00B17E04">
              <w:rPr>
                <w:rFonts w:ascii="Calibri" w:hAnsi="Calibri"/>
              </w:rPr>
              <w:t>National Innovation and Science Agenda</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OECD</w:t>
            </w:r>
          </w:p>
        </w:tc>
        <w:tc>
          <w:tcPr>
            <w:tcW w:w="8517" w:type="dxa"/>
            <w:hideMark/>
          </w:tcPr>
          <w:p w:rsidR="00D050A1" w:rsidRPr="00B17E04" w:rsidRDefault="00D050A1" w:rsidP="008A398E">
            <w:pPr>
              <w:rPr>
                <w:rFonts w:ascii="Calibri" w:hAnsi="Calibri"/>
              </w:rPr>
            </w:pPr>
            <w:r w:rsidRPr="00B17E04">
              <w:rPr>
                <w:rFonts w:ascii="Calibri" w:hAnsi="Calibri"/>
              </w:rPr>
              <w:t>Organisation for Economic Co-operation and Development</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RAE</w:t>
            </w:r>
          </w:p>
        </w:tc>
        <w:tc>
          <w:tcPr>
            <w:tcW w:w="8517" w:type="dxa"/>
            <w:hideMark/>
          </w:tcPr>
          <w:p w:rsidR="00D050A1" w:rsidRPr="00B17E04" w:rsidRDefault="00D050A1" w:rsidP="008A398E">
            <w:pPr>
              <w:rPr>
                <w:rFonts w:ascii="Calibri" w:hAnsi="Calibri"/>
              </w:rPr>
            </w:pPr>
            <w:r w:rsidRPr="00B17E04">
              <w:rPr>
                <w:rFonts w:ascii="Calibri" w:hAnsi="Calibri"/>
              </w:rPr>
              <w:t>Research Assessment Exercise</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RBG</w:t>
            </w:r>
          </w:p>
        </w:tc>
        <w:tc>
          <w:tcPr>
            <w:tcW w:w="8517" w:type="dxa"/>
            <w:hideMark/>
          </w:tcPr>
          <w:p w:rsidR="00D050A1" w:rsidRPr="00B17E04" w:rsidRDefault="00D050A1" w:rsidP="008A398E">
            <w:pPr>
              <w:rPr>
                <w:rFonts w:ascii="Calibri" w:hAnsi="Calibri"/>
              </w:rPr>
            </w:pPr>
            <w:r w:rsidRPr="00B17E04">
              <w:rPr>
                <w:rFonts w:ascii="Calibri" w:hAnsi="Calibri"/>
              </w:rPr>
              <w:t>Research Block Grants</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REF</w:t>
            </w:r>
          </w:p>
        </w:tc>
        <w:tc>
          <w:tcPr>
            <w:tcW w:w="8517" w:type="dxa"/>
            <w:hideMark/>
          </w:tcPr>
          <w:p w:rsidR="00D050A1" w:rsidRPr="00B17E04" w:rsidRDefault="00D050A1" w:rsidP="008A398E">
            <w:pPr>
              <w:rPr>
                <w:rFonts w:ascii="Calibri" w:hAnsi="Calibri"/>
              </w:rPr>
            </w:pPr>
            <w:r w:rsidRPr="00B17E04">
              <w:rPr>
                <w:rFonts w:ascii="Calibri" w:hAnsi="Calibri"/>
              </w:rPr>
              <w:t>Research Excellence Framework</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RQF</w:t>
            </w:r>
          </w:p>
        </w:tc>
        <w:tc>
          <w:tcPr>
            <w:tcW w:w="8517" w:type="dxa"/>
            <w:hideMark/>
          </w:tcPr>
          <w:p w:rsidR="00D050A1" w:rsidRPr="00B17E04" w:rsidRDefault="00D050A1" w:rsidP="008A398E">
            <w:pPr>
              <w:rPr>
                <w:rFonts w:ascii="Calibri" w:hAnsi="Calibri"/>
              </w:rPr>
            </w:pPr>
            <w:r w:rsidRPr="00B17E04">
              <w:rPr>
                <w:rFonts w:ascii="Calibri" w:hAnsi="Calibri"/>
              </w:rPr>
              <w:t>Research Quality Framework</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SEO</w:t>
            </w:r>
          </w:p>
        </w:tc>
        <w:tc>
          <w:tcPr>
            <w:tcW w:w="8517" w:type="dxa"/>
            <w:hideMark/>
          </w:tcPr>
          <w:p w:rsidR="00D050A1" w:rsidRPr="00B17E04" w:rsidRDefault="00D050A1" w:rsidP="008A398E">
            <w:pPr>
              <w:rPr>
                <w:rFonts w:ascii="Calibri" w:hAnsi="Calibri"/>
              </w:rPr>
            </w:pPr>
            <w:r w:rsidRPr="00B17E04">
              <w:rPr>
                <w:rFonts w:ascii="Calibri" w:hAnsi="Calibri"/>
              </w:rPr>
              <w:t>Socio-Economic Objective</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STEM</w:t>
            </w:r>
          </w:p>
        </w:tc>
        <w:tc>
          <w:tcPr>
            <w:tcW w:w="8517" w:type="dxa"/>
            <w:hideMark/>
          </w:tcPr>
          <w:p w:rsidR="00D050A1" w:rsidRPr="00B17E04" w:rsidRDefault="00D050A1" w:rsidP="008A398E">
            <w:pPr>
              <w:rPr>
                <w:rFonts w:ascii="Calibri" w:hAnsi="Calibri"/>
              </w:rPr>
            </w:pPr>
            <w:r w:rsidRPr="00B17E04">
              <w:rPr>
                <w:rFonts w:ascii="Calibri" w:hAnsi="Calibri"/>
              </w:rPr>
              <w:t>Science, Technology, Engineering and Mathematics</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UoA</w:t>
            </w:r>
          </w:p>
        </w:tc>
        <w:tc>
          <w:tcPr>
            <w:tcW w:w="8517" w:type="dxa"/>
            <w:hideMark/>
          </w:tcPr>
          <w:p w:rsidR="00D050A1" w:rsidRPr="00B17E04" w:rsidRDefault="00D050A1" w:rsidP="008A398E">
            <w:pPr>
              <w:rPr>
                <w:rFonts w:ascii="Calibri" w:hAnsi="Calibri"/>
              </w:rPr>
            </w:pPr>
            <w:r w:rsidRPr="00B17E04">
              <w:rPr>
                <w:rFonts w:ascii="Calibri" w:hAnsi="Calibri"/>
              </w:rPr>
              <w:t>Unit of Assessment</w:t>
            </w:r>
          </w:p>
        </w:tc>
      </w:tr>
      <w:tr w:rsidR="00D050A1" w:rsidRPr="00B17E04" w:rsidTr="008A398E">
        <w:trPr>
          <w:trHeight w:val="340"/>
        </w:trPr>
        <w:tc>
          <w:tcPr>
            <w:tcW w:w="976" w:type="dxa"/>
            <w:hideMark/>
          </w:tcPr>
          <w:p w:rsidR="00D050A1" w:rsidRPr="00B17E04" w:rsidRDefault="00D050A1" w:rsidP="008A398E">
            <w:pPr>
              <w:rPr>
                <w:rFonts w:ascii="Calibri" w:hAnsi="Calibri"/>
              </w:rPr>
            </w:pPr>
            <w:r w:rsidRPr="00B17E04">
              <w:rPr>
                <w:rFonts w:ascii="Calibri" w:hAnsi="Calibri"/>
              </w:rPr>
              <w:t>UoE</w:t>
            </w:r>
          </w:p>
        </w:tc>
        <w:tc>
          <w:tcPr>
            <w:tcW w:w="8517" w:type="dxa"/>
            <w:hideMark/>
          </w:tcPr>
          <w:p w:rsidR="00D050A1" w:rsidRPr="00B17E04" w:rsidRDefault="00D050A1" w:rsidP="008A398E">
            <w:pPr>
              <w:rPr>
                <w:rFonts w:ascii="Calibri" w:hAnsi="Calibri"/>
              </w:rPr>
            </w:pPr>
            <w:r w:rsidRPr="00B17E04">
              <w:rPr>
                <w:rFonts w:ascii="Calibri" w:hAnsi="Calibri"/>
              </w:rPr>
              <w:t>Unit of Evaluation</w:t>
            </w:r>
          </w:p>
        </w:tc>
      </w:tr>
    </w:tbl>
    <w:p w:rsidR="00D050A1" w:rsidRPr="00B17E04" w:rsidRDefault="00D050A1" w:rsidP="008A398E">
      <w:pPr>
        <w:rPr>
          <w:rFonts w:ascii="Calibri" w:hAnsi="Calibri"/>
        </w:rPr>
      </w:pPr>
    </w:p>
    <w:p w:rsidR="00152D0B" w:rsidRPr="00B17E04" w:rsidRDefault="00152D0B" w:rsidP="001A72B3">
      <w:pPr>
        <w:rPr>
          <w:rFonts w:ascii="Calibri" w:hAnsi="Calibri"/>
          <w:szCs w:val="20"/>
        </w:rPr>
      </w:pPr>
    </w:p>
    <w:sectPr w:rsidR="00152D0B" w:rsidRPr="00B17E04" w:rsidSect="00B00326">
      <w:footerReference w:type="default" r:id="rId9"/>
      <w:pgSz w:w="11906" w:h="16838"/>
      <w:pgMar w:top="1440" w:right="1080" w:bottom="1440" w:left="108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8A8" w:rsidRDefault="006128A8" w:rsidP="008A4821">
      <w:pPr>
        <w:spacing w:after="0" w:line="240" w:lineRule="auto"/>
      </w:pPr>
      <w:r>
        <w:separator/>
      </w:r>
    </w:p>
  </w:endnote>
  <w:endnote w:type="continuationSeparator" w:id="0">
    <w:p w:rsidR="006128A8" w:rsidRDefault="006128A8" w:rsidP="008A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 Pro Light">
    <w:altName w:val="Myriad Pro Light"/>
    <w:panose1 w:val="020B06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110279"/>
      <w:docPartObj>
        <w:docPartGallery w:val="Page Numbers (Bottom of Page)"/>
        <w:docPartUnique/>
      </w:docPartObj>
    </w:sdtPr>
    <w:sdtEndPr>
      <w:rPr>
        <w:noProof/>
      </w:rPr>
    </w:sdtEndPr>
    <w:sdtContent>
      <w:p w:rsidR="00D313C2" w:rsidRDefault="00D313C2">
        <w:pPr>
          <w:pStyle w:val="Footer"/>
          <w:jc w:val="right"/>
        </w:pPr>
        <w:r>
          <w:fldChar w:fldCharType="begin"/>
        </w:r>
        <w:r>
          <w:instrText xml:space="preserve"> PAGE   \* MERGEFORMAT </w:instrText>
        </w:r>
        <w:r>
          <w:fldChar w:fldCharType="separate"/>
        </w:r>
        <w:r w:rsidR="00E903A2">
          <w:rPr>
            <w:noProof/>
          </w:rPr>
          <w:t>1</w:t>
        </w:r>
        <w:r>
          <w:fldChar w:fldCharType="end"/>
        </w:r>
      </w:p>
    </w:sdtContent>
  </w:sdt>
  <w:p w:rsidR="00D313C2" w:rsidRDefault="00D313C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8A8" w:rsidRDefault="006128A8" w:rsidP="008A4821">
      <w:pPr>
        <w:spacing w:after="0" w:line="240" w:lineRule="auto"/>
      </w:pPr>
      <w:r>
        <w:separator/>
      </w:r>
    </w:p>
  </w:footnote>
  <w:footnote w:type="continuationSeparator" w:id="0">
    <w:p w:rsidR="006128A8" w:rsidRDefault="006128A8" w:rsidP="008A4821">
      <w:pPr>
        <w:spacing w:after="0" w:line="240" w:lineRule="auto"/>
      </w:pPr>
      <w:r>
        <w:continuationSeparator/>
      </w:r>
    </w:p>
  </w:footnote>
  <w:footnote w:id="1">
    <w:p w:rsidR="00D313C2" w:rsidRPr="004E2B15" w:rsidRDefault="00D313C2">
      <w:pPr>
        <w:pStyle w:val="FootnoteText"/>
        <w:rPr>
          <w:sz w:val="18"/>
          <w:szCs w:val="18"/>
        </w:rPr>
      </w:pPr>
      <w:r>
        <w:rPr>
          <w:rStyle w:val="FootnoteReference"/>
        </w:rPr>
        <w:footnoteRef/>
      </w:r>
      <w:r>
        <w:rPr>
          <w:sz w:val="18"/>
          <w:szCs w:val="18"/>
        </w:rPr>
        <w:t xml:space="preserve"> Further information about ERA can be found at </w:t>
      </w:r>
      <w:hyperlink r:id="rId1" w:history="1">
        <w:r>
          <w:rPr>
            <w:rStyle w:val="Hyperlink"/>
            <w:sz w:val="18"/>
            <w:szCs w:val="18"/>
          </w:rPr>
          <w:t>ARC ERA 2015</w:t>
        </w:r>
      </w:hyperlink>
      <w:r>
        <w:rPr>
          <w:sz w:val="18"/>
          <w:szCs w:val="18"/>
        </w:rPr>
        <w:t xml:space="preserve"> </w:t>
      </w:r>
    </w:p>
  </w:footnote>
  <w:footnote w:id="2">
    <w:p w:rsidR="00D313C2" w:rsidRDefault="00D313C2">
      <w:pPr>
        <w:pStyle w:val="FootnoteText"/>
      </w:pPr>
      <w:r>
        <w:rPr>
          <w:rStyle w:val="FootnoteReference"/>
        </w:rPr>
        <w:footnoteRef/>
      </w:r>
      <w:r>
        <w:t xml:space="preserve"> </w:t>
      </w:r>
      <w:r w:rsidRPr="004B2F95">
        <w:rPr>
          <w:sz w:val="18"/>
          <w:szCs w:val="18"/>
        </w:rPr>
        <w:t xml:space="preserve">Watt, I. 2015, </w:t>
      </w:r>
      <w:r w:rsidRPr="004B2F95">
        <w:rPr>
          <w:i/>
          <w:sz w:val="18"/>
          <w:szCs w:val="18"/>
        </w:rPr>
        <w:t>Report of the Review of Research Policy and Funding Arrangements</w:t>
      </w:r>
      <w:r>
        <w:rPr>
          <w:sz w:val="18"/>
          <w:szCs w:val="18"/>
        </w:rPr>
        <w:t>, pp 65-66</w:t>
      </w:r>
      <w:r w:rsidRPr="004B2F95">
        <w:rPr>
          <w:sz w:val="18"/>
          <w:szCs w:val="18"/>
        </w:rPr>
        <w:t>.</w:t>
      </w:r>
    </w:p>
  </w:footnote>
  <w:footnote w:id="3">
    <w:p w:rsidR="00D313C2" w:rsidRPr="002B2CA3" w:rsidRDefault="00D313C2">
      <w:pPr>
        <w:pStyle w:val="FootnoteText"/>
        <w:rPr>
          <w:sz w:val="18"/>
          <w:szCs w:val="18"/>
        </w:rPr>
      </w:pPr>
      <w:r w:rsidRPr="002B2CA3">
        <w:rPr>
          <w:rStyle w:val="FootnoteReference"/>
          <w:sz w:val="18"/>
          <w:szCs w:val="18"/>
        </w:rPr>
        <w:footnoteRef/>
      </w:r>
      <w:r w:rsidRPr="002B2CA3">
        <w:rPr>
          <w:sz w:val="18"/>
          <w:szCs w:val="18"/>
        </w:rPr>
        <w:t xml:space="preserve"> For further information about the range of Australian Government initiatives supporting NISA see: </w:t>
      </w:r>
      <w:hyperlink r:id="rId2" w:history="1">
        <w:r>
          <w:rPr>
            <w:rStyle w:val="Hyperlink"/>
            <w:sz w:val="18"/>
            <w:szCs w:val="18"/>
          </w:rPr>
          <w:t>NISA website</w:t>
        </w:r>
      </w:hyperlink>
      <w:r>
        <w:rPr>
          <w:sz w:val="18"/>
          <w:szCs w:val="18"/>
        </w:rPr>
        <w:t xml:space="preserve"> </w:t>
      </w:r>
    </w:p>
  </w:footnote>
  <w:footnote w:id="4">
    <w:p w:rsidR="00D313C2" w:rsidRDefault="00D313C2">
      <w:pPr>
        <w:pStyle w:val="FootnoteText"/>
      </w:pPr>
      <w:r w:rsidRPr="002B2CA3">
        <w:rPr>
          <w:rStyle w:val="FootnoteReference"/>
          <w:sz w:val="18"/>
          <w:szCs w:val="18"/>
        </w:rPr>
        <w:footnoteRef/>
      </w:r>
      <w:r w:rsidRPr="002B2CA3">
        <w:rPr>
          <w:sz w:val="18"/>
          <w:szCs w:val="18"/>
        </w:rPr>
        <w:t xml:space="preserve"> It is intended that, consistent with the ERA approach, the retrospective data collection is as up to date as possible.</w:t>
      </w:r>
    </w:p>
  </w:footnote>
  <w:footnote w:id="5">
    <w:p w:rsidR="00D313C2" w:rsidRDefault="00D313C2">
      <w:pPr>
        <w:pStyle w:val="FootnoteText"/>
      </w:pPr>
      <w:r>
        <w:rPr>
          <w:rStyle w:val="FootnoteReference"/>
        </w:rPr>
        <w:footnoteRef/>
      </w:r>
      <w:r>
        <w:t xml:space="preserve"> </w:t>
      </w:r>
      <w:r w:rsidRPr="004E2B15">
        <w:rPr>
          <w:sz w:val="18"/>
          <w:szCs w:val="18"/>
        </w:rPr>
        <w:t>This is potentially achievable with a relatively small number of case studies or exemplars compared to the recent REF exercise in the UK.</w:t>
      </w:r>
      <w:r>
        <w:t xml:space="preserve"> </w:t>
      </w:r>
    </w:p>
  </w:footnote>
  <w:footnote w:id="6">
    <w:p w:rsidR="00D313C2" w:rsidRPr="004B2F95" w:rsidRDefault="00D313C2" w:rsidP="001D453B">
      <w:pPr>
        <w:pStyle w:val="FootnoteText"/>
        <w:rPr>
          <w:sz w:val="18"/>
          <w:szCs w:val="18"/>
        </w:rPr>
      </w:pPr>
      <w:r w:rsidRPr="004B2F95">
        <w:rPr>
          <w:rStyle w:val="FootnoteReference"/>
          <w:sz w:val="18"/>
          <w:szCs w:val="18"/>
        </w:rPr>
        <w:footnoteRef/>
      </w:r>
      <w:r w:rsidRPr="004B2F95">
        <w:rPr>
          <w:sz w:val="18"/>
          <w:szCs w:val="18"/>
        </w:rPr>
        <w:t xml:space="preserve"> </w:t>
      </w:r>
      <w:hyperlink r:id="rId3" w:history="1">
        <w:r w:rsidRPr="00F20D42">
          <w:rPr>
            <w:rStyle w:val="Hyperlink"/>
            <w:sz w:val="18"/>
            <w:szCs w:val="18"/>
          </w:rPr>
          <w:t>REF Impact</w:t>
        </w:r>
      </w:hyperlink>
    </w:p>
  </w:footnote>
  <w:footnote w:id="7">
    <w:p w:rsidR="00D313C2" w:rsidRPr="00F20D42" w:rsidRDefault="00D313C2" w:rsidP="001D453B">
      <w:pPr>
        <w:pStyle w:val="FootnoteText"/>
        <w:rPr>
          <w:rStyle w:val="Hyperlink"/>
        </w:rPr>
      </w:pPr>
      <w:r w:rsidRPr="004B2F95">
        <w:rPr>
          <w:rStyle w:val="FootnoteReference"/>
          <w:sz w:val="18"/>
          <w:szCs w:val="18"/>
        </w:rPr>
        <w:footnoteRef/>
      </w:r>
      <w:r w:rsidRPr="004B2F95">
        <w:rPr>
          <w:sz w:val="18"/>
          <w:szCs w:val="18"/>
        </w:rPr>
        <w:t xml:space="preserve"> </w:t>
      </w:r>
      <w:hyperlink r:id="rId4" w:anchor="Definition" w:history="1">
        <w:r w:rsidRPr="00F20D42">
          <w:rPr>
            <w:rStyle w:val="Hyperlink"/>
            <w:sz w:val="18"/>
            <w:szCs w:val="18"/>
          </w:rPr>
          <w:t>ARC research impact principles and framework</w:t>
        </w:r>
      </w:hyperlink>
    </w:p>
  </w:footnote>
  <w:footnote w:id="8">
    <w:p w:rsidR="00D313C2" w:rsidRPr="004B2F95" w:rsidRDefault="00D313C2" w:rsidP="00044988">
      <w:pPr>
        <w:pStyle w:val="FootnoteText"/>
        <w:rPr>
          <w:sz w:val="18"/>
          <w:szCs w:val="18"/>
        </w:rPr>
      </w:pPr>
      <w:r w:rsidRPr="004B2F95">
        <w:rPr>
          <w:rStyle w:val="FootnoteReference"/>
          <w:sz w:val="18"/>
          <w:szCs w:val="18"/>
        </w:rPr>
        <w:footnoteRef/>
      </w:r>
      <w:r w:rsidRPr="004B2F95">
        <w:rPr>
          <w:sz w:val="18"/>
          <w:szCs w:val="18"/>
        </w:rPr>
        <w:t xml:space="preserve"> </w:t>
      </w:r>
      <w:hyperlink r:id="rId5" w:history="1">
        <w:r w:rsidRPr="00F20D42">
          <w:rPr>
            <w:rStyle w:val="Hyperlink"/>
            <w:sz w:val="18"/>
            <w:szCs w:val="18"/>
          </w:rPr>
          <w:t>ATSE research engagement for Australia report</w:t>
        </w:r>
      </w:hyperlink>
      <w:r w:rsidRPr="004B2F95">
        <w:rPr>
          <w:sz w:val="18"/>
          <w:szCs w:val="18"/>
        </w:rPr>
        <w:t>, page 7</w:t>
      </w:r>
    </w:p>
  </w:footnote>
  <w:footnote w:id="9">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OECD</w:t>
      </w:r>
      <w:r>
        <w:rPr>
          <w:sz w:val="18"/>
          <w:szCs w:val="18"/>
        </w:rPr>
        <w:t xml:space="preserve">, 2013, </w:t>
      </w:r>
      <w:r>
        <w:rPr>
          <w:i/>
          <w:sz w:val="18"/>
          <w:szCs w:val="18"/>
        </w:rPr>
        <w:t xml:space="preserve">Commercialising Public Research: New Trends and Strategies, </w:t>
      </w:r>
      <w:r>
        <w:rPr>
          <w:sz w:val="18"/>
          <w:szCs w:val="18"/>
        </w:rPr>
        <w:t>OECD Publishing, p. 18. This report also notes “i</w:t>
      </w:r>
      <w:r w:rsidRPr="004B2F95">
        <w:rPr>
          <w:sz w:val="18"/>
          <w:szCs w:val="18"/>
        </w:rPr>
        <w:t xml:space="preserve">n recent years the term “knowledge exchange” has emerged, and is sometimes used in preference to “transfer”. Terms </w:t>
      </w:r>
      <w:r>
        <w:rPr>
          <w:sz w:val="18"/>
          <w:szCs w:val="18"/>
        </w:rPr>
        <w:t xml:space="preserve">such </w:t>
      </w:r>
      <w:r w:rsidRPr="004B2F95">
        <w:rPr>
          <w:sz w:val="18"/>
          <w:szCs w:val="18"/>
        </w:rPr>
        <w:t>as “research mobilisation”, “public engagement”, “research utilisation”, “valorisation activities” and “knowledge exploitation” have been used synonymously.</w:t>
      </w:r>
      <w:r>
        <w:rPr>
          <w:sz w:val="18"/>
          <w:szCs w:val="18"/>
        </w:rPr>
        <w:t>” p. 22.</w:t>
      </w:r>
    </w:p>
  </w:footnote>
  <w:footnote w:id="10">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ARC, 2015, </w:t>
      </w:r>
      <w:r w:rsidRPr="004B2F95">
        <w:rPr>
          <w:i/>
          <w:sz w:val="18"/>
          <w:szCs w:val="18"/>
        </w:rPr>
        <w:t>ERA 2015 Submission Guidelines</w:t>
      </w:r>
      <w:r>
        <w:rPr>
          <w:i/>
          <w:sz w:val="18"/>
          <w:szCs w:val="18"/>
        </w:rPr>
        <w:t xml:space="preserve">, </w:t>
      </w:r>
      <w:r w:rsidRPr="00E823AD">
        <w:rPr>
          <w:sz w:val="18"/>
          <w:szCs w:val="18"/>
        </w:rPr>
        <w:t xml:space="preserve">available at </w:t>
      </w:r>
      <w:hyperlink r:id="rId6" w:history="1">
        <w:r w:rsidRPr="00E823AD">
          <w:rPr>
            <w:rStyle w:val="Hyperlink"/>
            <w:sz w:val="18"/>
            <w:szCs w:val="18"/>
          </w:rPr>
          <w:t>ERA 2015 key documents</w:t>
        </w:r>
      </w:hyperlink>
    </w:p>
  </w:footnote>
  <w:footnote w:id="11">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REF, 2011, </w:t>
      </w:r>
      <w:r w:rsidRPr="004B2F95">
        <w:rPr>
          <w:i/>
          <w:sz w:val="18"/>
          <w:szCs w:val="18"/>
        </w:rPr>
        <w:t>Assessment framework and guidance on submissions</w:t>
      </w:r>
      <w:r w:rsidRPr="004B2F95">
        <w:rPr>
          <w:sz w:val="18"/>
          <w:szCs w:val="18"/>
        </w:rPr>
        <w:t xml:space="preserve"> p. 27</w:t>
      </w:r>
    </w:p>
  </w:footnote>
  <w:footnote w:id="12">
    <w:p w:rsidR="00D313C2" w:rsidRPr="004E2B15" w:rsidRDefault="00D313C2">
      <w:pPr>
        <w:pStyle w:val="FootnoteText"/>
        <w:rPr>
          <w:sz w:val="18"/>
          <w:szCs w:val="18"/>
        </w:rPr>
      </w:pPr>
      <w:r>
        <w:rPr>
          <w:rStyle w:val="FootnoteReference"/>
        </w:rPr>
        <w:footnoteRef/>
      </w:r>
      <w:r>
        <w:t xml:space="preserve"> </w:t>
      </w:r>
      <w:r>
        <w:rPr>
          <w:sz w:val="18"/>
          <w:szCs w:val="18"/>
        </w:rPr>
        <w:t xml:space="preserve">See sections 5.5 and 5.6 of the </w:t>
      </w:r>
      <w:r w:rsidRPr="004E2B15">
        <w:rPr>
          <w:i/>
          <w:sz w:val="18"/>
          <w:szCs w:val="18"/>
        </w:rPr>
        <w:t>ERA 2015 Submission Guidelines</w:t>
      </w:r>
      <w:r>
        <w:rPr>
          <w:sz w:val="18"/>
          <w:szCs w:val="18"/>
        </w:rPr>
        <w:t xml:space="preserve"> available at </w:t>
      </w:r>
      <w:hyperlink r:id="rId7" w:history="1">
        <w:r w:rsidRPr="00E823AD">
          <w:rPr>
            <w:rStyle w:val="Hyperlink"/>
            <w:sz w:val="18"/>
            <w:szCs w:val="18"/>
          </w:rPr>
          <w:t>ERA 2015 key documents</w:t>
        </w:r>
      </w:hyperlink>
    </w:p>
  </w:footnote>
  <w:footnote w:id="13">
    <w:p w:rsidR="00D313C2" w:rsidRDefault="00D313C2">
      <w:pPr>
        <w:pStyle w:val="FootnoteText"/>
      </w:pPr>
      <w:r>
        <w:rPr>
          <w:rStyle w:val="FootnoteReference"/>
        </w:rPr>
        <w:footnoteRef/>
      </w:r>
      <w:r>
        <w:t xml:space="preserve"> </w:t>
      </w:r>
      <w:r>
        <w:rPr>
          <w:sz w:val="18"/>
          <w:szCs w:val="18"/>
        </w:rPr>
        <w:t xml:space="preserve">See section 5.4.9.7 of the </w:t>
      </w:r>
      <w:r w:rsidRPr="005007EB">
        <w:rPr>
          <w:i/>
          <w:sz w:val="18"/>
          <w:szCs w:val="18"/>
        </w:rPr>
        <w:t>ERA 2015 Submission Guidelines</w:t>
      </w:r>
      <w:r>
        <w:rPr>
          <w:sz w:val="18"/>
          <w:szCs w:val="18"/>
        </w:rPr>
        <w:t xml:space="preserve"> available at </w:t>
      </w:r>
      <w:hyperlink r:id="rId8" w:history="1">
        <w:r w:rsidRPr="00E823AD">
          <w:rPr>
            <w:rStyle w:val="Hyperlink"/>
            <w:sz w:val="18"/>
            <w:szCs w:val="18"/>
          </w:rPr>
          <w:t>ERA 2015 key documents</w:t>
        </w:r>
      </w:hyperlink>
    </w:p>
  </w:footnote>
  <w:footnote w:id="14">
    <w:p w:rsidR="00D313C2" w:rsidRDefault="00D313C2" w:rsidP="0052541A">
      <w:pPr>
        <w:pStyle w:val="FootnoteText"/>
      </w:pPr>
      <w:r>
        <w:rPr>
          <w:rStyle w:val="FootnoteReference"/>
        </w:rPr>
        <w:footnoteRef/>
      </w:r>
      <w:r>
        <w:t xml:space="preserve"> </w:t>
      </w:r>
      <w:r w:rsidRPr="00836E8E">
        <w:rPr>
          <w:sz w:val="18"/>
          <w:szCs w:val="18"/>
        </w:rPr>
        <w:t xml:space="preserve">ATSE, 2016, </w:t>
      </w:r>
      <w:r w:rsidRPr="00836E8E">
        <w:rPr>
          <w:i/>
          <w:sz w:val="18"/>
          <w:szCs w:val="18"/>
        </w:rPr>
        <w:t>Research Engagement for Australia: Measuring research engagement between universities and end users</w:t>
      </w:r>
      <w:r w:rsidRPr="00836E8E">
        <w:rPr>
          <w:sz w:val="18"/>
          <w:szCs w:val="18"/>
        </w:rPr>
        <w:t>,</w:t>
      </w:r>
      <w:r>
        <w:rPr>
          <w:sz w:val="18"/>
          <w:szCs w:val="18"/>
        </w:rPr>
        <w:t xml:space="preserve"> A Summary to the Report,</w:t>
      </w:r>
      <w:r w:rsidRPr="00836E8E">
        <w:rPr>
          <w:sz w:val="18"/>
          <w:szCs w:val="18"/>
        </w:rPr>
        <w:t xml:space="preserve"> p. 5</w:t>
      </w:r>
    </w:p>
  </w:footnote>
  <w:footnote w:id="15">
    <w:p w:rsidR="00D313C2" w:rsidRDefault="00D313C2">
      <w:pPr>
        <w:pStyle w:val="FootnoteText"/>
      </w:pPr>
      <w:r>
        <w:rPr>
          <w:rStyle w:val="FootnoteReference"/>
        </w:rPr>
        <w:footnoteRef/>
      </w:r>
      <w:r>
        <w:t xml:space="preserve"> </w:t>
      </w:r>
      <w:r>
        <w:rPr>
          <w:sz w:val="18"/>
          <w:szCs w:val="18"/>
        </w:rPr>
        <w:t>Some HDR students do have their research captured in ERA but this only occurs if they are also an eligible research staff member at a university or jointly publish with someone who is an eligible researcher (typically a PhD supervisor or equivalent).</w:t>
      </w:r>
      <w:r>
        <w:t xml:space="preserve"> </w:t>
      </w:r>
    </w:p>
  </w:footnote>
  <w:footnote w:id="16">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OECD, 2011</w:t>
      </w:r>
      <w:r>
        <w:rPr>
          <w:sz w:val="18"/>
          <w:szCs w:val="18"/>
        </w:rPr>
        <w:t xml:space="preserve">, </w:t>
      </w:r>
      <w:r w:rsidRPr="004B2F95">
        <w:rPr>
          <w:i/>
          <w:sz w:val="18"/>
          <w:szCs w:val="18"/>
        </w:rPr>
        <w:t>Actor Brief: Higher Education Institutes (HEIs)</w:t>
      </w:r>
      <w:r>
        <w:rPr>
          <w:sz w:val="18"/>
          <w:szCs w:val="18"/>
        </w:rPr>
        <w:t xml:space="preserve">, OECD Publishing, </w:t>
      </w:r>
      <w:r w:rsidRPr="004B2F95">
        <w:rPr>
          <w:sz w:val="18"/>
          <w:szCs w:val="18"/>
        </w:rPr>
        <w:t xml:space="preserve">and </w:t>
      </w:r>
      <w:r w:rsidRPr="000B6521">
        <w:rPr>
          <w:noProof/>
          <w:sz w:val="18"/>
          <w:szCs w:val="18"/>
        </w:rPr>
        <w:t xml:space="preserve">Productivity Commission, 2007, </w:t>
      </w:r>
      <w:r w:rsidRPr="004B2F95">
        <w:rPr>
          <w:i/>
          <w:noProof/>
          <w:sz w:val="18"/>
          <w:szCs w:val="18"/>
        </w:rPr>
        <w:t>Public Support for Science and Innovation</w:t>
      </w:r>
      <w:r w:rsidRPr="003C7147">
        <w:rPr>
          <w:noProof/>
          <w:sz w:val="18"/>
          <w:szCs w:val="18"/>
        </w:rPr>
        <w:t xml:space="preserve">, Canberra </w:t>
      </w:r>
      <w:r w:rsidRPr="000B6521">
        <w:rPr>
          <w:noProof/>
          <w:sz w:val="18"/>
          <w:szCs w:val="18"/>
        </w:rPr>
        <w:t>p. 323</w:t>
      </w:r>
    </w:p>
  </w:footnote>
  <w:footnote w:id="17">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4B2F95">
        <w:rPr>
          <w:noProof/>
          <w:sz w:val="18"/>
          <w:szCs w:val="18"/>
          <w:lang w:val="en-US"/>
        </w:rPr>
        <w:t xml:space="preserve">Slote Morris, Z., Wooding, S. &amp; Grant, J., 2011. </w:t>
      </w:r>
      <w:r>
        <w:rPr>
          <w:noProof/>
          <w:sz w:val="18"/>
          <w:szCs w:val="18"/>
          <w:lang w:val="en-US"/>
        </w:rPr>
        <w:t>“</w:t>
      </w:r>
      <w:r w:rsidRPr="004B2F95">
        <w:rPr>
          <w:noProof/>
          <w:sz w:val="18"/>
          <w:szCs w:val="18"/>
          <w:lang w:val="en-US"/>
        </w:rPr>
        <w:t>The answer is 17 years, what is the question: understanding time lags in translational research</w:t>
      </w:r>
      <w:r>
        <w:rPr>
          <w:noProof/>
          <w:sz w:val="18"/>
          <w:szCs w:val="18"/>
          <w:lang w:val="en-US"/>
        </w:rPr>
        <w:t>”,</w:t>
      </w:r>
      <w:r w:rsidRPr="004B2F95">
        <w:rPr>
          <w:noProof/>
          <w:sz w:val="18"/>
          <w:szCs w:val="18"/>
          <w:lang w:val="en-US"/>
        </w:rPr>
        <w:t xml:space="preserve"> </w:t>
      </w:r>
      <w:r w:rsidRPr="004B2F95">
        <w:rPr>
          <w:i/>
          <w:iCs/>
          <w:noProof/>
          <w:sz w:val="18"/>
          <w:szCs w:val="18"/>
          <w:lang w:val="en-US"/>
        </w:rPr>
        <w:t xml:space="preserve">Journal of the Royal Society of Medicine, </w:t>
      </w:r>
      <w:r w:rsidRPr="004B2F95">
        <w:rPr>
          <w:noProof/>
          <w:sz w:val="18"/>
          <w:szCs w:val="18"/>
          <w:lang w:val="en-US"/>
        </w:rPr>
        <w:t>104(12), pp. 510-520.</w:t>
      </w:r>
    </w:p>
  </w:footnote>
  <w:footnote w:id="18">
    <w:p w:rsidR="00D313C2" w:rsidRPr="00AB73D1" w:rsidRDefault="00D313C2" w:rsidP="00E750DD">
      <w:pPr>
        <w:pStyle w:val="FootnoteText"/>
        <w:rPr>
          <w:sz w:val="18"/>
          <w:szCs w:val="18"/>
        </w:rPr>
      </w:pPr>
      <w:r w:rsidRPr="00AB73D1">
        <w:rPr>
          <w:rStyle w:val="FootnoteReference"/>
          <w:sz w:val="18"/>
          <w:szCs w:val="18"/>
        </w:rPr>
        <w:footnoteRef/>
      </w:r>
      <w:r w:rsidRPr="00AB73D1">
        <w:rPr>
          <w:sz w:val="18"/>
          <w:szCs w:val="18"/>
        </w:rPr>
        <w:t xml:space="preserve"> King’s College London and Digital Science, 2015</w:t>
      </w:r>
      <w:r w:rsidRPr="00E750DD">
        <w:rPr>
          <w:sz w:val="18"/>
          <w:szCs w:val="18"/>
        </w:rPr>
        <w:t xml:space="preserve">, </w:t>
      </w:r>
      <w:r w:rsidRPr="00AB73D1">
        <w:rPr>
          <w:i/>
          <w:sz w:val="18"/>
          <w:szCs w:val="18"/>
        </w:rPr>
        <w:t>The nature, scale and beneficiaries of research impact: An initial analysis of Research Excellence Framework (REF) 2014 impact case studies</w:t>
      </w:r>
      <w:r w:rsidRPr="00E750DD">
        <w:rPr>
          <w:sz w:val="18"/>
          <w:szCs w:val="18"/>
        </w:rPr>
        <w:t>, p. 45</w:t>
      </w:r>
    </w:p>
  </w:footnote>
  <w:footnote w:id="19">
    <w:p w:rsidR="00D313C2" w:rsidRDefault="00D313C2">
      <w:pPr>
        <w:pStyle w:val="FootnoteText"/>
      </w:pPr>
      <w:r>
        <w:rPr>
          <w:rStyle w:val="FootnoteReference"/>
        </w:rPr>
        <w:footnoteRef/>
      </w:r>
      <w:r>
        <w:t xml:space="preserve"> </w:t>
      </w:r>
      <w:r w:rsidRPr="005007EB">
        <w:rPr>
          <w:sz w:val="18"/>
          <w:szCs w:val="18"/>
        </w:rPr>
        <w:t>King’s College London and Digital Science, 2015</w:t>
      </w:r>
      <w:r w:rsidRPr="00E750DD">
        <w:rPr>
          <w:sz w:val="18"/>
          <w:szCs w:val="18"/>
        </w:rPr>
        <w:t xml:space="preserve">, </w:t>
      </w:r>
      <w:r w:rsidRPr="005007EB">
        <w:rPr>
          <w:i/>
          <w:sz w:val="18"/>
          <w:szCs w:val="18"/>
        </w:rPr>
        <w:t>The nature, scale and beneficiaries of research impact</w:t>
      </w:r>
      <w:r w:rsidRPr="00E750DD">
        <w:rPr>
          <w:sz w:val="18"/>
          <w:szCs w:val="18"/>
        </w:rPr>
        <w:t>, p. 45</w:t>
      </w:r>
    </w:p>
  </w:footnote>
  <w:footnote w:id="20">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REF</w:t>
      </w:r>
      <w:r>
        <w:rPr>
          <w:sz w:val="18"/>
          <w:szCs w:val="18"/>
        </w:rPr>
        <w:t xml:space="preserve">, 2011, </w:t>
      </w:r>
      <w:r>
        <w:rPr>
          <w:i/>
          <w:sz w:val="18"/>
          <w:szCs w:val="18"/>
        </w:rPr>
        <w:t xml:space="preserve">Assessment framework and guidance on </w:t>
      </w:r>
      <w:r w:rsidRPr="007448A1">
        <w:rPr>
          <w:i/>
          <w:sz w:val="18"/>
          <w:szCs w:val="18"/>
        </w:rPr>
        <w:t>submissions</w:t>
      </w:r>
      <w:r>
        <w:rPr>
          <w:sz w:val="18"/>
          <w:szCs w:val="18"/>
        </w:rPr>
        <w:t xml:space="preserve">, </w:t>
      </w:r>
      <w:r w:rsidRPr="007448A1">
        <w:rPr>
          <w:sz w:val="18"/>
          <w:szCs w:val="18"/>
        </w:rPr>
        <w:t>p</w:t>
      </w:r>
      <w:r>
        <w:rPr>
          <w:sz w:val="18"/>
          <w:szCs w:val="18"/>
        </w:rPr>
        <w:t>. 1.</w:t>
      </w:r>
    </w:p>
  </w:footnote>
  <w:footnote w:id="21">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EIA Trial – ATN-Go8</w:t>
      </w:r>
      <w:r>
        <w:rPr>
          <w:sz w:val="18"/>
          <w:szCs w:val="18"/>
        </w:rPr>
        <w:t xml:space="preserve">, 2012, </w:t>
      </w:r>
      <w:r>
        <w:rPr>
          <w:i/>
          <w:sz w:val="18"/>
          <w:szCs w:val="18"/>
        </w:rPr>
        <w:t>Guidelines for Completion of Case Studies in ATN/Go8 EIA Impact Assessment Trial,</w:t>
      </w:r>
      <w:r>
        <w:rPr>
          <w:sz w:val="18"/>
          <w:szCs w:val="18"/>
        </w:rPr>
        <w:t xml:space="preserve"> p. 6.</w:t>
      </w:r>
    </w:p>
  </w:footnote>
  <w:footnote w:id="22">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Technopolis</w:t>
      </w:r>
      <w:r>
        <w:rPr>
          <w:sz w:val="18"/>
          <w:szCs w:val="18"/>
        </w:rPr>
        <w:t xml:space="preserve">, 2015, </w:t>
      </w:r>
      <w:r>
        <w:rPr>
          <w:i/>
          <w:sz w:val="18"/>
          <w:szCs w:val="18"/>
        </w:rPr>
        <w:t xml:space="preserve">REF Accountability Review: Costs, benefits and burden </w:t>
      </w:r>
      <w:r>
        <w:rPr>
          <w:sz w:val="18"/>
          <w:szCs w:val="18"/>
        </w:rPr>
        <w:t>(Report by Technopolis to the four UK higher education funding bodies), pp 6, 9.</w:t>
      </w:r>
    </w:p>
  </w:footnote>
  <w:footnote w:id="23">
    <w:p w:rsidR="00D313C2" w:rsidRPr="00FB52B0" w:rsidRDefault="00D313C2">
      <w:pPr>
        <w:pStyle w:val="FootnoteText"/>
        <w:rPr>
          <w:sz w:val="18"/>
          <w:szCs w:val="18"/>
        </w:rPr>
      </w:pPr>
      <w:r w:rsidRPr="00FB52B0">
        <w:rPr>
          <w:rStyle w:val="FootnoteReference"/>
          <w:sz w:val="18"/>
          <w:szCs w:val="18"/>
        </w:rPr>
        <w:footnoteRef/>
      </w:r>
      <w:r w:rsidRPr="00FB52B0">
        <w:rPr>
          <w:sz w:val="18"/>
          <w:szCs w:val="18"/>
        </w:rPr>
        <w:t xml:space="preserve"> Technopolis, 2015, </w:t>
      </w:r>
      <w:r w:rsidRPr="00FB52B0">
        <w:rPr>
          <w:i/>
          <w:sz w:val="18"/>
          <w:szCs w:val="18"/>
        </w:rPr>
        <w:t>REF Accountability Review</w:t>
      </w:r>
      <w:r w:rsidRPr="00FB52B0">
        <w:rPr>
          <w:sz w:val="18"/>
          <w:szCs w:val="18"/>
        </w:rPr>
        <w:t>, p</w:t>
      </w:r>
      <w:r>
        <w:rPr>
          <w:sz w:val="18"/>
          <w:szCs w:val="18"/>
        </w:rPr>
        <w:t>1</w:t>
      </w:r>
    </w:p>
  </w:footnote>
  <w:footnote w:id="24">
    <w:p w:rsidR="00D313C2" w:rsidRPr="00095E64" w:rsidRDefault="00D313C2" w:rsidP="005A6BF9">
      <w:pPr>
        <w:pStyle w:val="FootnoteText"/>
        <w:rPr>
          <w:sz w:val="18"/>
          <w:szCs w:val="18"/>
        </w:rPr>
      </w:pPr>
      <w:r w:rsidRPr="00095E64">
        <w:rPr>
          <w:rStyle w:val="FootnoteReference"/>
          <w:sz w:val="18"/>
          <w:szCs w:val="18"/>
        </w:rPr>
        <w:footnoteRef/>
      </w:r>
      <w:r w:rsidRPr="00095E64">
        <w:rPr>
          <w:sz w:val="18"/>
          <w:szCs w:val="18"/>
        </w:rPr>
        <w:t xml:space="preserve"> Australian Patent Office, </w:t>
      </w:r>
      <w:r w:rsidRPr="00095E64">
        <w:rPr>
          <w:i/>
          <w:sz w:val="18"/>
          <w:szCs w:val="18"/>
        </w:rPr>
        <w:t>Patent Manual of Practice and Procedure</w:t>
      </w:r>
      <w:r w:rsidRPr="00095E64">
        <w:rPr>
          <w:sz w:val="18"/>
          <w:szCs w:val="18"/>
        </w:rPr>
        <w:t xml:space="preserve">, Section 2.9 </w:t>
      </w:r>
    </w:p>
  </w:footnote>
  <w:footnote w:id="25">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Pr>
          <w:sz w:val="18"/>
          <w:szCs w:val="18"/>
        </w:rPr>
        <w:t xml:space="preserve">The Academy of Technological Sciences and Engineering (ATSE), 2015, </w:t>
      </w:r>
      <w:r>
        <w:rPr>
          <w:i/>
          <w:sz w:val="18"/>
          <w:szCs w:val="18"/>
        </w:rPr>
        <w:t xml:space="preserve">Research Engagement for </w:t>
      </w:r>
      <w:r w:rsidRPr="009455AA">
        <w:rPr>
          <w:i/>
          <w:sz w:val="18"/>
          <w:szCs w:val="18"/>
        </w:rPr>
        <w:t>Australi</w:t>
      </w:r>
      <w:r>
        <w:rPr>
          <w:i/>
          <w:sz w:val="18"/>
          <w:szCs w:val="18"/>
        </w:rPr>
        <w:t>a: Measuring Research Engagement Between Universities and End User.</w:t>
      </w:r>
    </w:p>
  </w:footnote>
  <w:footnote w:id="26">
    <w:p w:rsidR="00D313C2" w:rsidRPr="0027614D"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27614D">
        <w:rPr>
          <w:sz w:val="18"/>
          <w:szCs w:val="18"/>
        </w:rPr>
        <w:t xml:space="preserve">Watt, I. 2015, </w:t>
      </w:r>
      <w:r w:rsidRPr="0027614D">
        <w:rPr>
          <w:i/>
          <w:sz w:val="18"/>
          <w:szCs w:val="18"/>
        </w:rPr>
        <w:t>Report of the Review of Research Policy and Funding Arrangements</w:t>
      </w:r>
      <w:r w:rsidRPr="0027614D">
        <w:rPr>
          <w:sz w:val="18"/>
          <w:szCs w:val="18"/>
        </w:rPr>
        <w:t>, pp 70-71.</w:t>
      </w:r>
    </w:p>
  </w:footnote>
  <w:footnote w:id="27">
    <w:p w:rsidR="00D313C2" w:rsidRDefault="00D313C2">
      <w:pPr>
        <w:pStyle w:val="FootnoteText"/>
      </w:pPr>
      <w:r w:rsidRPr="0027614D">
        <w:rPr>
          <w:rStyle w:val="FootnoteReference"/>
        </w:rPr>
        <w:footnoteRef/>
      </w:r>
      <w:r w:rsidRPr="0027614D">
        <w:t xml:space="preserve"> </w:t>
      </w:r>
      <w:r w:rsidRPr="00F20861">
        <w:rPr>
          <w:sz w:val="18"/>
          <w:szCs w:val="18"/>
        </w:rPr>
        <w:t xml:space="preserve">The ATSE rationale was: “It was decided early on in the REA development that it would be critical that comparisons between different universities across the country with respect to their level of engagement should be carried out within disciplines and not across disciplines, i.e. it would be unfair to compare the level of engagement dollars attracted by history research with that attracted for medical research. Comparing within disciplines is an inherently fair process.” ATSE, 2016, </w:t>
      </w:r>
      <w:r w:rsidRPr="00F20861">
        <w:rPr>
          <w:i/>
          <w:sz w:val="18"/>
          <w:szCs w:val="18"/>
        </w:rPr>
        <w:t>Research Engagement for Australia: Measuring research engagement between universities and end users</w:t>
      </w:r>
      <w:r w:rsidRPr="00F20861">
        <w:rPr>
          <w:sz w:val="18"/>
          <w:szCs w:val="18"/>
        </w:rPr>
        <w:t>, p. 5.</w:t>
      </w:r>
    </w:p>
  </w:footnote>
  <w:footnote w:id="28">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9455AA">
        <w:rPr>
          <w:sz w:val="18"/>
          <w:szCs w:val="18"/>
        </w:rPr>
        <w:t>Hughe</w:t>
      </w:r>
      <w:r>
        <w:rPr>
          <w:sz w:val="18"/>
          <w:szCs w:val="18"/>
        </w:rPr>
        <w:t>s, A. &amp; Martin, B. R., 2012,</w:t>
      </w:r>
      <w:r w:rsidRPr="009455AA">
        <w:rPr>
          <w:sz w:val="18"/>
          <w:szCs w:val="18"/>
        </w:rPr>
        <w:t xml:space="preserve"> </w:t>
      </w:r>
      <w:r w:rsidRPr="004B2F95">
        <w:rPr>
          <w:i/>
          <w:sz w:val="18"/>
          <w:szCs w:val="18"/>
        </w:rPr>
        <w:t>Enhancing Impact: The Value of Public Sector R&amp;D</w:t>
      </w:r>
      <w:r w:rsidRPr="009455AA">
        <w:rPr>
          <w:sz w:val="18"/>
          <w:szCs w:val="18"/>
        </w:rPr>
        <w:t>, Council for Industry and Higher Education and UK-Innovation Research Centre</w:t>
      </w:r>
      <w:r w:rsidRPr="004B2F95">
        <w:rPr>
          <w:sz w:val="18"/>
          <w:szCs w:val="18"/>
        </w:rPr>
        <w:t>, p. xiii</w:t>
      </w:r>
    </w:p>
  </w:footnote>
  <w:footnote w:id="29">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9455AA">
        <w:rPr>
          <w:sz w:val="18"/>
          <w:szCs w:val="18"/>
        </w:rPr>
        <w:t>Hughe</w:t>
      </w:r>
      <w:r>
        <w:rPr>
          <w:sz w:val="18"/>
          <w:szCs w:val="18"/>
        </w:rPr>
        <w:t>s, A. &amp; Martin, B. R., 2012,</w:t>
      </w:r>
      <w:r w:rsidRPr="009455AA">
        <w:rPr>
          <w:sz w:val="18"/>
          <w:szCs w:val="18"/>
        </w:rPr>
        <w:t xml:space="preserve"> </w:t>
      </w:r>
      <w:r w:rsidRPr="0088754B">
        <w:rPr>
          <w:i/>
          <w:sz w:val="18"/>
          <w:szCs w:val="18"/>
        </w:rPr>
        <w:t>Enhancing Impact: The Value of Public Sector R&amp;D</w:t>
      </w:r>
      <w:r w:rsidRPr="009455AA">
        <w:rPr>
          <w:sz w:val="18"/>
          <w:szCs w:val="18"/>
        </w:rPr>
        <w:t>, Council for Industry and Higher Education and UK-Innovation Research Centre</w:t>
      </w:r>
      <w:r w:rsidRPr="004B2F95">
        <w:rPr>
          <w:sz w:val="18"/>
          <w:szCs w:val="18"/>
        </w:rPr>
        <w:t>, p. 37</w:t>
      </w:r>
    </w:p>
  </w:footnote>
  <w:footnote w:id="30">
    <w:p w:rsidR="00D313C2" w:rsidRDefault="00D313C2">
      <w:pPr>
        <w:pStyle w:val="FootnoteText"/>
      </w:pPr>
      <w:r>
        <w:rPr>
          <w:rStyle w:val="FootnoteReference"/>
        </w:rPr>
        <w:footnoteRef/>
      </w:r>
      <w:r>
        <w:t xml:space="preserve"> </w:t>
      </w:r>
      <w:r w:rsidRPr="004B2F95">
        <w:rPr>
          <w:sz w:val="18"/>
          <w:szCs w:val="18"/>
        </w:rPr>
        <w:t>REF</w:t>
      </w:r>
      <w:r>
        <w:rPr>
          <w:sz w:val="18"/>
          <w:szCs w:val="18"/>
        </w:rPr>
        <w:t xml:space="preserve">, 2011, </w:t>
      </w:r>
      <w:r>
        <w:rPr>
          <w:i/>
          <w:sz w:val="18"/>
          <w:szCs w:val="18"/>
        </w:rPr>
        <w:t xml:space="preserve">Assessment framework and guidance on </w:t>
      </w:r>
      <w:r w:rsidRPr="007448A1">
        <w:rPr>
          <w:i/>
          <w:sz w:val="18"/>
          <w:szCs w:val="18"/>
        </w:rPr>
        <w:t>submissions</w:t>
      </w:r>
      <w:r>
        <w:rPr>
          <w:sz w:val="18"/>
          <w:szCs w:val="18"/>
        </w:rPr>
        <w:t xml:space="preserve">, </w:t>
      </w:r>
      <w:r w:rsidRPr="007448A1">
        <w:rPr>
          <w:sz w:val="18"/>
          <w:szCs w:val="18"/>
        </w:rPr>
        <w:t>p</w:t>
      </w:r>
      <w:r>
        <w:rPr>
          <w:sz w:val="18"/>
          <w:szCs w:val="18"/>
        </w:rPr>
        <w:t>. 26.</w:t>
      </w:r>
    </w:p>
  </w:footnote>
  <w:footnote w:id="31">
    <w:p w:rsidR="00D313C2" w:rsidRPr="004B2F95" w:rsidRDefault="00D313C2">
      <w:pPr>
        <w:pStyle w:val="FootnoteText"/>
        <w:rPr>
          <w:sz w:val="18"/>
          <w:szCs w:val="18"/>
        </w:rPr>
      </w:pPr>
      <w:r w:rsidRPr="004B2F95">
        <w:rPr>
          <w:rStyle w:val="FootnoteReference"/>
          <w:sz w:val="18"/>
          <w:szCs w:val="18"/>
        </w:rPr>
        <w:footnoteRef/>
      </w:r>
      <w:r w:rsidRPr="004B2F95">
        <w:rPr>
          <w:sz w:val="18"/>
          <w:szCs w:val="18"/>
        </w:rPr>
        <w:t xml:space="preserve"> </w:t>
      </w:r>
      <w:r w:rsidRPr="000B6521">
        <w:rPr>
          <w:noProof/>
          <w:sz w:val="18"/>
          <w:szCs w:val="18"/>
        </w:rPr>
        <w:t xml:space="preserve">Productivity Commission, 2007, </w:t>
      </w:r>
      <w:r w:rsidRPr="0088754B">
        <w:rPr>
          <w:i/>
          <w:noProof/>
          <w:sz w:val="18"/>
          <w:szCs w:val="18"/>
        </w:rPr>
        <w:t>Public Support for Science and Innovation</w:t>
      </w:r>
      <w:r w:rsidRPr="003C7147">
        <w:rPr>
          <w:noProof/>
          <w:sz w:val="18"/>
          <w:szCs w:val="18"/>
        </w:rPr>
        <w:t>, Canberra</w:t>
      </w:r>
      <w:r w:rsidRPr="000B6521">
        <w:rPr>
          <w:rFonts w:cs="Times New Roman"/>
          <w:noProof/>
          <w:sz w:val="18"/>
          <w:szCs w:val="18"/>
        </w:rPr>
        <w:t>, p. 326</w:t>
      </w:r>
    </w:p>
  </w:footnote>
  <w:footnote w:id="32">
    <w:p w:rsidR="00D313C2" w:rsidRPr="004B2F95" w:rsidRDefault="00D313C2">
      <w:pPr>
        <w:pStyle w:val="FootnoteText"/>
        <w:rPr>
          <w:sz w:val="18"/>
          <w:szCs w:val="18"/>
        </w:rPr>
      </w:pPr>
      <w:r w:rsidRPr="004B2F95">
        <w:rPr>
          <w:rStyle w:val="FootnoteReference"/>
          <w:sz w:val="18"/>
          <w:szCs w:val="18"/>
        </w:rPr>
        <w:footnoteRef/>
      </w:r>
      <w:r>
        <w:rPr>
          <w:sz w:val="18"/>
          <w:szCs w:val="18"/>
        </w:rPr>
        <w:t xml:space="preserve">Manville, C., Jones, M. Frearson, M., Castle-Clarke, S., Henham, M., Gunashekar, S., and Grant, J., 2014, </w:t>
      </w:r>
      <w:r>
        <w:rPr>
          <w:i/>
          <w:sz w:val="18"/>
          <w:szCs w:val="18"/>
        </w:rPr>
        <w:t>Preparing impact submissions for REF 2014: An evaluation,</w:t>
      </w:r>
      <w:r>
        <w:rPr>
          <w:sz w:val="18"/>
          <w:szCs w:val="18"/>
        </w:rPr>
        <w:t xml:space="preserve"> RAND Europe, p. xii</w:t>
      </w:r>
      <w:r w:rsidRPr="004B2F95">
        <w:rPr>
          <w:sz w:val="18"/>
          <w:szCs w:val="18"/>
        </w:rPr>
        <w:t>.</w:t>
      </w:r>
    </w:p>
  </w:footnote>
  <w:footnote w:id="33">
    <w:p w:rsidR="00D313C2" w:rsidRPr="00095E64" w:rsidRDefault="00D313C2">
      <w:pPr>
        <w:pStyle w:val="FootnoteText"/>
        <w:rPr>
          <w:sz w:val="18"/>
          <w:szCs w:val="18"/>
        </w:rPr>
      </w:pPr>
      <w:r w:rsidRPr="00095E64">
        <w:rPr>
          <w:rStyle w:val="FootnoteReference"/>
          <w:sz w:val="18"/>
          <w:szCs w:val="18"/>
        </w:rPr>
        <w:footnoteRef/>
      </w:r>
      <w:r w:rsidRPr="00095E64">
        <w:rPr>
          <w:sz w:val="18"/>
          <w:szCs w:val="18"/>
        </w:rPr>
        <w:t xml:space="preserve"> REF, 2012, </w:t>
      </w:r>
      <w:r w:rsidRPr="00095E64">
        <w:rPr>
          <w:i/>
          <w:sz w:val="18"/>
          <w:szCs w:val="18"/>
        </w:rPr>
        <w:t>Panel criteria and working methods,</w:t>
      </w:r>
      <w:r w:rsidRPr="00095E64">
        <w:rPr>
          <w:sz w:val="18"/>
          <w:szCs w:val="18"/>
        </w:rPr>
        <w:t xml:space="preserve"> p. 33</w:t>
      </w:r>
    </w:p>
  </w:footnote>
  <w:footnote w:id="34">
    <w:p w:rsidR="00D313C2" w:rsidRPr="00095E64" w:rsidRDefault="00D313C2">
      <w:pPr>
        <w:pStyle w:val="FootnoteText"/>
        <w:rPr>
          <w:sz w:val="18"/>
          <w:szCs w:val="18"/>
        </w:rPr>
      </w:pPr>
      <w:r w:rsidRPr="00095E64">
        <w:rPr>
          <w:rStyle w:val="FootnoteReference"/>
          <w:sz w:val="18"/>
          <w:szCs w:val="18"/>
        </w:rPr>
        <w:footnoteRef/>
      </w:r>
      <w:r w:rsidRPr="00095E64">
        <w:rPr>
          <w:sz w:val="18"/>
          <w:szCs w:val="18"/>
        </w:rPr>
        <w:t xml:space="preserve"> It was noted that some case studies presented would have research that pre-dated their approaches to impact. REF, 2012, </w:t>
      </w:r>
      <w:r w:rsidRPr="00095E64">
        <w:rPr>
          <w:i/>
          <w:sz w:val="18"/>
          <w:szCs w:val="18"/>
        </w:rPr>
        <w:t>Panel criteria and working methods,</w:t>
      </w:r>
      <w:r w:rsidRPr="00095E64">
        <w:rPr>
          <w:sz w:val="18"/>
          <w:szCs w:val="18"/>
        </w:rPr>
        <w:t xml:space="preserve"> p. 34</w:t>
      </w:r>
    </w:p>
  </w:footnote>
  <w:footnote w:id="35">
    <w:p w:rsidR="00D313C2" w:rsidRPr="00095E64" w:rsidRDefault="00D313C2">
      <w:pPr>
        <w:pStyle w:val="FootnoteText"/>
        <w:rPr>
          <w:i/>
          <w:sz w:val="18"/>
          <w:szCs w:val="18"/>
        </w:rPr>
      </w:pPr>
      <w:r w:rsidRPr="00095E64">
        <w:rPr>
          <w:rStyle w:val="FootnoteReference"/>
          <w:sz w:val="18"/>
          <w:szCs w:val="18"/>
        </w:rPr>
        <w:footnoteRef/>
      </w:r>
      <w:r w:rsidRPr="00095E64">
        <w:rPr>
          <w:sz w:val="18"/>
          <w:szCs w:val="18"/>
        </w:rPr>
        <w:t xml:space="preserve"> Office of the Chief Scientist, 2016, </w:t>
      </w:r>
      <w:r w:rsidRPr="00095E64">
        <w:rPr>
          <w:i/>
          <w:sz w:val="18"/>
          <w:szCs w:val="18"/>
        </w:rPr>
        <w:t>The importance of advanced physical, mathematical and biological sciences to the Australian economy.</w:t>
      </w:r>
    </w:p>
  </w:footnote>
  <w:footnote w:id="36">
    <w:p w:rsidR="00D313C2" w:rsidRPr="00F20861" w:rsidRDefault="00D313C2">
      <w:pPr>
        <w:pStyle w:val="FootnoteText"/>
        <w:rPr>
          <w:i/>
        </w:rPr>
      </w:pPr>
      <w:r w:rsidRPr="00095E64">
        <w:rPr>
          <w:rStyle w:val="FootnoteReference"/>
          <w:sz w:val="18"/>
          <w:szCs w:val="18"/>
        </w:rPr>
        <w:footnoteRef/>
      </w:r>
      <w:r w:rsidRPr="00095E64">
        <w:rPr>
          <w:sz w:val="18"/>
          <w:szCs w:val="18"/>
        </w:rPr>
        <w:t xml:space="preserve"> Department of Industry, 2013, </w:t>
      </w:r>
      <w:r w:rsidRPr="00095E64">
        <w:rPr>
          <w:i/>
          <w:sz w:val="18"/>
          <w:szCs w:val="18"/>
        </w:rPr>
        <w:t>Research Performance of University Patenting in Australia: A Pilot Assessment</w:t>
      </w:r>
    </w:p>
  </w:footnote>
  <w:footnote w:id="37">
    <w:p w:rsidR="00D313C2" w:rsidRDefault="00D313C2">
      <w:pPr>
        <w:pStyle w:val="FootnoteText"/>
      </w:pPr>
      <w:r>
        <w:rPr>
          <w:rStyle w:val="FootnoteReference"/>
        </w:rPr>
        <w:footnoteRef/>
      </w:r>
      <w:r>
        <w:t xml:space="preserve"> </w:t>
      </w:r>
      <w:r w:rsidRPr="00B4650C">
        <w:rPr>
          <w:sz w:val="18"/>
          <w:szCs w:val="18"/>
        </w:rPr>
        <w:t xml:space="preserve">OECD, 2013, </w:t>
      </w:r>
      <w:r w:rsidRPr="00B4650C">
        <w:rPr>
          <w:i/>
          <w:sz w:val="18"/>
          <w:szCs w:val="18"/>
        </w:rPr>
        <w:t>Commercialising Public Research</w:t>
      </w:r>
      <w:r>
        <w:rPr>
          <w:sz w:val="18"/>
          <w:szCs w:val="18"/>
        </w:rPr>
        <w:t>, p 19</w:t>
      </w:r>
      <w:r w:rsidRPr="00B4650C">
        <w:rPr>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7BFC"/>
    <w:multiLevelType w:val="hybridMultilevel"/>
    <w:tmpl w:val="CBDA21DC"/>
    <w:lvl w:ilvl="0" w:tplc="393AB4C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0B69E9"/>
    <w:multiLevelType w:val="hybridMultilevel"/>
    <w:tmpl w:val="DDBE84A0"/>
    <w:lvl w:ilvl="0" w:tplc="2FAE9094">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14007A"/>
    <w:multiLevelType w:val="hybridMultilevel"/>
    <w:tmpl w:val="FB185C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3A53AE"/>
    <w:multiLevelType w:val="hybridMultilevel"/>
    <w:tmpl w:val="05808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7238B4"/>
    <w:multiLevelType w:val="hybridMultilevel"/>
    <w:tmpl w:val="13F03FDE"/>
    <w:lvl w:ilvl="0" w:tplc="70B2C808">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BC6D6C"/>
    <w:multiLevelType w:val="hybridMultilevel"/>
    <w:tmpl w:val="4FF60E82"/>
    <w:lvl w:ilvl="0" w:tplc="C01680F2">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350B6B"/>
    <w:multiLevelType w:val="hybridMultilevel"/>
    <w:tmpl w:val="B9A6A598"/>
    <w:lvl w:ilvl="0" w:tplc="70B2C80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717FB9"/>
    <w:multiLevelType w:val="hybridMultilevel"/>
    <w:tmpl w:val="80B066E8"/>
    <w:lvl w:ilvl="0" w:tplc="70B2C808">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5300AD"/>
    <w:multiLevelType w:val="hybridMultilevel"/>
    <w:tmpl w:val="C4AEDE46"/>
    <w:lvl w:ilvl="0" w:tplc="BD96A8EC">
      <w:start w:val="1"/>
      <w:numFmt w:val="bullet"/>
      <w:pStyle w:val="Dotpoin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5F46CA"/>
    <w:multiLevelType w:val="hybridMultilevel"/>
    <w:tmpl w:val="0B74E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9941B1"/>
    <w:multiLevelType w:val="hybridMultilevel"/>
    <w:tmpl w:val="ADDAFB00"/>
    <w:lvl w:ilvl="0" w:tplc="E8580B74">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9C4007"/>
    <w:multiLevelType w:val="multilevel"/>
    <w:tmpl w:val="C8DE6D8E"/>
    <w:lvl w:ilvl="0">
      <w:start w:val="1"/>
      <w:numFmt w:val="bullet"/>
      <w:pStyle w:val="Bullet"/>
      <w:lvlText w:val=""/>
      <w:lvlJc w:val="left"/>
      <w:pPr>
        <w:tabs>
          <w:tab w:val="num" w:pos="717"/>
        </w:tabs>
        <w:ind w:left="714" w:hanging="357"/>
      </w:pPr>
      <w:rPr>
        <w:rFonts w:ascii="Symbol" w:hAnsi="Symbol" w:hint="default"/>
        <w:color w:val="auto"/>
      </w:rPr>
    </w:lvl>
    <w:lvl w:ilvl="1">
      <w:start w:val="1"/>
      <w:numFmt w:val="bullet"/>
      <w:pStyle w:val="indentbullet"/>
      <w:lvlText w:val="o"/>
      <w:lvlJc w:val="left"/>
      <w:pPr>
        <w:tabs>
          <w:tab w:val="num" w:pos="1001"/>
        </w:tabs>
        <w:ind w:left="924" w:hanging="283"/>
      </w:pPr>
      <w:rPr>
        <w:rFonts w:ascii="Courier New" w:hAnsi="Courier New" w:cs="Courier New" w:hint="default"/>
        <w:color w:val="000080"/>
        <w:sz w:val="18"/>
      </w:rPr>
    </w:lvl>
    <w:lvl w:ilvl="2">
      <w:start w:val="1"/>
      <w:numFmt w:val="bullet"/>
      <w:pStyle w:val="indentbullet2"/>
      <w:lvlText w:val=""/>
      <w:lvlJc w:val="left"/>
      <w:pPr>
        <w:tabs>
          <w:tab w:val="num" w:pos="1284"/>
        </w:tabs>
        <w:ind w:left="1208" w:hanging="284"/>
      </w:pPr>
      <w:rPr>
        <w:rFonts w:ascii="Wingdings" w:hAnsi="Wingdings" w:hint="default"/>
        <w:color w:val="000080"/>
        <w:sz w:val="24"/>
      </w:rPr>
    </w:lvl>
    <w:lvl w:ilvl="3">
      <w:start w:val="1"/>
      <w:numFmt w:val="bullet"/>
      <w:lvlText w:val=""/>
      <w:lvlJc w:val="left"/>
      <w:pPr>
        <w:tabs>
          <w:tab w:val="num" w:pos="2625"/>
        </w:tabs>
        <w:ind w:left="2625" w:hanging="567"/>
      </w:pPr>
      <w:rPr>
        <w:rFonts w:ascii="Symbol" w:hAnsi="Symbol" w:hint="default"/>
      </w:rPr>
    </w:lvl>
    <w:lvl w:ilvl="4">
      <w:start w:val="1"/>
      <w:numFmt w:val="lowerLetter"/>
      <w:lvlText w:val="(%5)"/>
      <w:lvlJc w:val="left"/>
      <w:pPr>
        <w:tabs>
          <w:tab w:val="num" w:pos="2342"/>
        </w:tabs>
        <w:ind w:left="2342" w:hanging="567"/>
      </w:pPr>
      <w:rPr>
        <w:rFonts w:cs="Times New Roman" w:hint="default"/>
      </w:rPr>
    </w:lvl>
    <w:lvl w:ilvl="5">
      <w:start w:val="1"/>
      <w:numFmt w:val="lowerRoman"/>
      <w:lvlText w:val="(%6)"/>
      <w:lvlJc w:val="left"/>
      <w:pPr>
        <w:tabs>
          <w:tab w:val="num" w:pos="3062"/>
        </w:tabs>
        <w:ind w:left="2909" w:hanging="567"/>
      </w:pPr>
      <w:rPr>
        <w:rFonts w:cs="Times New Roman" w:hint="default"/>
      </w:rPr>
    </w:lvl>
    <w:lvl w:ilvl="6">
      <w:start w:val="1"/>
      <w:numFmt w:val="decimal"/>
      <w:lvlText w:val="%7."/>
      <w:lvlJc w:val="left"/>
      <w:pPr>
        <w:tabs>
          <w:tab w:val="num" w:pos="3476"/>
        </w:tabs>
        <w:ind w:left="3476" w:hanging="567"/>
      </w:pPr>
      <w:rPr>
        <w:rFonts w:cs="Times New Roman" w:hint="default"/>
      </w:rPr>
    </w:lvl>
    <w:lvl w:ilvl="7">
      <w:start w:val="1"/>
      <w:numFmt w:val="lowerLetter"/>
      <w:lvlText w:val="%8."/>
      <w:lvlJc w:val="left"/>
      <w:pPr>
        <w:tabs>
          <w:tab w:val="num" w:pos="3237"/>
        </w:tabs>
        <w:ind w:left="3237" w:hanging="360"/>
      </w:pPr>
      <w:rPr>
        <w:rFonts w:cs="Times New Roman" w:hint="default"/>
      </w:rPr>
    </w:lvl>
    <w:lvl w:ilvl="8">
      <w:start w:val="1"/>
      <w:numFmt w:val="lowerRoman"/>
      <w:lvlText w:val="%9."/>
      <w:lvlJc w:val="left"/>
      <w:pPr>
        <w:tabs>
          <w:tab w:val="num" w:pos="3957"/>
        </w:tabs>
        <w:ind w:left="3597" w:hanging="360"/>
      </w:pPr>
      <w:rPr>
        <w:rFonts w:cs="Times New Roman" w:hint="default"/>
      </w:rPr>
    </w:lvl>
  </w:abstractNum>
  <w:abstractNum w:abstractNumId="12" w15:restartNumberingAfterBreak="0">
    <w:nsid w:val="46185268"/>
    <w:multiLevelType w:val="hybridMultilevel"/>
    <w:tmpl w:val="64B4B33A"/>
    <w:lvl w:ilvl="0" w:tplc="393AB4C2">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353867"/>
    <w:multiLevelType w:val="hybridMultilevel"/>
    <w:tmpl w:val="693CB98E"/>
    <w:lvl w:ilvl="0" w:tplc="3F308018">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FB31D2"/>
    <w:multiLevelType w:val="hybridMultilevel"/>
    <w:tmpl w:val="39640252"/>
    <w:lvl w:ilvl="0" w:tplc="419C90B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35140E"/>
    <w:multiLevelType w:val="hybridMultilevel"/>
    <w:tmpl w:val="A18E39BE"/>
    <w:lvl w:ilvl="0" w:tplc="393AB4C2">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4153B3"/>
    <w:multiLevelType w:val="hybridMultilevel"/>
    <w:tmpl w:val="8A1261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68717AEC"/>
    <w:multiLevelType w:val="hybridMultilevel"/>
    <w:tmpl w:val="B9A6A598"/>
    <w:lvl w:ilvl="0" w:tplc="70B2C80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45791D"/>
    <w:multiLevelType w:val="hybridMultilevel"/>
    <w:tmpl w:val="4A26E962"/>
    <w:lvl w:ilvl="0" w:tplc="419C90B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704215"/>
    <w:multiLevelType w:val="hybridMultilevel"/>
    <w:tmpl w:val="E0A0E548"/>
    <w:name w:val="HEFCE16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032AD"/>
    <w:multiLevelType w:val="hybridMultilevel"/>
    <w:tmpl w:val="962801B2"/>
    <w:lvl w:ilvl="0" w:tplc="3FBEEFE6">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C97F4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1"/>
  </w:num>
  <w:num w:numId="3">
    <w:abstractNumId w:val="3"/>
  </w:num>
  <w:num w:numId="4">
    <w:abstractNumId w:val="10"/>
  </w:num>
  <w:num w:numId="5">
    <w:abstractNumId w:val="6"/>
  </w:num>
  <w:num w:numId="6">
    <w:abstractNumId w:val="21"/>
  </w:num>
  <w:num w:numId="7">
    <w:abstractNumId w:val="14"/>
  </w:num>
  <w:num w:numId="8">
    <w:abstractNumId w:val="18"/>
  </w:num>
  <w:num w:numId="9">
    <w:abstractNumId w:val="2"/>
  </w:num>
  <w:num w:numId="10">
    <w:abstractNumId w:val="15"/>
  </w:num>
  <w:num w:numId="11">
    <w:abstractNumId w:val="9"/>
  </w:num>
  <w:num w:numId="12">
    <w:abstractNumId w:val="1"/>
  </w:num>
  <w:num w:numId="13">
    <w:abstractNumId w:val="20"/>
  </w:num>
  <w:num w:numId="14">
    <w:abstractNumId w:val="5"/>
  </w:num>
  <w:num w:numId="15">
    <w:abstractNumId w:val="13"/>
  </w:num>
  <w:num w:numId="16">
    <w:abstractNumId w:val="17"/>
  </w:num>
  <w:num w:numId="17">
    <w:abstractNumId w:val="16"/>
  </w:num>
  <w:num w:numId="18">
    <w:abstractNumId w:val="0"/>
  </w:num>
  <w:num w:numId="19">
    <w:abstractNumId w:val="7"/>
  </w:num>
  <w:num w:numId="20">
    <w:abstractNumId w:val="12"/>
  </w:num>
  <w:num w:numId="2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36"/>
    <w:rsid w:val="000038B7"/>
    <w:rsid w:val="000132D1"/>
    <w:rsid w:val="00020C29"/>
    <w:rsid w:val="00021335"/>
    <w:rsid w:val="00030F40"/>
    <w:rsid w:val="00031414"/>
    <w:rsid w:val="00040018"/>
    <w:rsid w:val="000423EC"/>
    <w:rsid w:val="00044988"/>
    <w:rsid w:val="00047291"/>
    <w:rsid w:val="00051259"/>
    <w:rsid w:val="000528EE"/>
    <w:rsid w:val="000537DB"/>
    <w:rsid w:val="000555BD"/>
    <w:rsid w:val="00056B67"/>
    <w:rsid w:val="00067604"/>
    <w:rsid w:val="0008052A"/>
    <w:rsid w:val="0008470D"/>
    <w:rsid w:val="00084F0B"/>
    <w:rsid w:val="0008563D"/>
    <w:rsid w:val="00086FBA"/>
    <w:rsid w:val="00093EC6"/>
    <w:rsid w:val="000955A8"/>
    <w:rsid w:val="00095E64"/>
    <w:rsid w:val="000A0002"/>
    <w:rsid w:val="000A04A6"/>
    <w:rsid w:val="000A089C"/>
    <w:rsid w:val="000A0AB6"/>
    <w:rsid w:val="000A1FC6"/>
    <w:rsid w:val="000A28E3"/>
    <w:rsid w:val="000A390B"/>
    <w:rsid w:val="000A7829"/>
    <w:rsid w:val="000B53DF"/>
    <w:rsid w:val="000B6521"/>
    <w:rsid w:val="000B6F85"/>
    <w:rsid w:val="000C4241"/>
    <w:rsid w:val="000C4B4C"/>
    <w:rsid w:val="000C7883"/>
    <w:rsid w:val="000D0574"/>
    <w:rsid w:val="000D663F"/>
    <w:rsid w:val="000E0D81"/>
    <w:rsid w:val="000E25EB"/>
    <w:rsid w:val="000E3B2B"/>
    <w:rsid w:val="000E3B98"/>
    <w:rsid w:val="000E4D8D"/>
    <w:rsid w:val="000F0710"/>
    <w:rsid w:val="000F1917"/>
    <w:rsid w:val="000F1EE4"/>
    <w:rsid w:val="000F45FA"/>
    <w:rsid w:val="0010206F"/>
    <w:rsid w:val="00103913"/>
    <w:rsid w:val="00107E2F"/>
    <w:rsid w:val="001126C2"/>
    <w:rsid w:val="00114A44"/>
    <w:rsid w:val="00122775"/>
    <w:rsid w:val="0012529B"/>
    <w:rsid w:val="00127DAD"/>
    <w:rsid w:val="0013288D"/>
    <w:rsid w:val="001344F9"/>
    <w:rsid w:val="0013741C"/>
    <w:rsid w:val="0014019C"/>
    <w:rsid w:val="00140441"/>
    <w:rsid w:val="00141872"/>
    <w:rsid w:val="00144478"/>
    <w:rsid w:val="00152D0B"/>
    <w:rsid w:val="00155D69"/>
    <w:rsid w:val="00157031"/>
    <w:rsid w:val="0016591B"/>
    <w:rsid w:val="00176027"/>
    <w:rsid w:val="0018122B"/>
    <w:rsid w:val="00182822"/>
    <w:rsid w:val="0018642F"/>
    <w:rsid w:val="00192716"/>
    <w:rsid w:val="00194E29"/>
    <w:rsid w:val="001A181D"/>
    <w:rsid w:val="001A34EF"/>
    <w:rsid w:val="001A36BD"/>
    <w:rsid w:val="001A471C"/>
    <w:rsid w:val="001A4D52"/>
    <w:rsid w:val="001A6CE3"/>
    <w:rsid w:val="001A72A0"/>
    <w:rsid w:val="001A72B3"/>
    <w:rsid w:val="001B1594"/>
    <w:rsid w:val="001B6364"/>
    <w:rsid w:val="001C4D3B"/>
    <w:rsid w:val="001C6114"/>
    <w:rsid w:val="001D0A67"/>
    <w:rsid w:val="001D453B"/>
    <w:rsid w:val="001D6415"/>
    <w:rsid w:val="001E28F1"/>
    <w:rsid w:val="001E647B"/>
    <w:rsid w:val="001E720A"/>
    <w:rsid w:val="001F461D"/>
    <w:rsid w:val="00201C35"/>
    <w:rsid w:val="00207803"/>
    <w:rsid w:val="002116E4"/>
    <w:rsid w:val="002146D3"/>
    <w:rsid w:val="00215C0B"/>
    <w:rsid w:val="0022070A"/>
    <w:rsid w:val="0022417C"/>
    <w:rsid w:val="0023362B"/>
    <w:rsid w:val="0023371E"/>
    <w:rsid w:val="00234622"/>
    <w:rsid w:val="0023723E"/>
    <w:rsid w:val="00240245"/>
    <w:rsid w:val="00240E26"/>
    <w:rsid w:val="00247826"/>
    <w:rsid w:val="00253E8D"/>
    <w:rsid w:val="002609AA"/>
    <w:rsid w:val="00264B17"/>
    <w:rsid w:val="00270FF8"/>
    <w:rsid w:val="00271DC2"/>
    <w:rsid w:val="0027614D"/>
    <w:rsid w:val="00292241"/>
    <w:rsid w:val="002934AF"/>
    <w:rsid w:val="002968E4"/>
    <w:rsid w:val="00297C11"/>
    <w:rsid w:val="002A0A85"/>
    <w:rsid w:val="002A2A87"/>
    <w:rsid w:val="002A67AB"/>
    <w:rsid w:val="002B1532"/>
    <w:rsid w:val="002B27DB"/>
    <w:rsid w:val="002B2CA3"/>
    <w:rsid w:val="002B4444"/>
    <w:rsid w:val="002C1B10"/>
    <w:rsid w:val="002C45B8"/>
    <w:rsid w:val="002C6E3A"/>
    <w:rsid w:val="002C7D37"/>
    <w:rsid w:val="002D3597"/>
    <w:rsid w:val="002D6616"/>
    <w:rsid w:val="002D6EAC"/>
    <w:rsid w:val="002E5815"/>
    <w:rsid w:val="002F1669"/>
    <w:rsid w:val="002F662A"/>
    <w:rsid w:val="003003F0"/>
    <w:rsid w:val="00301C04"/>
    <w:rsid w:val="003037E7"/>
    <w:rsid w:val="003046F8"/>
    <w:rsid w:val="00305E92"/>
    <w:rsid w:val="00307145"/>
    <w:rsid w:val="00316BB2"/>
    <w:rsid w:val="00317181"/>
    <w:rsid w:val="00321445"/>
    <w:rsid w:val="00322BCA"/>
    <w:rsid w:val="003231E4"/>
    <w:rsid w:val="00325DBF"/>
    <w:rsid w:val="00333078"/>
    <w:rsid w:val="00335964"/>
    <w:rsid w:val="003415F0"/>
    <w:rsid w:val="00342D7E"/>
    <w:rsid w:val="0035053E"/>
    <w:rsid w:val="0035234C"/>
    <w:rsid w:val="003601A0"/>
    <w:rsid w:val="00364E11"/>
    <w:rsid w:val="00370344"/>
    <w:rsid w:val="00371EF7"/>
    <w:rsid w:val="00371FCE"/>
    <w:rsid w:val="00375A0C"/>
    <w:rsid w:val="00384205"/>
    <w:rsid w:val="0038496A"/>
    <w:rsid w:val="00387D10"/>
    <w:rsid w:val="00392076"/>
    <w:rsid w:val="00394883"/>
    <w:rsid w:val="00395EFC"/>
    <w:rsid w:val="003A253F"/>
    <w:rsid w:val="003A3415"/>
    <w:rsid w:val="003A3CD0"/>
    <w:rsid w:val="003A7A7F"/>
    <w:rsid w:val="003B0421"/>
    <w:rsid w:val="003B3D94"/>
    <w:rsid w:val="003B4E93"/>
    <w:rsid w:val="003B6AC3"/>
    <w:rsid w:val="003B7585"/>
    <w:rsid w:val="003C2671"/>
    <w:rsid w:val="003C7147"/>
    <w:rsid w:val="003D1BA2"/>
    <w:rsid w:val="003D3FB0"/>
    <w:rsid w:val="003D4079"/>
    <w:rsid w:val="003E6887"/>
    <w:rsid w:val="003E7833"/>
    <w:rsid w:val="003F03C8"/>
    <w:rsid w:val="003F3744"/>
    <w:rsid w:val="003F3D1E"/>
    <w:rsid w:val="003F48DC"/>
    <w:rsid w:val="003F5309"/>
    <w:rsid w:val="003F5F9E"/>
    <w:rsid w:val="00403240"/>
    <w:rsid w:val="0040627B"/>
    <w:rsid w:val="00410E63"/>
    <w:rsid w:val="0041398B"/>
    <w:rsid w:val="004152B8"/>
    <w:rsid w:val="00416455"/>
    <w:rsid w:val="0042749C"/>
    <w:rsid w:val="00427A26"/>
    <w:rsid w:val="004347FC"/>
    <w:rsid w:val="00435316"/>
    <w:rsid w:val="00446874"/>
    <w:rsid w:val="00446E5F"/>
    <w:rsid w:val="00452CD7"/>
    <w:rsid w:val="00453DF0"/>
    <w:rsid w:val="00455916"/>
    <w:rsid w:val="004607C4"/>
    <w:rsid w:val="00461016"/>
    <w:rsid w:val="00465031"/>
    <w:rsid w:val="00474EEF"/>
    <w:rsid w:val="00484F6C"/>
    <w:rsid w:val="00486A10"/>
    <w:rsid w:val="004876AE"/>
    <w:rsid w:val="0049160F"/>
    <w:rsid w:val="004A0E57"/>
    <w:rsid w:val="004A3C4B"/>
    <w:rsid w:val="004A54A3"/>
    <w:rsid w:val="004A7721"/>
    <w:rsid w:val="004B2F95"/>
    <w:rsid w:val="004C6EC6"/>
    <w:rsid w:val="004D2129"/>
    <w:rsid w:val="004D3BC2"/>
    <w:rsid w:val="004D3EF6"/>
    <w:rsid w:val="004D5C83"/>
    <w:rsid w:val="004E0204"/>
    <w:rsid w:val="004E2B15"/>
    <w:rsid w:val="004F061D"/>
    <w:rsid w:val="004F5AE8"/>
    <w:rsid w:val="004F65E2"/>
    <w:rsid w:val="004F7964"/>
    <w:rsid w:val="00503C0B"/>
    <w:rsid w:val="005065D5"/>
    <w:rsid w:val="00514467"/>
    <w:rsid w:val="005155ED"/>
    <w:rsid w:val="00516627"/>
    <w:rsid w:val="00517000"/>
    <w:rsid w:val="0052360A"/>
    <w:rsid w:val="0052541A"/>
    <w:rsid w:val="00531F0D"/>
    <w:rsid w:val="00544DF2"/>
    <w:rsid w:val="00546485"/>
    <w:rsid w:val="005478D9"/>
    <w:rsid w:val="00553A9C"/>
    <w:rsid w:val="00556DB9"/>
    <w:rsid w:val="00560CF5"/>
    <w:rsid w:val="00560D1F"/>
    <w:rsid w:val="00561143"/>
    <w:rsid w:val="005655D6"/>
    <w:rsid w:val="0056604C"/>
    <w:rsid w:val="00570647"/>
    <w:rsid w:val="0057069B"/>
    <w:rsid w:val="0057746B"/>
    <w:rsid w:val="0057750D"/>
    <w:rsid w:val="00577C0E"/>
    <w:rsid w:val="005811CE"/>
    <w:rsid w:val="00583607"/>
    <w:rsid w:val="00583F17"/>
    <w:rsid w:val="00583FF6"/>
    <w:rsid w:val="00586521"/>
    <w:rsid w:val="005900CB"/>
    <w:rsid w:val="005952C3"/>
    <w:rsid w:val="00595F80"/>
    <w:rsid w:val="005A59BB"/>
    <w:rsid w:val="005A6BF9"/>
    <w:rsid w:val="005A768B"/>
    <w:rsid w:val="005B670B"/>
    <w:rsid w:val="005B7244"/>
    <w:rsid w:val="005C2307"/>
    <w:rsid w:val="005C2C70"/>
    <w:rsid w:val="005C3E24"/>
    <w:rsid w:val="005D66BB"/>
    <w:rsid w:val="005E04BB"/>
    <w:rsid w:val="005E073B"/>
    <w:rsid w:val="005E1465"/>
    <w:rsid w:val="005E5961"/>
    <w:rsid w:val="005E5ED7"/>
    <w:rsid w:val="005E7CBD"/>
    <w:rsid w:val="005F431C"/>
    <w:rsid w:val="005F4FAA"/>
    <w:rsid w:val="005F6136"/>
    <w:rsid w:val="005F7466"/>
    <w:rsid w:val="006017AA"/>
    <w:rsid w:val="006017B4"/>
    <w:rsid w:val="006018BF"/>
    <w:rsid w:val="00602BAC"/>
    <w:rsid w:val="0060412F"/>
    <w:rsid w:val="00612603"/>
    <w:rsid w:val="006128A8"/>
    <w:rsid w:val="00614047"/>
    <w:rsid w:val="00617318"/>
    <w:rsid w:val="0062186F"/>
    <w:rsid w:val="00625FAC"/>
    <w:rsid w:val="00630486"/>
    <w:rsid w:val="00630BC3"/>
    <w:rsid w:val="00634663"/>
    <w:rsid w:val="00635A7C"/>
    <w:rsid w:val="00640F0A"/>
    <w:rsid w:val="006412F9"/>
    <w:rsid w:val="0064332B"/>
    <w:rsid w:val="00643676"/>
    <w:rsid w:val="00644422"/>
    <w:rsid w:val="00650C7F"/>
    <w:rsid w:val="00653E4A"/>
    <w:rsid w:val="00657CE9"/>
    <w:rsid w:val="00661CA2"/>
    <w:rsid w:val="006639A6"/>
    <w:rsid w:val="00666310"/>
    <w:rsid w:val="00667682"/>
    <w:rsid w:val="00667996"/>
    <w:rsid w:val="006713E0"/>
    <w:rsid w:val="006724FC"/>
    <w:rsid w:val="00673019"/>
    <w:rsid w:val="00676512"/>
    <w:rsid w:val="00684D4E"/>
    <w:rsid w:val="00687C33"/>
    <w:rsid w:val="006A457E"/>
    <w:rsid w:val="006A5123"/>
    <w:rsid w:val="006B15A3"/>
    <w:rsid w:val="006B453B"/>
    <w:rsid w:val="006C5AEE"/>
    <w:rsid w:val="006C6271"/>
    <w:rsid w:val="006D75EF"/>
    <w:rsid w:val="006E17C4"/>
    <w:rsid w:val="006F13C8"/>
    <w:rsid w:val="006F46C2"/>
    <w:rsid w:val="006F5A27"/>
    <w:rsid w:val="006F74E0"/>
    <w:rsid w:val="00700E7B"/>
    <w:rsid w:val="007029B9"/>
    <w:rsid w:val="0070677F"/>
    <w:rsid w:val="00711553"/>
    <w:rsid w:val="007142AF"/>
    <w:rsid w:val="0071511A"/>
    <w:rsid w:val="00715A19"/>
    <w:rsid w:val="00720709"/>
    <w:rsid w:val="00726A50"/>
    <w:rsid w:val="0073107C"/>
    <w:rsid w:val="00732E7B"/>
    <w:rsid w:val="00736AC4"/>
    <w:rsid w:val="00737559"/>
    <w:rsid w:val="00737676"/>
    <w:rsid w:val="007448A1"/>
    <w:rsid w:val="00755FE2"/>
    <w:rsid w:val="0076170B"/>
    <w:rsid w:val="00764D3C"/>
    <w:rsid w:val="00770B59"/>
    <w:rsid w:val="0077210D"/>
    <w:rsid w:val="00784412"/>
    <w:rsid w:val="00784D48"/>
    <w:rsid w:val="00785340"/>
    <w:rsid w:val="0078596D"/>
    <w:rsid w:val="007864A9"/>
    <w:rsid w:val="00790452"/>
    <w:rsid w:val="00791152"/>
    <w:rsid w:val="00792D76"/>
    <w:rsid w:val="007963D7"/>
    <w:rsid w:val="00797256"/>
    <w:rsid w:val="007A188E"/>
    <w:rsid w:val="007A3A64"/>
    <w:rsid w:val="007A3D82"/>
    <w:rsid w:val="007B4219"/>
    <w:rsid w:val="007B7C71"/>
    <w:rsid w:val="007C766E"/>
    <w:rsid w:val="007D20C5"/>
    <w:rsid w:val="007D5152"/>
    <w:rsid w:val="007E1A2A"/>
    <w:rsid w:val="007E28B0"/>
    <w:rsid w:val="007E4144"/>
    <w:rsid w:val="007E5CC2"/>
    <w:rsid w:val="007F1B6D"/>
    <w:rsid w:val="007F61B8"/>
    <w:rsid w:val="007F6F7F"/>
    <w:rsid w:val="00801C9A"/>
    <w:rsid w:val="00815E50"/>
    <w:rsid w:val="0082221F"/>
    <w:rsid w:val="00823553"/>
    <w:rsid w:val="00824A1C"/>
    <w:rsid w:val="00826DAB"/>
    <w:rsid w:val="00830A68"/>
    <w:rsid w:val="00831F00"/>
    <w:rsid w:val="00833BEA"/>
    <w:rsid w:val="00836E8E"/>
    <w:rsid w:val="0083739F"/>
    <w:rsid w:val="00842FEE"/>
    <w:rsid w:val="00847535"/>
    <w:rsid w:val="0085095D"/>
    <w:rsid w:val="00850C19"/>
    <w:rsid w:val="00851386"/>
    <w:rsid w:val="008518EB"/>
    <w:rsid w:val="008541C6"/>
    <w:rsid w:val="0085464F"/>
    <w:rsid w:val="008557B8"/>
    <w:rsid w:val="00856AAD"/>
    <w:rsid w:val="00865A2A"/>
    <w:rsid w:val="00866F80"/>
    <w:rsid w:val="00867883"/>
    <w:rsid w:val="008724D0"/>
    <w:rsid w:val="00876B63"/>
    <w:rsid w:val="00877288"/>
    <w:rsid w:val="00881305"/>
    <w:rsid w:val="00886E5B"/>
    <w:rsid w:val="008938BA"/>
    <w:rsid w:val="0089394E"/>
    <w:rsid w:val="008A398E"/>
    <w:rsid w:val="008A4821"/>
    <w:rsid w:val="008A5B46"/>
    <w:rsid w:val="008A74F4"/>
    <w:rsid w:val="008B23EF"/>
    <w:rsid w:val="008B4408"/>
    <w:rsid w:val="008B63C1"/>
    <w:rsid w:val="008D11BC"/>
    <w:rsid w:val="008D42C4"/>
    <w:rsid w:val="008D6113"/>
    <w:rsid w:val="008E4A06"/>
    <w:rsid w:val="008E5E94"/>
    <w:rsid w:val="008E6B3E"/>
    <w:rsid w:val="008F00E5"/>
    <w:rsid w:val="00904C5D"/>
    <w:rsid w:val="009079EA"/>
    <w:rsid w:val="00911CF5"/>
    <w:rsid w:val="00916BFE"/>
    <w:rsid w:val="009210AA"/>
    <w:rsid w:val="00926863"/>
    <w:rsid w:val="0092759D"/>
    <w:rsid w:val="00927E22"/>
    <w:rsid w:val="00933866"/>
    <w:rsid w:val="009338AF"/>
    <w:rsid w:val="009361CA"/>
    <w:rsid w:val="00940767"/>
    <w:rsid w:val="00942040"/>
    <w:rsid w:val="009425EE"/>
    <w:rsid w:val="009455AA"/>
    <w:rsid w:val="0094624F"/>
    <w:rsid w:val="0095278A"/>
    <w:rsid w:val="00952B5C"/>
    <w:rsid w:val="00954A86"/>
    <w:rsid w:val="00954C4E"/>
    <w:rsid w:val="009613E1"/>
    <w:rsid w:val="0096170F"/>
    <w:rsid w:val="0096184C"/>
    <w:rsid w:val="00972FF5"/>
    <w:rsid w:val="00974452"/>
    <w:rsid w:val="0097467B"/>
    <w:rsid w:val="00975167"/>
    <w:rsid w:val="00976114"/>
    <w:rsid w:val="00982567"/>
    <w:rsid w:val="00987229"/>
    <w:rsid w:val="009907F7"/>
    <w:rsid w:val="00993954"/>
    <w:rsid w:val="009972C0"/>
    <w:rsid w:val="009A1468"/>
    <w:rsid w:val="009A630C"/>
    <w:rsid w:val="009B39A4"/>
    <w:rsid w:val="009C08BF"/>
    <w:rsid w:val="009C173A"/>
    <w:rsid w:val="009C49C9"/>
    <w:rsid w:val="009C68FD"/>
    <w:rsid w:val="009D329F"/>
    <w:rsid w:val="009D5BB4"/>
    <w:rsid w:val="009D7EC4"/>
    <w:rsid w:val="009E6470"/>
    <w:rsid w:val="009F75A7"/>
    <w:rsid w:val="00A01917"/>
    <w:rsid w:val="00A03623"/>
    <w:rsid w:val="00A03DB4"/>
    <w:rsid w:val="00A12E46"/>
    <w:rsid w:val="00A2359F"/>
    <w:rsid w:val="00A23BA5"/>
    <w:rsid w:val="00A2611D"/>
    <w:rsid w:val="00A36C25"/>
    <w:rsid w:val="00A4068A"/>
    <w:rsid w:val="00A41168"/>
    <w:rsid w:val="00A42859"/>
    <w:rsid w:val="00A46044"/>
    <w:rsid w:val="00A55B50"/>
    <w:rsid w:val="00A60F10"/>
    <w:rsid w:val="00A733E0"/>
    <w:rsid w:val="00A777C8"/>
    <w:rsid w:val="00A80BE2"/>
    <w:rsid w:val="00A82802"/>
    <w:rsid w:val="00A9065F"/>
    <w:rsid w:val="00A920E6"/>
    <w:rsid w:val="00A94470"/>
    <w:rsid w:val="00AA0460"/>
    <w:rsid w:val="00AA0877"/>
    <w:rsid w:val="00AA1078"/>
    <w:rsid w:val="00AA3915"/>
    <w:rsid w:val="00AA4B47"/>
    <w:rsid w:val="00AA5507"/>
    <w:rsid w:val="00AB0E0F"/>
    <w:rsid w:val="00AB16E0"/>
    <w:rsid w:val="00AB288C"/>
    <w:rsid w:val="00AB362D"/>
    <w:rsid w:val="00AB5DB7"/>
    <w:rsid w:val="00AB5EDB"/>
    <w:rsid w:val="00AB73D1"/>
    <w:rsid w:val="00AC2155"/>
    <w:rsid w:val="00AC68A5"/>
    <w:rsid w:val="00AD1A17"/>
    <w:rsid w:val="00AD4C98"/>
    <w:rsid w:val="00AD75B9"/>
    <w:rsid w:val="00AE0058"/>
    <w:rsid w:val="00AE4064"/>
    <w:rsid w:val="00AE441E"/>
    <w:rsid w:val="00AE69DF"/>
    <w:rsid w:val="00AE717C"/>
    <w:rsid w:val="00AF067E"/>
    <w:rsid w:val="00AF0B30"/>
    <w:rsid w:val="00AF153F"/>
    <w:rsid w:val="00AF1C36"/>
    <w:rsid w:val="00AF5B16"/>
    <w:rsid w:val="00AF5D61"/>
    <w:rsid w:val="00B00326"/>
    <w:rsid w:val="00B0197C"/>
    <w:rsid w:val="00B020CF"/>
    <w:rsid w:val="00B032C8"/>
    <w:rsid w:val="00B05597"/>
    <w:rsid w:val="00B11B15"/>
    <w:rsid w:val="00B12C27"/>
    <w:rsid w:val="00B13C09"/>
    <w:rsid w:val="00B15190"/>
    <w:rsid w:val="00B17E04"/>
    <w:rsid w:val="00B24855"/>
    <w:rsid w:val="00B33688"/>
    <w:rsid w:val="00B3371A"/>
    <w:rsid w:val="00B33B70"/>
    <w:rsid w:val="00B351FE"/>
    <w:rsid w:val="00B35E3E"/>
    <w:rsid w:val="00B40D91"/>
    <w:rsid w:val="00B446EC"/>
    <w:rsid w:val="00B4650C"/>
    <w:rsid w:val="00B47597"/>
    <w:rsid w:val="00B50945"/>
    <w:rsid w:val="00B53BE0"/>
    <w:rsid w:val="00B650EC"/>
    <w:rsid w:val="00B80081"/>
    <w:rsid w:val="00B87DBF"/>
    <w:rsid w:val="00B950A8"/>
    <w:rsid w:val="00BA0636"/>
    <w:rsid w:val="00BA449E"/>
    <w:rsid w:val="00BB6D83"/>
    <w:rsid w:val="00BB7309"/>
    <w:rsid w:val="00BC2F5C"/>
    <w:rsid w:val="00BC665B"/>
    <w:rsid w:val="00BC72CF"/>
    <w:rsid w:val="00BC7B0A"/>
    <w:rsid w:val="00BD41CB"/>
    <w:rsid w:val="00BD630C"/>
    <w:rsid w:val="00BE0EA3"/>
    <w:rsid w:val="00BE65FC"/>
    <w:rsid w:val="00BE72D7"/>
    <w:rsid w:val="00BE751E"/>
    <w:rsid w:val="00BF0F8F"/>
    <w:rsid w:val="00BF240B"/>
    <w:rsid w:val="00BF29EA"/>
    <w:rsid w:val="00BF2C32"/>
    <w:rsid w:val="00BF378E"/>
    <w:rsid w:val="00C002B0"/>
    <w:rsid w:val="00C00E02"/>
    <w:rsid w:val="00C10750"/>
    <w:rsid w:val="00C11090"/>
    <w:rsid w:val="00C14410"/>
    <w:rsid w:val="00C144D3"/>
    <w:rsid w:val="00C15203"/>
    <w:rsid w:val="00C16FFB"/>
    <w:rsid w:val="00C208C0"/>
    <w:rsid w:val="00C266C0"/>
    <w:rsid w:val="00C40470"/>
    <w:rsid w:val="00C40959"/>
    <w:rsid w:val="00C65858"/>
    <w:rsid w:val="00C66112"/>
    <w:rsid w:val="00C6670C"/>
    <w:rsid w:val="00C7260B"/>
    <w:rsid w:val="00C72F3F"/>
    <w:rsid w:val="00C778F6"/>
    <w:rsid w:val="00C77DDB"/>
    <w:rsid w:val="00C81251"/>
    <w:rsid w:val="00C85BCC"/>
    <w:rsid w:val="00C87F17"/>
    <w:rsid w:val="00C9174D"/>
    <w:rsid w:val="00C94108"/>
    <w:rsid w:val="00C97794"/>
    <w:rsid w:val="00CA1E9B"/>
    <w:rsid w:val="00CA4D72"/>
    <w:rsid w:val="00CA7151"/>
    <w:rsid w:val="00CB002A"/>
    <w:rsid w:val="00CB1978"/>
    <w:rsid w:val="00CB1E5F"/>
    <w:rsid w:val="00CB4CC7"/>
    <w:rsid w:val="00CB54E8"/>
    <w:rsid w:val="00CB76FF"/>
    <w:rsid w:val="00CB7B31"/>
    <w:rsid w:val="00CC22BA"/>
    <w:rsid w:val="00CC297B"/>
    <w:rsid w:val="00CC3247"/>
    <w:rsid w:val="00CD0FBC"/>
    <w:rsid w:val="00CD4548"/>
    <w:rsid w:val="00CD68D9"/>
    <w:rsid w:val="00CD7C6F"/>
    <w:rsid w:val="00CE3F59"/>
    <w:rsid w:val="00CE7D8A"/>
    <w:rsid w:val="00CF332B"/>
    <w:rsid w:val="00CF53E5"/>
    <w:rsid w:val="00CF6C60"/>
    <w:rsid w:val="00D01156"/>
    <w:rsid w:val="00D033A1"/>
    <w:rsid w:val="00D03B91"/>
    <w:rsid w:val="00D050A1"/>
    <w:rsid w:val="00D060C7"/>
    <w:rsid w:val="00D0783E"/>
    <w:rsid w:val="00D105C7"/>
    <w:rsid w:val="00D1122F"/>
    <w:rsid w:val="00D11420"/>
    <w:rsid w:val="00D17442"/>
    <w:rsid w:val="00D20891"/>
    <w:rsid w:val="00D20A3C"/>
    <w:rsid w:val="00D25618"/>
    <w:rsid w:val="00D25AFF"/>
    <w:rsid w:val="00D30EF3"/>
    <w:rsid w:val="00D313C2"/>
    <w:rsid w:val="00D31C24"/>
    <w:rsid w:val="00D37463"/>
    <w:rsid w:val="00D44D50"/>
    <w:rsid w:val="00D45F87"/>
    <w:rsid w:val="00D512DF"/>
    <w:rsid w:val="00D52688"/>
    <w:rsid w:val="00D55C6D"/>
    <w:rsid w:val="00D644DE"/>
    <w:rsid w:val="00D764B9"/>
    <w:rsid w:val="00D823C3"/>
    <w:rsid w:val="00D8318D"/>
    <w:rsid w:val="00D83C8F"/>
    <w:rsid w:val="00D84084"/>
    <w:rsid w:val="00D8545B"/>
    <w:rsid w:val="00D9373B"/>
    <w:rsid w:val="00D93D5C"/>
    <w:rsid w:val="00D9760F"/>
    <w:rsid w:val="00DA07D1"/>
    <w:rsid w:val="00DA5B28"/>
    <w:rsid w:val="00DB2A1A"/>
    <w:rsid w:val="00DB42C0"/>
    <w:rsid w:val="00DB49E2"/>
    <w:rsid w:val="00DB4EF7"/>
    <w:rsid w:val="00DB5DDF"/>
    <w:rsid w:val="00DB5E7D"/>
    <w:rsid w:val="00DC0704"/>
    <w:rsid w:val="00DC2018"/>
    <w:rsid w:val="00DC63E8"/>
    <w:rsid w:val="00DC7559"/>
    <w:rsid w:val="00DD30A3"/>
    <w:rsid w:val="00DD3ACC"/>
    <w:rsid w:val="00DD6C7B"/>
    <w:rsid w:val="00DD6DC7"/>
    <w:rsid w:val="00DE28D2"/>
    <w:rsid w:val="00E069A5"/>
    <w:rsid w:val="00E06B67"/>
    <w:rsid w:val="00E06E01"/>
    <w:rsid w:val="00E11AE9"/>
    <w:rsid w:val="00E12D39"/>
    <w:rsid w:val="00E212CF"/>
    <w:rsid w:val="00E218E3"/>
    <w:rsid w:val="00E2249D"/>
    <w:rsid w:val="00E26336"/>
    <w:rsid w:val="00E27134"/>
    <w:rsid w:val="00E3459F"/>
    <w:rsid w:val="00E355A8"/>
    <w:rsid w:val="00E35D9A"/>
    <w:rsid w:val="00E4176B"/>
    <w:rsid w:val="00E438DE"/>
    <w:rsid w:val="00E517BB"/>
    <w:rsid w:val="00E53DA0"/>
    <w:rsid w:val="00E63315"/>
    <w:rsid w:val="00E6608E"/>
    <w:rsid w:val="00E7056E"/>
    <w:rsid w:val="00E7354D"/>
    <w:rsid w:val="00E74799"/>
    <w:rsid w:val="00E750DD"/>
    <w:rsid w:val="00E823AD"/>
    <w:rsid w:val="00E82868"/>
    <w:rsid w:val="00E83348"/>
    <w:rsid w:val="00E903A2"/>
    <w:rsid w:val="00E904E0"/>
    <w:rsid w:val="00E91475"/>
    <w:rsid w:val="00E9276A"/>
    <w:rsid w:val="00EA320B"/>
    <w:rsid w:val="00EA5FB0"/>
    <w:rsid w:val="00EB487B"/>
    <w:rsid w:val="00EC1FEC"/>
    <w:rsid w:val="00EF2F43"/>
    <w:rsid w:val="00EF57F4"/>
    <w:rsid w:val="00EF5A5D"/>
    <w:rsid w:val="00EF6B5F"/>
    <w:rsid w:val="00F110F6"/>
    <w:rsid w:val="00F1377F"/>
    <w:rsid w:val="00F20861"/>
    <w:rsid w:val="00F20D42"/>
    <w:rsid w:val="00F21461"/>
    <w:rsid w:val="00F21834"/>
    <w:rsid w:val="00F31CC3"/>
    <w:rsid w:val="00F31E63"/>
    <w:rsid w:val="00F33160"/>
    <w:rsid w:val="00F35AE9"/>
    <w:rsid w:val="00F36BBF"/>
    <w:rsid w:val="00F37D36"/>
    <w:rsid w:val="00F43577"/>
    <w:rsid w:val="00F45E52"/>
    <w:rsid w:val="00F51ED6"/>
    <w:rsid w:val="00F52ABA"/>
    <w:rsid w:val="00F571E0"/>
    <w:rsid w:val="00F62D5C"/>
    <w:rsid w:val="00F63829"/>
    <w:rsid w:val="00F65614"/>
    <w:rsid w:val="00F67B0E"/>
    <w:rsid w:val="00F72538"/>
    <w:rsid w:val="00F7311F"/>
    <w:rsid w:val="00F85674"/>
    <w:rsid w:val="00F85F7F"/>
    <w:rsid w:val="00F86FD0"/>
    <w:rsid w:val="00F91C5F"/>
    <w:rsid w:val="00F95D5E"/>
    <w:rsid w:val="00FA0C2F"/>
    <w:rsid w:val="00FB1C51"/>
    <w:rsid w:val="00FB3616"/>
    <w:rsid w:val="00FB52B0"/>
    <w:rsid w:val="00FB6909"/>
    <w:rsid w:val="00FC068F"/>
    <w:rsid w:val="00FD4394"/>
    <w:rsid w:val="00FD6C9F"/>
    <w:rsid w:val="00FE5174"/>
    <w:rsid w:val="00FE6545"/>
    <w:rsid w:val="00FE7D19"/>
    <w:rsid w:val="00FF0858"/>
    <w:rsid w:val="00FF1F53"/>
    <w:rsid w:val="00FF355E"/>
    <w:rsid w:val="00FF4533"/>
    <w:rsid w:val="00FF4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1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240B"/>
    <w:pPr>
      <w:numPr>
        <w:numId w:val="6"/>
      </w:numPr>
      <w:outlineLvl w:val="0"/>
    </w:pPr>
    <w:rPr>
      <w:b/>
      <w:sz w:val="28"/>
    </w:rPr>
  </w:style>
  <w:style w:type="paragraph" w:styleId="Heading2">
    <w:name w:val="heading 2"/>
    <w:basedOn w:val="ListParagraph"/>
    <w:next w:val="Normal"/>
    <w:link w:val="Heading2Char"/>
    <w:uiPriority w:val="9"/>
    <w:unhideWhenUsed/>
    <w:qFormat/>
    <w:rsid w:val="00B05597"/>
    <w:pPr>
      <w:numPr>
        <w:ilvl w:val="1"/>
        <w:numId w:val="6"/>
      </w:numPr>
      <w:spacing w:after="0" w:line="240" w:lineRule="auto"/>
      <w:jc w:val="both"/>
      <w:outlineLvl w:val="1"/>
    </w:pPr>
    <w:rPr>
      <w:b/>
      <w:i/>
      <w:sz w:val="24"/>
    </w:rPr>
  </w:style>
  <w:style w:type="paragraph" w:styleId="Heading3">
    <w:name w:val="heading 3"/>
    <w:basedOn w:val="Dotpointlist"/>
    <w:link w:val="Heading3Char"/>
    <w:uiPriority w:val="9"/>
    <w:qFormat/>
    <w:rsid w:val="00975167"/>
    <w:pPr>
      <w:numPr>
        <w:ilvl w:val="2"/>
        <w:numId w:val="6"/>
      </w:numPr>
      <w:spacing w:before="240" w:after="60"/>
      <w:contextualSpacing w:val="0"/>
      <w:jc w:val="both"/>
      <w:outlineLvl w:val="2"/>
    </w:pPr>
    <w:rPr>
      <w:rFonts w:ascii="Arial" w:hAnsi="Arial" w:cs="Arial"/>
      <w:b/>
      <w:sz w:val="26"/>
      <w:szCs w:val="26"/>
    </w:rPr>
  </w:style>
  <w:style w:type="paragraph" w:styleId="Heading4">
    <w:name w:val="heading 4"/>
    <w:basedOn w:val="Normal"/>
    <w:next w:val="Normal"/>
    <w:link w:val="Heading4Char"/>
    <w:uiPriority w:val="9"/>
    <w:unhideWhenUsed/>
    <w:qFormat/>
    <w:rsid w:val="00A920E6"/>
    <w:pPr>
      <w:keepNext/>
      <w:keepLines/>
      <w:numPr>
        <w:ilvl w:val="3"/>
        <w:numId w:val="6"/>
      </w:numPr>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B17E04"/>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17E04"/>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17E04"/>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17E0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E0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list">
    <w:name w:val="Dot point list"/>
    <w:basedOn w:val="ListParagraph"/>
    <w:link w:val="DotpointlistChar"/>
    <w:qFormat/>
    <w:rsid w:val="00E7354D"/>
    <w:pPr>
      <w:numPr>
        <w:numId w:val="1"/>
      </w:numPr>
      <w:spacing w:after="120" w:line="240" w:lineRule="auto"/>
      <w:ind w:left="714" w:hanging="357"/>
    </w:pPr>
    <w:rPr>
      <w:rFonts w:ascii="Times New Roman" w:eastAsia="Calibri" w:hAnsi="Times New Roman" w:cs="Times New Roman"/>
      <w:sz w:val="24"/>
      <w:szCs w:val="24"/>
    </w:rPr>
  </w:style>
  <w:style w:type="character" w:customStyle="1" w:styleId="DotpointlistChar">
    <w:name w:val="Dot point list Char"/>
    <w:basedOn w:val="DefaultParagraphFont"/>
    <w:link w:val="Dotpointlist"/>
    <w:rsid w:val="00E7354D"/>
    <w:rPr>
      <w:rFonts w:ascii="Times New Roman" w:eastAsia="Calibri" w:hAnsi="Times New Roman" w:cs="Times New Roman"/>
      <w:sz w:val="24"/>
      <w:szCs w:val="24"/>
    </w:rPr>
  </w:style>
  <w:style w:type="paragraph" w:styleId="ListParagraph">
    <w:name w:val="List Paragraph"/>
    <w:basedOn w:val="Normal"/>
    <w:uiPriority w:val="34"/>
    <w:qFormat/>
    <w:rsid w:val="00E7354D"/>
    <w:pPr>
      <w:ind w:left="720"/>
      <w:contextualSpacing/>
    </w:pPr>
  </w:style>
  <w:style w:type="character" w:styleId="FootnoteReference">
    <w:name w:val="footnote reference"/>
    <w:basedOn w:val="DefaultParagraphFont"/>
    <w:uiPriority w:val="99"/>
    <w:semiHidden/>
    <w:unhideWhenUsed/>
    <w:rsid w:val="00881305"/>
    <w:rPr>
      <w:vertAlign w:val="superscript"/>
    </w:rPr>
  </w:style>
  <w:style w:type="character" w:customStyle="1" w:styleId="BulletChar">
    <w:name w:val="Bullet Char"/>
    <w:basedOn w:val="DefaultParagraphFont"/>
    <w:link w:val="Bullet"/>
    <w:locked/>
    <w:rsid w:val="00881305"/>
    <w:rPr>
      <w:rFonts w:ascii="Arial" w:hAnsi="Arial"/>
      <w:sz w:val="24"/>
    </w:rPr>
  </w:style>
  <w:style w:type="paragraph" w:customStyle="1" w:styleId="Bullet">
    <w:name w:val="Bullet"/>
    <w:basedOn w:val="Normal"/>
    <w:link w:val="BulletChar"/>
    <w:rsid w:val="00881305"/>
    <w:pPr>
      <w:numPr>
        <w:numId w:val="2"/>
      </w:numPr>
      <w:spacing w:after="60" w:line="240" w:lineRule="auto"/>
    </w:pPr>
    <w:rPr>
      <w:rFonts w:ascii="Arial" w:hAnsi="Arial"/>
      <w:sz w:val="24"/>
    </w:rPr>
  </w:style>
  <w:style w:type="paragraph" w:customStyle="1" w:styleId="indentbullet">
    <w:name w:val="indentbullet"/>
    <w:basedOn w:val="Bullet"/>
    <w:semiHidden/>
    <w:rsid w:val="00881305"/>
    <w:pPr>
      <w:numPr>
        <w:ilvl w:val="1"/>
      </w:numPr>
      <w:tabs>
        <w:tab w:val="clear" w:pos="1001"/>
      </w:tabs>
      <w:ind w:left="1440" w:hanging="360"/>
    </w:pPr>
  </w:style>
  <w:style w:type="paragraph" w:customStyle="1" w:styleId="indentbullet2">
    <w:name w:val="indentbullet2"/>
    <w:basedOn w:val="indentbullet"/>
    <w:semiHidden/>
    <w:rsid w:val="00881305"/>
    <w:pPr>
      <w:numPr>
        <w:ilvl w:val="2"/>
      </w:numPr>
      <w:tabs>
        <w:tab w:val="clear" w:pos="1284"/>
        <w:tab w:val="num" w:pos="360"/>
        <w:tab w:val="num" w:pos="1701"/>
      </w:tabs>
      <w:ind w:left="924" w:hanging="283"/>
    </w:pPr>
  </w:style>
  <w:style w:type="character" w:styleId="Hyperlink">
    <w:name w:val="Hyperlink"/>
    <w:basedOn w:val="DefaultParagraphFont"/>
    <w:uiPriority w:val="99"/>
    <w:unhideWhenUsed/>
    <w:rsid w:val="00881305"/>
    <w:rPr>
      <w:color w:val="0000FF"/>
      <w:u w:val="single"/>
    </w:rPr>
  </w:style>
  <w:style w:type="paragraph" w:styleId="NormalWeb">
    <w:name w:val="Normal (Web)"/>
    <w:basedOn w:val="Normal"/>
    <w:uiPriority w:val="99"/>
    <w:unhideWhenUsed/>
    <w:rsid w:val="00881305"/>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ghtGrid-Accent5">
    <w:name w:val="Light Grid Accent 5"/>
    <w:basedOn w:val="TableNormal"/>
    <w:uiPriority w:val="62"/>
    <w:rsid w:val="0088130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Caption">
    <w:name w:val="caption"/>
    <w:basedOn w:val="Normal"/>
    <w:next w:val="Normal"/>
    <w:uiPriority w:val="35"/>
    <w:unhideWhenUsed/>
    <w:qFormat/>
    <w:rsid w:val="00881305"/>
    <w:pPr>
      <w:spacing w:after="200" w:line="240" w:lineRule="auto"/>
    </w:pPr>
    <w:rPr>
      <w:b/>
      <w:bCs/>
      <w:color w:val="5B9BD5" w:themeColor="accent1"/>
      <w:sz w:val="18"/>
      <w:szCs w:val="18"/>
    </w:rPr>
  </w:style>
  <w:style w:type="paragraph" w:styleId="FootnoteText">
    <w:name w:val="footnote text"/>
    <w:basedOn w:val="Normal"/>
    <w:link w:val="FootnoteTextChar"/>
    <w:uiPriority w:val="99"/>
    <w:semiHidden/>
    <w:unhideWhenUsed/>
    <w:rsid w:val="008A48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821"/>
    <w:rPr>
      <w:sz w:val="20"/>
      <w:szCs w:val="20"/>
    </w:rPr>
  </w:style>
  <w:style w:type="character" w:styleId="CommentReference">
    <w:name w:val="annotation reference"/>
    <w:basedOn w:val="DefaultParagraphFont"/>
    <w:uiPriority w:val="99"/>
    <w:semiHidden/>
    <w:unhideWhenUsed/>
    <w:rsid w:val="00602BAC"/>
    <w:rPr>
      <w:sz w:val="16"/>
      <w:szCs w:val="16"/>
    </w:rPr>
  </w:style>
  <w:style w:type="paragraph" w:styleId="CommentText">
    <w:name w:val="annotation text"/>
    <w:basedOn w:val="Normal"/>
    <w:link w:val="CommentTextChar"/>
    <w:uiPriority w:val="99"/>
    <w:semiHidden/>
    <w:unhideWhenUsed/>
    <w:rsid w:val="00602BAC"/>
    <w:pPr>
      <w:spacing w:line="240" w:lineRule="auto"/>
    </w:pPr>
    <w:rPr>
      <w:sz w:val="20"/>
      <w:szCs w:val="20"/>
    </w:rPr>
  </w:style>
  <w:style w:type="character" w:customStyle="1" w:styleId="CommentTextChar">
    <w:name w:val="Comment Text Char"/>
    <w:basedOn w:val="DefaultParagraphFont"/>
    <w:link w:val="CommentText"/>
    <w:uiPriority w:val="99"/>
    <w:semiHidden/>
    <w:rsid w:val="00602BAC"/>
    <w:rPr>
      <w:sz w:val="20"/>
      <w:szCs w:val="20"/>
    </w:rPr>
  </w:style>
  <w:style w:type="paragraph" w:styleId="CommentSubject">
    <w:name w:val="annotation subject"/>
    <w:basedOn w:val="CommentText"/>
    <w:next w:val="CommentText"/>
    <w:link w:val="CommentSubjectChar"/>
    <w:uiPriority w:val="99"/>
    <w:semiHidden/>
    <w:unhideWhenUsed/>
    <w:rsid w:val="00602BAC"/>
    <w:rPr>
      <w:b/>
      <w:bCs/>
    </w:rPr>
  </w:style>
  <w:style w:type="character" w:customStyle="1" w:styleId="CommentSubjectChar">
    <w:name w:val="Comment Subject Char"/>
    <w:basedOn w:val="CommentTextChar"/>
    <w:link w:val="CommentSubject"/>
    <w:uiPriority w:val="99"/>
    <w:semiHidden/>
    <w:rsid w:val="00602BAC"/>
    <w:rPr>
      <w:b/>
      <w:bCs/>
      <w:sz w:val="20"/>
      <w:szCs w:val="20"/>
    </w:rPr>
  </w:style>
  <w:style w:type="paragraph" w:styleId="BalloonText">
    <w:name w:val="Balloon Text"/>
    <w:basedOn w:val="Normal"/>
    <w:link w:val="BalloonTextChar"/>
    <w:uiPriority w:val="99"/>
    <w:semiHidden/>
    <w:unhideWhenUsed/>
    <w:rsid w:val="00602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BAC"/>
    <w:rPr>
      <w:rFonts w:ascii="Segoe UI" w:hAnsi="Segoe UI" w:cs="Segoe UI"/>
      <w:sz w:val="18"/>
      <w:szCs w:val="18"/>
    </w:rPr>
  </w:style>
  <w:style w:type="paragraph" w:styleId="Header">
    <w:name w:val="header"/>
    <w:basedOn w:val="Normal"/>
    <w:link w:val="HeaderChar"/>
    <w:uiPriority w:val="99"/>
    <w:unhideWhenUsed/>
    <w:rsid w:val="00192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716"/>
  </w:style>
  <w:style w:type="paragraph" w:styleId="Footer">
    <w:name w:val="footer"/>
    <w:basedOn w:val="Normal"/>
    <w:link w:val="FooterChar"/>
    <w:uiPriority w:val="99"/>
    <w:unhideWhenUsed/>
    <w:rsid w:val="00192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716"/>
  </w:style>
  <w:style w:type="table" w:styleId="TableGrid">
    <w:name w:val="Table Grid"/>
    <w:basedOn w:val="TableNormal"/>
    <w:uiPriority w:val="39"/>
    <w:rsid w:val="0056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07D1"/>
    <w:rPr>
      <w:color w:val="954F72" w:themeColor="followedHyperlink"/>
      <w:u w:val="single"/>
    </w:rPr>
  </w:style>
  <w:style w:type="character" w:customStyle="1" w:styleId="apple-converted-space">
    <w:name w:val="apple-converted-space"/>
    <w:basedOn w:val="DefaultParagraphFont"/>
    <w:rsid w:val="00D01156"/>
  </w:style>
  <w:style w:type="character" w:styleId="Emphasis">
    <w:name w:val="Emphasis"/>
    <w:basedOn w:val="DefaultParagraphFont"/>
    <w:uiPriority w:val="20"/>
    <w:qFormat/>
    <w:rsid w:val="00D01156"/>
    <w:rPr>
      <w:i/>
      <w:iCs/>
    </w:rPr>
  </w:style>
  <w:style w:type="character" w:customStyle="1" w:styleId="Heading3Char">
    <w:name w:val="Heading 3 Char"/>
    <w:basedOn w:val="DefaultParagraphFont"/>
    <w:link w:val="Heading3"/>
    <w:uiPriority w:val="9"/>
    <w:rsid w:val="00975167"/>
    <w:rPr>
      <w:rFonts w:ascii="Arial" w:eastAsia="Calibri" w:hAnsi="Arial" w:cs="Arial"/>
      <w:b/>
      <w:sz w:val="26"/>
      <w:szCs w:val="26"/>
    </w:rPr>
  </w:style>
  <w:style w:type="character" w:customStyle="1" w:styleId="Heading2Char">
    <w:name w:val="Heading 2 Char"/>
    <w:basedOn w:val="DefaultParagraphFont"/>
    <w:link w:val="Heading2"/>
    <w:uiPriority w:val="9"/>
    <w:rsid w:val="00B05597"/>
    <w:rPr>
      <w:b/>
      <w:i/>
      <w:sz w:val="24"/>
    </w:rPr>
  </w:style>
  <w:style w:type="paragraph" w:customStyle="1" w:styleId="show-more">
    <w:name w:val="show-more"/>
    <w:basedOn w:val="Normal"/>
    <w:rsid w:val="00E8286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08052A"/>
    <w:pPr>
      <w:autoSpaceDE w:val="0"/>
      <w:autoSpaceDN w:val="0"/>
      <w:adjustRightInd w:val="0"/>
      <w:spacing w:after="0" w:line="240" w:lineRule="auto"/>
    </w:pPr>
    <w:rPr>
      <w:rFonts w:ascii="Calibri" w:hAnsi="Calibri" w:cs="Calibri"/>
      <w:color w:val="000000"/>
      <w:sz w:val="24"/>
      <w:szCs w:val="24"/>
    </w:rPr>
  </w:style>
  <w:style w:type="paragraph" w:styleId="Bibliography">
    <w:name w:val="Bibliography"/>
    <w:basedOn w:val="Normal"/>
    <w:next w:val="Normal"/>
    <w:uiPriority w:val="37"/>
    <w:unhideWhenUsed/>
    <w:rsid w:val="00644422"/>
    <w:pPr>
      <w:spacing w:after="200" w:line="276" w:lineRule="auto"/>
    </w:pPr>
  </w:style>
  <w:style w:type="character" w:customStyle="1" w:styleId="Heading1Char">
    <w:name w:val="Heading 1 Char"/>
    <w:basedOn w:val="DefaultParagraphFont"/>
    <w:link w:val="Heading1"/>
    <w:uiPriority w:val="9"/>
    <w:rsid w:val="00BF240B"/>
    <w:rPr>
      <w:b/>
      <w:sz w:val="28"/>
    </w:rPr>
  </w:style>
  <w:style w:type="character" w:customStyle="1" w:styleId="A13">
    <w:name w:val="A13"/>
    <w:uiPriority w:val="99"/>
    <w:rsid w:val="008E5E94"/>
    <w:rPr>
      <w:rFonts w:ascii="Garamond Premr Pro" w:hAnsi="Garamond Premr Pro" w:cs="Garamond Premr Pro"/>
      <w:color w:val="000000"/>
      <w:sz w:val="12"/>
      <w:szCs w:val="12"/>
    </w:rPr>
  </w:style>
  <w:style w:type="paragraph" w:customStyle="1" w:styleId="Pa19">
    <w:name w:val="Pa19"/>
    <w:basedOn w:val="Default"/>
    <w:next w:val="Default"/>
    <w:uiPriority w:val="99"/>
    <w:rsid w:val="008E5E94"/>
    <w:pPr>
      <w:spacing w:line="181" w:lineRule="atLeast"/>
    </w:pPr>
    <w:rPr>
      <w:rFonts w:ascii="Garamond Premr Pro" w:hAnsi="Garamond Premr Pro" w:cstheme="minorBidi"/>
      <w:color w:val="auto"/>
    </w:rPr>
  </w:style>
  <w:style w:type="character" w:customStyle="1" w:styleId="A9">
    <w:name w:val="A9"/>
    <w:uiPriority w:val="99"/>
    <w:rsid w:val="008E5E94"/>
    <w:rPr>
      <w:rFonts w:cs="Garamond Premr Pro"/>
      <w:color w:val="000000"/>
      <w:sz w:val="22"/>
      <w:szCs w:val="22"/>
    </w:rPr>
  </w:style>
  <w:style w:type="paragraph" w:customStyle="1" w:styleId="Pa17">
    <w:name w:val="Pa17"/>
    <w:basedOn w:val="Default"/>
    <w:next w:val="Default"/>
    <w:uiPriority w:val="99"/>
    <w:rsid w:val="008E5E94"/>
    <w:pPr>
      <w:spacing w:line="151" w:lineRule="atLeast"/>
    </w:pPr>
    <w:rPr>
      <w:rFonts w:ascii="Garamond Premr Pro" w:hAnsi="Garamond Premr Pro" w:cstheme="minorBidi"/>
      <w:color w:val="auto"/>
    </w:rPr>
  </w:style>
  <w:style w:type="paragraph" w:customStyle="1" w:styleId="Pa22">
    <w:name w:val="Pa22"/>
    <w:basedOn w:val="Default"/>
    <w:next w:val="Default"/>
    <w:uiPriority w:val="99"/>
    <w:rsid w:val="008E5E94"/>
    <w:pPr>
      <w:spacing w:line="181" w:lineRule="atLeast"/>
    </w:pPr>
    <w:rPr>
      <w:rFonts w:ascii="Myriad Pro" w:hAnsi="Myriad Pro" w:cstheme="minorBidi"/>
      <w:color w:val="auto"/>
    </w:rPr>
  </w:style>
  <w:style w:type="paragraph" w:customStyle="1" w:styleId="Pa14">
    <w:name w:val="Pa14"/>
    <w:basedOn w:val="Default"/>
    <w:next w:val="Default"/>
    <w:uiPriority w:val="99"/>
    <w:rsid w:val="00D8318D"/>
    <w:pPr>
      <w:spacing w:line="321" w:lineRule="atLeast"/>
    </w:pPr>
    <w:rPr>
      <w:rFonts w:ascii="Myriad Pro" w:hAnsi="Myriad Pro" w:cstheme="minorBidi"/>
      <w:color w:val="auto"/>
    </w:rPr>
  </w:style>
  <w:style w:type="paragraph" w:customStyle="1" w:styleId="Pa13">
    <w:name w:val="Pa13"/>
    <w:basedOn w:val="Default"/>
    <w:next w:val="Default"/>
    <w:uiPriority w:val="99"/>
    <w:rsid w:val="00D8318D"/>
    <w:pPr>
      <w:spacing w:line="221" w:lineRule="atLeast"/>
    </w:pPr>
    <w:rPr>
      <w:rFonts w:ascii="Myriad Pro" w:hAnsi="Myriad Pro" w:cstheme="minorBidi"/>
      <w:color w:val="auto"/>
    </w:rPr>
  </w:style>
  <w:style w:type="paragraph" w:customStyle="1" w:styleId="Pa12">
    <w:name w:val="Pa12"/>
    <w:basedOn w:val="Default"/>
    <w:next w:val="Default"/>
    <w:uiPriority w:val="99"/>
    <w:rsid w:val="00D8318D"/>
    <w:pPr>
      <w:spacing w:line="241" w:lineRule="atLeast"/>
    </w:pPr>
    <w:rPr>
      <w:rFonts w:ascii="Myriad Pro" w:hAnsi="Myriad Pro" w:cstheme="minorBidi"/>
      <w:color w:val="auto"/>
    </w:rPr>
  </w:style>
  <w:style w:type="character" w:customStyle="1" w:styleId="A17">
    <w:name w:val="A17"/>
    <w:uiPriority w:val="99"/>
    <w:rsid w:val="00D8318D"/>
    <w:rPr>
      <w:rFonts w:ascii="Myriad Pro Light" w:hAnsi="Myriad Pro Light" w:cs="Myriad Pro Light"/>
      <w:color w:val="000000"/>
      <w:sz w:val="14"/>
      <w:szCs w:val="14"/>
    </w:rPr>
  </w:style>
  <w:style w:type="paragraph" w:customStyle="1" w:styleId="Pa20">
    <w:name w:val="Pa20"/>
    <w:basedOn w:val="Default"/>
    <w:next w:val="Default"/>
    <w:uiPriority w:val="99"/>
    <w:rsid w:val="00D8318D"/>
    <w:pPr>
      <w:spacing w:line="181" w:lineRule="atLeast"/>
    </w:pPr>
    <w:rPr>
      <w:rFonts w:ascii="Myriad Pro" w:hAnsi="Myriad Pro" w:cstheme="minorBidi"/>
      <w:color w:val="auto"/>
    </w:rPr>
  </w:style>
  <w:style w:type="paragraph" w:customStyle="1" w:styleId="ColorfulList-Accent12">
    <w:name w:val="Colorful List - Accent 12"/>
    <w:basedOn w:val="Normal"/>
    <w:uiPriority w:val="99"/>
    <w:qFormat/>
    <w:rsid w:val="00E517BB"/>
    <w:pPr>
      <w:spacing w:after="0" w:line="300" w:lineRule="atLeast"/>
      <w:ind w:left="720"/>
      <w:contextualSpacing/>
    </w:pPr>
    <w:rPr>
      <w:rFonts w:ascii="Arial" w:eastAsia="Times New Roman" w:hAnsi="Arial" w:cs="Courier New"/>
      <w:sz w:val="21"/>
      <w:szCs w:val="20"/>
      <w:lang w:val="en-GB" w:eastAsia="en-GB"/>
    </w:rPr>
  </w:style>
  <w:style w:type="paragraph" w:styleId="Title">
    <w:name w:val="Title"/>
    <w:basedOn w:val="Normal"/>
    <w:next w:val="Normal"/>
    <w:link w:val="TitleChar"/>
    <w:uiPriority w:val="10"/>
    <w:qFormat/>
    <w:rsid w:val="00B05597"/>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05597"/>
    <w:rPr>
      <w:rFonts w:eastAsiaTheme="majorEastAsia" w:cstheme="majorBidi"/>
      <w:b/>
      <w:spacing w:val="-10"/>
      <w:kern w:val="28"/>
      <w:sz w:val="28"/>
      <w:szCs w:val="56"/>
    </w:rPr>
  </w:style>
  <w:style w:type="paragraph" w:styleId="TOCHeading">
    <w:name w:val="TOC Heading"/>
    <w:basedOn w:val="Heading1"/>
    <w:next w:val="Normal"/>
    <w:uiPriority w:val="39"/>
    <w:unhideWhenUsed/>
    <w:qFormat/>
    <w:rsid w:val="00B05597"/>
    <w:pPr>
      <w:keepNext/>
      <w:keepLines/>
      <w:spacing w:before="240"/>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B05597"/>
    <w:pPr>
      <w:spacing w:after="100"/>
    </w:pPr>
  </w:style>
  <w:style w:type="paragraph" w:styleId="TOC2">
    <w:name w:val="toc 2"/>
    <w:basedOn w:val="Normal"/>
    <w:next w:val="Normal"/>
    <w:autoRedefine/>
    <w:uiPriority w:val="39"/>
    <w:unhideWhenUsed/>
    <w:rsid w:val="00B05597"/>
    <w:pPr>
      <w:spacing w:after="100"/>
      <w:ind w:left="220"/>
    </w:pPr>
  </w:style>
  <w:style w:type="paragraph" w:styleId="TOC3">
    <w:name w:val="toc 3"/>
    <w:basedOn w:val="Normal"/>
    <w:next w:val="Normal"/>
    <w:autoRedefine/>
    <w:uiPriority w:val="39"/>
    <w:unhideWhenUsed/>
    <w:rsid w:val="00B05597"/>
    <w:pPr>
      <w:spacing w:after="100"/>
      <w:ind w:left="440"/>
    </w:pPr>
  </w:style>
  <w:style w:type="character" w:customStyle="1" w:styleId="Heading4Char">
    <w:name w:val="Heading 4 Char"/>
    <w:basedOn w:val="DefaultParagraphFont"/>
    <w:link w:val="Heading4"/>
    <w:uiPriority w:val="9"/>
    <w:rsid w:val="00A920E6"/>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B17E0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17E0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17E0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17E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E04"/>
    <w:rPr>
      <w:rFonts w:asciiTheme="majorHAnsi" w:eastAsiaTheme="majorEastAsia" w:hAnsiTheme="majorHAnsi" w:cstheme="majorBidi"/>
      <w:i/>
      <w:iCs/>
      <w:color w:val="272727" w:themeColor="text1" w:themeTint="D8"/>
      <w:sz w:val="21"/>
      <w:szCs w:val="21"/>
    </w:rPr>
  </w:style>
  <w:style w:type="table" w:customStyle="1" w:styleId="GridTable4-Accent11">
    <w:name w:val="Grid Table 4 - Accent 11"/>
    <w:basedOn w:val="TableNormal"/>
    <w:uiPriority w:val="49"/>
    <w:rsid w:val="005900C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dnoteText">
    <w:name w:val="endnote text"/>
    <w:basedOn w:val="Normal"/>
    <w:link w:val="EndnoteTextChar"/>
    <w:uiPriority w:val="99"/>
    <w:semiHidden/>
    <w:unhideWhenUsed/>
    <w:rsid w:val="00630B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0BC3"/>
    <w:rPr>
      <w:sz w:val="20"/>
      <w:szCs w:val="20"/>
    </w:rPr>
  </w:style>
  <w:style w:type="character" w:styleId="EndnoteReference">
    <w:name w:val="endnote reference"/>
    <w:basedOn w:val="DefaultParagraphFont"/>
    <w:uiPriority w:val="99"/>
    <w:semiHidden/>
    <w:unhideWhenUsed/>
    <w:rsid w:val="00630B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5264">
      <w:bodyDiv w:val="1"/>
      <w:marLeft w:val="0"/>
      <w:marRight w:val="0"/>
      <w:marTop w:val="0"/>
      <w:marBottom w:val="0"/>
      <w:divBdr>
        <w:top w:val="none" w:sz="0" w:space="0" w:color="auto"/>
        <w:left w:val="none" w:sz="0" w:space="0" w:color="auto"/>
        <w:bottom w:val="none" w:sz="0" w:space="0" w:color="auto"/>
        <w:right w:val="none" w:sz="0" w:space="0" w:color="auto"/>
      </w:divBdr>
    </w:div>
    <w:div w:id="71053590">
      <w:bodyDiv w:val="1"/>
      <w:marLeft w:val="0"/>
      <w:marRight w:val="0"/>
      <w:marTop w:val="0"/>
      <w:marBottom w:val="0"/>
      <w:divBdr>
        <w:top w:val="none" w:sz="0" w:space="0" w:color="auto"/>
        <w:left w:val="none" w:sz="0" w:space="0" w:color="auto"/>
        <w:bottom w:val="none" w:sz="0" w:space="0" w:color="auto"/>
        <w:right w:val="none" w:sz="0" w:space="0" w:color="auto"/>
      </w:divBdr>
    </w:div>
    <w:div w:id="170802562">
      <w:bodyDiv w:val="1"/>
      <w:marLeft w:val="0"/>
      <w:marRight w:val="0"/>
      <w:marTop w:val="0"/>
      <w:marBottom w:val="0"/>
      <w:divBdr>
        <w:top w:val="none" w:sz="0" w:space="0" w:color="auto"/>
        <w:left w:val="none" w:sz="0" w:space="0" w:color="auto"/>
        <w:bottom w:val="none" w:sz="0" w:space="0" w:color="auto"/>
        <w:right w:val="none" w:sz="0" w:space="0" w:color="auto"/>
      </w:divBdr>
      <w:divsChild>
        <w:div w:id="501167063">
          <w:marLeft w:val="0"/>
          <w:marRight w:val="0"/>
          <w:marTop w:val="0"/>
          <w:marBottom w:val="192"/>
          <w:divBdr>
            <w:top w:val="none" w:sz="0" w:space="0" w:color="auto"/>
            <w:left w:val="none" w:sz="0" w:space="0" w:color="auto"/>
            <w:bottom w:val="none" w:sz="0" w:space="0" w:color="auto"/>
            <w:right w:val="none" w:sz="0" w:space="0" w:color="auto"/>
          </w:divBdr>
          <w:divsChild>
            <w:div w:id="1401564371">
              <w:marLeft w:val="0"/>
              <w:marRight w:val="0"/>
              <w:marTop w:val="0"/>
              <w:marBottom w:val="0"/>
              <w:divBdr>
                <w:top w:val="none" w:sz="0" w:space="0" w:color="auto"/>
                <w:left w:val="none" w:sz="0" w:space="0" w:color="auto"/>
                <w:bottom w:val="none" w:sz="0" w:space="0" w:color="auto"/>
                <w:right w:val="none" w:sz="0" w:space="0" w:color="auto"/>
              </w:divBdr>
              <w:divsChild>
                <w:div w:id="264851357">
                  <w:marLeft w:val="0"/>
                  <w:marRight w:val="0"/>
                  <w:marTop w:val="0"/>
                  <w:marBottom w:val="0"/>
                  <w:divBdr>
                    <w:top w:val="none" w:sz="0" w:space="0" w:color="auto"/>
                    <w:left w:val="none" w:sz="0" w:space="0" w:color="auto"/>
                    <w:bottom w:val="none" w:sz="0" w:space="0" w:color="auto"/>
                    <w:right w:val="none" w:sz="0" w:space="0" w:color="auto"/>
                  </w:divBdr>
                  <w:divsChild>
                    <w:div w:id="4219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756852">
          <w:marLeft w:val="0"/>
          <w:marRight w:val="0"/>
          <w:marTop w:val="0"/>
          <w:marBottom w:val="0"/>
          <w:divBdr>
            <w:top w:val="none" w:sz="0" w:space="0" w:color="auto"/>
            <w:left w:val="none" w:sz="0" w:space="0" w:color="auto"/>
            <w:bottom w:val="none" w:sz="0" w:space="0" w:color="auto"/>
            <w:right w:val="none" w:sz="0" w:space="0" w:color="auto"/>
          </w:divBdr>
          <w:divsChild>
            <w:div w:id="1805417866">
              <w:marLeft w:val="0"/>
              <w:marRight w:val="0"/>
              <w:marTop w:val="0"/>
              <w:marBottom w:val="0"/>
              <w:divBdr>
                <w:top w:val="none" w:sz="0" w:space="0" w:color="auto"/>
                <w:left w:val="none" w:sz="0" w:space="0" w:color="auto"/>
                <w:bottom w:val="none" w:sz="0" w:space="0" w:color="auto"/>
                <w:right w:val="none" w:sz="0" w:space="0" w:color="auto"/>
              </w:divBdr>
              <w:divsChild>
                <w:div w:id="620378422">
                  <w:marLeft w:val="0"/>
                  <w:marRight w:val="0"/>
                  <w:marTop w:val="0"/>
                  <w:marBottom w:val="0"/>
                  <w:divBdr>
                    <w:top w:val="none" w:sz="0" w:space="0" w:color="auto"/>
                    <w:left w:val="none" w:sz="0" w:space="0" w:color="auto"/>
                    <w:bottom w:val="none" w:sz="0" w:space="0" w:color="auto"/>
                    <w:right w:val="none" w:sz="0" w:space="0" w:color="auto"/>
                  </w:divBdr>
                  <w:divsChild>
                    <w:div w:id="1394889901">
                      <w:marLeft w:val="0"/>
                      <w:marRight w:val="0"/>
                      <w:marTop w:val="0"/>
                      <w:marBottom w:val="0"/>
                      <w:divBdr>
                        <w:top w:val="none" w:sz="0" w:space="0" w:color="auto"/>
                        <w:left w:val="none" w:sz="0" w:space="0" w:color="auto"/>
                        <w:bottom w:val="none" w:sz="0" w:space="0" w:color="auto"/>
                        <w:right w:val="none" w:sz="0" w:space="0" w:color="auto"/>
                      </w:divBdr>
                      <w:divsChild>
                        <w:div w:id="18255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485995">
      <w:bodyDiv w:val="1"/>
      <w:marLeft w:val="0"/>
      <w:marRight w:val="0"/>
      <w:marTop w:val="0"/>
      <w:marBottom w:val="0"/>
      <w:divBdr>
        <w:top w:val="none" w:sz="0" w:space="0" w:color="auto"/>
        <w:left w:val="none" w:sz="0" w:space="0" w:color="auto"/>
        <w:bottom w:val="none" w:sz="0" w:space="0" w:color="auto"/>
        <w:right w:val="none" w:sz="0" w:space="0" w:color="auto"/>
      </w:divBdr>
    </w:div>
    <w:div w:id="441582115">
      <w:bodyDiv w:val="1"/>
      <w:marLeft w:val="0"/>
      <w:marRight w:val="0"/>
      <w:marTop w:val="0"/>
      <w:marBottom w:val="0"/>
      <w:divBdr>
        <w:top w:val="none" w:sz="0" w:space="0" w:color="auto"/>
        <w:left w:val="none" w:sz="0" w:space="0" w:color="auto"/>
        <w:bottom w:val="none" w:sz="0" w:space="0" w:color="auto"/>
        <w:right w:val="none" w:sz="0" w:space="0" w:color="auto"/>
      </w:divBdr>
    </w:div>
    <w:div w:id="626933711">
      <w:bodyDiv w:val="1"/>
      <w:marLeft w:val="0"/>
      <w:marRight w:val="0"/>
      <w:marTop w:val="0"/>
      <w:marBottom w:val="0"/>
      <w:divBdr>
        <w:top w:val="none" w:sz="0" w:space="0" w:color="auto"/>
        <w:left w:val="none" w:sz="0" w:space="0" w:color="auto"/>
        <w:bottom w:val="none" w:sz="0" w:space="0" w:color="auto"/>
        <w:right w:val="none" w:sz="0" w:space="0" w:color="auto"/>
      </w:divBdr>
    </w:div>
    <w:div w:id="794177731">
      <w:bodyDiv w:val="1"/>
      <w:marLeft w:val="0"/>
      <w:marRight w:val="0"/>
      <w:marTop w:val="0"/>
      <w:marBottom w:val="0"/>
      <w:divBdr>
        <w:top w:val="none" w:sz="0" w:space="0" w:color="auto"/>
        <w:left w:val="none" w:sz="0" w:space="0" w:color="auto"/>
        <w:bottom w:val="none" w:sz="0" w:space="0" w:color="auto"/>
        <w:right w:val="none" w:sz="0" w:space="0" w:color="auto"/>
      </w:divBdr>
    </w:div>
    <w:div w:id="933443992">
      <w:bodyDiv w:val="1"/>
      <w:marLeft w:val="0"/>
      <w:marRight w:val="0"/>
      <w:marTop w:val="0"/>
      <w:marBottom w:val="0"/>
      <w:divBdr>
        <w:top w:val="none" w:sz="0" w:space="0" w:color="auto"/>
        <w:left w:val="none" w:sz="0" w:space="0" w:color="auto"/>
        <w:bottom w:val="none" w:sz="0" w:space="0" w:color="auto"/>
        <w:right w:val="none" w:sz="0" w:space="0" w:color="auto"/>
      </w:divBdr>
    </w:div>
    <w:div w:id="1021273265">
      <w:bodyDiv w:val="1"/>
      <w:marLeft w:val="0"/>
      <w:marRight w:val="0"/>
      <w:marTop w:val="0"/>
      <w:marBottom w:val="0"/>
      <w:divBdr>
        <w:top w:val="none" w:sz="0" w:space="0" w:color="auto"/>
        <w:left w:val="none" w:sz="0" w:space="0" w:color="auto"/>
        <w:bottom w:val="none" w:sz="0" w:space="0" w:color="auto"/>
        <w:right w:val="none" w:sz="0" w:space="0" w:color="auto"/>
      </w:divBdr>
    </w:div>
    <w:div w:id="1039167944">
      <w:bodyDiv w:val="1"/>
      <w:marLeft w:val="0"/>
      <w:marRight w:val="0"/>
      <w:marTop w:val="0"/>
      <w:marBottom w:val="0"/>
      <w:divBdr>
        <w:top w:val="none" w:sz="0" w:space="0" w:color="auto"/>
        <w:left w:val="none" w:sz="0" w:space="0" w:color="auto"/>
        <w:bottom w:val="none" w:sz="0" w:space="0" w:color="auto"/>
        <w:right w:val="none" w:sz="0" w:space="0" w:color="auto"/>
      </w:divBdr>
    </w:div>
    <w:div w:id="1056198768">
      <w:bodyDiv w:val="1"/>
      <w:marLeft w:val="0"/>
      <w:marRight w:val="0"/>
      <w:marTop w:val="0"/>
      <w:marBottom w:val="0"/>
      <w:divBdr>
        <w:top w:val="none" w:sz="0" w:space="0" w:color="auto"/>
        <w:left w:val="none" w:sz="0" w:space="0" w:color="auto"/>
        <w:bottom w:val="none" w:sz="0" w:space="0" w:color="auto"/>
        <w:right w:val="none" w:sz="0" w:space="0" w:color="auto"/>
      </w:divBdr>
      <w:divsChild>
        <w:div w:id="195046655">
          <w:marLeft w:val="0"/>
          <w:marRight w:val="0"/>
          <w:marTop w:val="0"/>
          <w:marBottom w:val="0"/>
          <w:divBdr>
            <w:top w:val="none" w:sz="0" w:space="0" w:color="auto"/>
            <w:left w:val="none" w:sz="0" w:space="0" w:color="auto"/>
            <w:bottom w:val="none" w:sz="0" w:space="0" w:color="auto"/>
            <w:right w:val="none" w:sz="0" w:space="0" w:color="auto"/>
          </w:divBdr>
          <w:divsChild>
            <w:div w:id="1958442720">
              <w:marLeft w:val="0"/>
              <w:marRight w:val="0"/>
              <w:marTop w:val="0"/>
              <w:marBottom w:val="0"/>
              <w:divBdr>
                <w:top w:val="none" w:sz="0" w:space="0" w:color="auto"/>
                <w:left w:val="none" w:sz="0" w:space="0" w:color="auto"/>
                <w:bottom w:val="none" w:sz="0" w:space="0" w:color="auto"/>
                <w:right w:val="none" w:sz="0" w:space="0" w:color="auto"/>
              </w:divBdr>
              <w:divsChild>
                <w:div w:id="172646209">
                  <w:marLeft w:val="0"/>
                  <w:marRight w:val="0"/>
                  <w:marTop w:val="0"/>
                  <w:marBottom w:val="0"/>
                  <w:divBdr>
                    <w:top w:val="none" w:sz="0" w:space="0" w:color="auto"/>
                    <w:left w:val="none" w:sz="0" w:space="0" w:color="auto"/>
                    <w:bottom w:val="none" w:sz="0" w:space="0" w:color="auto"/>
                    <w:right w:val="none" w:sz="0" w:space="0" w:color="auto"/>
                  </w:divBdr>
                  <w:divsChild>
                    <w:div w:id="1531064744">
                      <w:marLeft w:val="0"/>
                      <w:marRight w:val="0"/>
                      <w:marTop w:val="0"/>
                      <w:marBottom w:val="0"/>
                      <w:divBdr>
                        <w:top w:val="none" w:sz="0" w:space="0" w:color="auto"/>
                        <w:left w:val="none" w:sz="0" w:space="0" w:color="auto"/>
                        <w:bottom w:val="none" w:sz="0" w:space="0" w:color="auto"/>
                        <w:right w:val="none" w:sz="0" w:space="0" w:color="auto"/>
                      </w:divBdr>
                      <w:divsChild>
                        <w:div w:id="12480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7139">
          <w:marLeft w:val="0"/>
          <w:marRight w:val="0"/>
          <w:marTop w:val="0"/>
          <w:marBottom w:val="192"/>
          <w:divBdr>
            <w:top w:val="none" w:sz="0" w:space="0" w:color="auto"/>
            <w:left w:val="none" w:sz="0" w:space="0" w:color="auto"/>
            <w:bottom w:val="none" w:sz="0" w:space="0" w:color="auto"/>
            <w:right w:val="none" w:sz="0" w:space="0" w:color="auto"/>
          </w:divBdr>
          <w:divsChild>
            <w:div w:id="268902623">
              <w:marLeft w:val="0"/>
              <w:marRight w:val="0"/>
              <w:marTop w:val="0"/>
              <w:marBottom w:val="0"/>
              <w:divBdr>
                <w:top w:val="none" w:sz="0" w:space="0" w:color="auto"/>
                <w:left w:val="none" w:sz="0" w:space="0" w:color="auto"/>
                <w:bottom w:val="none" w:sz="0" w:space="0" w:color="auto"/>
                <w:right w:val="none" w:sz="0" w:space="0" w:color="auto"/>
              </w:divBdr>
              <w:divsChild>
                <w:div w:id="611981854">
                  <w:marLeft w:val="0"/>
                  <w:marRight w:val="0"/>
                  <w:marTop w:val="0"/>
                  <w:marBottom w:val="0"/>
                  <w:divBdr>
                    <w:top w:val="none" w:sz="0" w:space="0" w:color="auto"/>
                    <w:left w:val="none" w:sz="0" w:space="0" w:color="auto"/>
                    <w:bottom w:val="none" w:sz="0" w:space="0" w:color="auto"/>
                    <w:right w:val="none" w:sz="0" w:space="0" w:color="auto"/>
                  </w:divBdr>
                  <w:divsChild>
                    <w:div w:id="2809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7423">
          <w:marLeft w:val="240"/>
          <w:marRight w:val="0"/>
          <w:marTop w:val="0"/>
          <w:marBottom w:val="0"/>
          <w:divBdr>
            <w:top w:val="none" w:sz="0" w:space="0" w:color="auto"/>
            <w:left w:val="none" w:sz="0" w:space="0" w:color="auto"/>
            <w:bottom w:val="none" w:sz="0" w:space="0" w:color="auto"/>
            <w:right w:val="none" w:sz="0" w:space="0" w:color="auto"/>
          </w:divBdr>
          <w:divsChild>
            <w:div w:id="2146922388">
              <w:marLeft w:val="0"/>
              <w:marRight w:val="0"/>
              <w:marTop w:val="0"/>
              <w:marBottom w:val="0"/>
              <w:divBdr>
                <w:top w:val="none" w:sz="0" w:space="0" w:color="auto"/>
                <w:left w:val="none" w:sz="0" w:space="0" w:color="auto"/>
                <w:bottom w:val="none" w:sz="0" w:space="0" w:color="auto"/>
                <w:right w:val="none" w:sz="0" w:space="0" w:color="auto"/>
              </w:divBdr>
              <w:divsChild>
                <w:div w:id="1376083384">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092819596">
      <w:bodyDiv w:val="1"/>
      <w:marLeft w:val="0"/>
      <w:marRight w:val="0"/>
      <w:marTop w:val="0"/>
      <w:marBottom w:val="0"/>
      <w:divBdr>
        <w:top w:val="none" w:sz="0" w:space="0" w:color="auto"/>
        <w:left w:val="none" w:sz="0" w:space="0" w:color="auto"/>
        <w:bottom w:val="none" w:sz="0" w:space="0" w:color="auto"/>
        <w:right w:val="none" w:sz="0" w:space="0" w:color="auto"/>
      </w:divBdr>
    </w:div>
    <w:div w:id="1298299136">
      <w:bodyDiv w:val="1"/>
      <w:marLeft w:val="0"/>
      <w:marRight w:val="0"/>
      <w:marTop w:val="0"/>
      <w:marBottom w:val="0"/>
      <w:divBdr>
        <w:top w:val="none" w:sz="0" w:space="0" w:color="auto"/>
        <w:left w:val="none" w:sz="0" w:space="0" w:color="auto"/>
        <w:bottom w:val="none" w:sz="0" w:space="0" w:color="auto"/>
        <w:right w:val="none" w:sz="0" w:space="0" w:color="auto"/>
      </w:divBdr>
    </w:div>
    <w:div w:id="1524635282">
      <w:bodyDiv w:val="1"/>
      <w:marLeft w:val="0"/>
      <w:marRight w:val="0"/>
      <w:marTop w:val="0"/>
      <w:marBottom w:val="0"/>
      <w:divBdr>
        <w:top w:val="none" w:sz="0" w:space="0" w:color="auto"/>
        <w:left w:val="none" w:sz="0" w:space="0" w:color="auto"/>
        <w:bottom w:val="none" w:sz="0" w:space="0" w:color="auto"/>
        <w:right w:val="none" w:sz="0" w:space="0" w:color="auto"/>
      </w:divBdr>
    </w:div>
    <w:div w:id="1601375408">
      <w:bodyDiv w:val="1"/>
      <w:marLeft w:val="0"/>
      <w:marRight w:val="0"/>
      <w:marTop w:val="0"/>
      <w:marBottom w:val="0"/>
      <w:divBdr>
        <w:top w:val="none" w:sz="0" w:space="0" w:color="auto"/>
        <w:left w:val="none" w:sz="0" w:space="0" w:color="auto"/>
        <w:bottom w:val="none" w:sz="0" w:space="0" w:color="auto"/>
        <w:right w:val="none" w:sz="0" w:space="0" w:color="auto"/>
      </w:divBdr>
    </w:div>
    <w:div w:id="1769620025">
      <w:bodyDiv w:val="1"/>
      <w:marLeft w:val="0"/>
      <w:marRight w:val="0"/>
      <w:marTop w:val="0"/>
      <w:marBottom w:val="0"/>
      <w:divBdr>
        <w:top w:val="none" w:sz="0" w:space="0" w:color="auto"/>
        <w:left w:val="none" w:sz="0" w:space="0" w:color="auto"/>
        <w:bottom w:val="none" w:sz="0" w:space="0" w:color="auto"/>
        <w:right w:val="none" w:sz="0" w:space="0" w:color="auto"/>
      </w:divBdr>
    </w:div>
    <w:div w:id="1785466089">
      <w:bodyDiv w:val="1"/>
      <w:marLeft w:val="0"/>
      <w:marRight w:val="0"/>
      <w:marTop w:val="0"/>
      <w:marBottom w:val="0"/>
      <w:divBdr>
        <w:top w:val="none" w:sz="0" w:space="0" w:color="auto"/>
        <w:left w:val="none" w:sz="0" w:space="0" w:color="auto"/>
        <w:bottom w:val="none" w:sz="0" w:space="0" w:color="auto"/>
        <w:right w:val="none" w:sz="0" w:space="0" w:color="auto"/>
      </w:divBdr>
    </w:div>
    <w:div w:id="1814517851">
      <w:bodyDiv w:val="1"/>
      <w:marLeft w:val="0"/>
      <w:marRight w:val="0"/>
      <w:marTop w:val="0"/>
      <w:marBottom w:val="0"/>
      <w:divBdr>
        <w:top w:val="none" w:sz="0" w:space="0" w:color="auto"/>
        <w:left w:val="none" w:sz="0" w:space="0" w:color="auto"/>
        <w:bottom w:val="none" w:sz="0" w:space="0" w:color="auto"/>
        <w:right w:val="none" w:sz="0" w:space="0" w:color="auto"/>
      </w:divBdr>
    </w:div>
    <w:div w:id="2079984371">
      <w:bodyDiv w:val="1"/>
      <w:marLeft w:val="0"/>
      <w:marRight w:val="0"/>
      <w:marTop w:val="0"/>
      <w:marBottom w:val="0"/>
      <w:divBdr>
        <w:top w:val="none" w:sz="0" w:space="0" w:color="auto"/>
        <w:left w:val="none" w:sz="0" w:space="0" w:color="auto"/>
        <w:bottom w:val="none" w:sz="0" w:space="0" w:color="auto"/>
        <w:right w:val="none" w:sz="0" w:space="0" w:color="auto"/>
      </w:divBdr>
    </w:div>
    <w:div w:id="20981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rc.gov.au/era-2015-key-documents" TargetMode="External"/><Relationship Id="rId3" Type="http://schemas.openxmlformats.org/officeDocument/2006/relationships/hyperlink" Target="http://www.hefce.ac.uk/rsrch/REFimpact/" TargetMode="External"/><Relationship Id="rId7" Type="http://schemas.openxmlformats.org/officeDocument/2006/relationships/hyperlink" Target="http://www.arc.gov.au/era-2015-key-documents" TargetMode="External"/><Relationship Id="rId2" Type="http://schemas.openxmlformats.org/officeDocument/2006/relationships/hyperlink" Target="http://innovation.gov.au/" TargetMode="External"/><Relationship Id="rId1" Type="http://schemas.openxmlformats.org/officeDocument/2006/relationships/hyperlink" Target="http://www.arc.gov.au/era-2015" TargetMode="External"/><Relationship Id="rId6" Type="http://schemas.openxmlformats.org/officeDocument/2006/relationships/hyperlink" Target="http://www.arc.gov.au/era-2015-key-documents" TargetMode="External"/><Relationship Id="rId5" Type="http://schemas.openxmlformats.org/officeDocument/2006/relationships/hyperlink" Target="http://atse.uberflip.com/i/499806-research-engagement-for-australia-measuring-research-and-engagement-between-universities-and-end-users" TargetMode="External"/><Relationship Id="rId4" Type="http://schemas.openxmlformats.org/officeDocument/2006/relationships/hyperlink" Target="http://www.arc.gov.au/research-impact-principles-and-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Rym11</b:Tag>
    <b:SourceType>Report</b:SourceType>
    <b:Guid>{3EA7AA3C-9874-4AB6-96A7-5D5E77965404}</b:Guid>
    <b:Author>
      <b:Author>
        <b:NameList>
          <b:Person>
            <b:Last>Rymer</b:Last>
            <b:First>Les</b:First>
          </b:Person>
        </b:NameList>
      </b:Author>
    </b:Author>
    <b:Title>Measuring the impact of research – the context for metric development</b:Title>
    <b:Year>2011</b:Year>
    <b:Publisher>Group of Eight</b:Publisher>
    <b:City>Turner</b:City>
    <b:RefOrder>2</b:RefOrder>
  </b:Source>
  <b:Source>
    <b:Tag>Slo11</b:Tag>
    <b:SourceType>JournalArticle</b:SourceType>
    <b:Guid>{827C5B12-8DE9-4F14-8DA1-0A888530DEFC}</b:Guid>
    <b:Title>The answer is 17 years, what is the question: understanding time lags in translational research</b:Title>
    <b:Year>2011</b:Year>
    <b:Author>
      <b:Author>
        <b:NameList>
          <b:Person>
            <b:Last>Slote Morris</b:Last>
            <b:First>Zoe</b:First>
          </b:Person>
          <b:Person>
            <b:Last>Wooding</b:Last>
            <b:First>Steven</b:First>
          </b:Person>
          <b:Person>
            <b:Last>Grant</b:Last>
            <b:First>Jonathan</b:First>
          </b:Person>
        </b:NameList>
      </b:Author>
    </b:Author>
    <b:JournalName>Journal of the Royal Society of Medicine</b:JournalName>
    <b:Pages>510-520</b:Pages>
    <b:Volume>104</b:Volume>
    <b:Issue>12</b:Issue>
    <b:RefOrder>21</b:RefOrder>
  </b:Source>
  <b:Source>
    <b:Tag>Mor13</b:Tag>
    <b:SourceType>Report</b:SourceType>
    <b:Guid>{61B1423D-CA32-4A58-9455-A95795ED7CCF}</b:Guid>
    <b:Author>
      <b:Author>
        <b:NameList>
          <b:Person>
            <b:Last>Morgan Jones</b:Last>
            <b:First>Molly</b:First>
          </b:Person>
          <b:Person>
            <b:Last>Castle-Clarke</b:Last>
            <b:First>Sophie</b:First>
          </b:Person>
          <b:Person>
            <b:Last>Manville</b:Last>
            <b:First>Catriona</b:First>
          </b:Person>
          <b:Person>
            <b:Last>Gunashekar</b:Last>
            <b:First>Salil</b:First>
          </b:Person>
          <b:Person>
            <b:Last>Jonathan</b:Last>
            <b:First>Grant</b:First>
          </b:Person>
        </b:NameList>
      </b:Author>
    </b:Author>
    <b:Title>Assessing Research Impact: An international review of the Excellence in Innovation for Australia Trial</b:Title>
    <b:Year>2013</b:Year>
    <b:Publisher>RAND Corporation</b:Publisher>
    <b:City>Cambridge</b:City>
    <b:RefOrder>22</b:RefOrder>
  </b:Source>
  <b:Source>
    <b:Tag>Pro07</b:Tag>
    <b:SourceType>Report</b:SourceType>
    <b:Guid>{53BEF870-6689-4D95-92BA-D45BE8D63FA8}</b:Guid>
    <b:Title>Public Support for Science and Innovation</b:Title>
    <b:Year>2007</b:Year>
    <b:Author>
      <b:Author>
        <b:Corporate>Productivity Commission</b:Corporate>
      </b:Author>
    </b:Author>
    <b:Publisher>Productivity Commission</b:Publisher>
    <b:City>Canberra</b:City>
    <b:RefOrder>20</b:RefOrder>
  </b:Source>
  <b:Source>
    <b:Tag>Hug12</b:Tag>
    <b:SourceType>Report</b:SourceType>
    <b:Guid>{25CF4815-A871-4022-8780-CEDD149843FD}</b:Guid>
    <b:Author>
      <b:Author>
        <b:NameList>
          <b:Person>
            <b:Last>Hughes</b:Last>
            <b:First>Alan</b:First>
          </b:Person>
          <b:Person>
            <b:Last>Martin</b:Last>
            <b:First>Ben</b:First>
            <b:Middle>R.</b:Middle>
          </b:Person>
        </b:NameList>
      </b:Author>
    </b:Author>
    <b:Title>Enhancing Impact: The Value of Public Secotr R&amp;D</b:Title>
    <b:Year>2012</b:Year>
    <b:Publisher>Council for Industry and Higher Education and UK-Innovation Research Centre</b:Publisher>
    <b:RefOrder>3</b:RefOrder>
  </b:Source>
  <b:Source>
    <b:Tag>OEC111</b:Tag>
    <b:SourceType>Misc</b:SourceType>
    <b:Guid>{AD05F1FB-BE46-44BF-B592-7DA2FA760479}</b:Guid>
    <b:Title>Actor Brief: Higher Education Institutes (HEIs)</b:Title>
    <b:Year>2011</b:Year>
    <b:Publisher>OECD</b:Publisher>
    <b:Author>
      <b:Author>
        <b:Corporate>OECD</b:Corporate>
      </b:Author>
    </b:Author>
    <b:URL>http://www.oecd.org/innovation/policyplatform/48373782.pdf</b:URL>
    <b:RefOrder>19</b:RefOrder>
  </b:Source>
  <b:Source>
    <b:Tag>REF11</b:Tag>
    <b:SourceType>Report</b:SourceType>
    <b:Guid>{5C3BC8D2-347A-4307-AE2A-FDA93B698C7D}</b:Guid>
    <b:Author>
      <b:Author>
        <b:Corporate>REF 2014</b:Corporate>
      </b:Author>
    </b:Author>
    <b:Title>REF 2014: Assessment framework and guidance on submissions</b:Title>
    <b:Year>2011</b:Year>
    <b:City>Bristol</b:City>
    <b:URL>http://www.ref.ac.uk/media/ref/content/pub/assessmentframeworkandguidanceonsubmissions/GOS%20including%20addendum.pdf</b:URL>
    <b:RefOrder>5</b:RefOrder>
  </b:Source>
  <b:Source>
    <b:Tag>Dep143</b:Tag>
    <b:SourceType>InternetSite</b:SourceType>
    <b:Guid>{6ACFF66C-0802-4F3D-BE0C-C2387E121047}</b:Guid>
    <b:Title>National Survey of Research Commercialisation</b:Title>
    <b:Author>
      <b:Author>
        <b:Corporate>Department of Industry</b:Corporate>
      </b:Author>
    </b:Author>
    <b:YearAccessed>2014</b:YearAccessed>
    <b:MonthAccessed>1</b:MonthAccessed>
    <b:DayAccessed>30</b:DayAccessed>
    <b:URL>http://www.innovation.gov.au/Innovation/ReportsandStudies/Pages/NationalSurveyofResearchCommercialisation.aspx</b:URL>
    <b:RefOrder>25</b:RefOrder>
  </b:Source>
  <b:Source>
    <b:Tag>OEC11</b:Tag>
    <b:SourceType>Report</b:SourceType>
    <b:Guid>{44303299-3D44-4244-8049-0BA4DF1E73BC}</b:Guid>
    <b:Title>Issue Brief: Public Sector Research Funding</b:Title>
    <b:Year>2011</b:Year>
    <b:URL>www.oecd.org/innovation/policyplatform</b:URL>
    <b:Author>
      <b:Author>
        <b:Corporate>OECD</b:Corporate>
      </b:Author>
    </b:Author>
    <b:Publisher>OECD</b:Publisher>
    <b:RefOrder>12</b:RefOrder>
  </b:Source>
</b:Sources>
</file>

<file path=customXml/itemProps1.xml><?xml version="1.0" encoding="utf-8"?>
<ds:datastoreItem xmlns:ds="http://schemas.openxmlformats.org/officeDocument/2006/customXml" ds:itemID="{53B8001A-B5ED-458B-8DBB-27746089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8839</Words>
  <Characters>50384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Engagement and Impact Consultation Paper</vt:lpstr>
    </vt:vector>
  </TitlesOfParts>
  <Company/>
  <LinksUpToDate>false</LinksUpToDate>
  <CharactersWithSpaces>59105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and Impact Consultation Paper</dc:title>
  <dc:subject/>
  <dc:creator/>
  <cp:keywords>Consultation Paper</cp:keywords>
  <dc:description/>
  <cp:lastModifiedBy/>
  <cp:revision>1</cp:revision>
  <dcterms:created xsi:type="dcterms:W3CDTF">2016-04-29T03:33:00Z</dcterms:created>
  <dcterms:modified xsi:type="dcterms:W3CDTF">2016-04-29T04:34:00Z</dcterms:modified>
</cp:coreProperties>
</file>