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2047D" w14:textId="77777777" w:rsidR="002D50E4" w:rsidRDefault="00746D33" w:rsidP="00F41EE8">
      <w:pPr>
        <w:widowControl/>
        <w:jc w:val="center"/>
        <w:rPr>
          <w:rFonts w:eastAsia="Calibri" w:cs="Arial"/>
          <w:b/>
          <w:sz w:val="28"/>
          <w:szCs w:val="28"/>
        </w:rPr>
      </w:pPr>
      <w:r w:rsidRPr="00F41EE8">
        <w:rPr>
          <w:rFonts w:eastAsia="Calibri" w:cs="Arial"/>
          <w:b/>
          <w:sz w:val="28"/>
          <w:szCs w:val="28"/>
        </w:rPr>
        <w:t xml:space="preserve">Urban </w:t>
      </w:r>
      <w:bookmarkStart w:id="0" w:name="_GoBack"/>
      <w:r w:rsidRPr="00F41EE8">
        <w:rPr>
          <w:rFonts w:eastAsia="Calibri" w:cs="Arial"/>
          <w:b/>
          <w:sz w:val="28"/>
          <w:szCs w:val="28"/>
        </w:rPr>
        <w:t xml:space="preserve">green </w:t>
      </w:r>
      <w:bookmarkEnd w:id="0"/>
      <w:r w:rsidRPr="00F41EE8">
        <w:rPr>
          <w:rFonts w:eastAsia="Calibri" w:cs="Arial"/>
          <w:b/>
          <w:sz w:val="28"/>
          <w:szCs w:val="28"/>
        </w:rPr>
        <w:t>space</w:t>
      </w:r>
      <w:r w:rsidR="008F67FD">
        <w:rPr>
          <w:rFonts w:eastAsia="Calibri" w:cs="Arial"/>
          <w:b/>
          <w:sz w:val="28"/>
          <w:szCs w:val="28"/>
        </w:rPr>
        <w:t>s</w:t>
      </w:r>
      <w:r w:rsidRPr="00F41EE8">
        <w:rPr>
          <w:rFonts w:eastAsia="Calibri" w:cs="Arial"/>
          <w:b/>
          <w:sz w:val="28"/>
          <w:szCs w:val="28"/>
        </w:rPr>
        <w:t xml:space="preserve"> in Australian cities: </w:t>
      </w:r>
      <w:r w:rsidR="00F41EE8">
        <w:rPr>
          <w:rFonts w:eastAsia="Calibri" w:cs="Arial"/>
          <w:b/>
          <w:sz w:val="28"/>
          <w:szCs w:val="28"/>
        </w:rPr>
        <w:br/>
      </w:r>
      <w:r w:rsidR="008F67FD">
        <w:rPr>
          <w:rFonts w:eastAsia="Calibri" w:cs="Arial"/>
          <w:b/>
          <w:sz w:val="28"/>
          <w:szCs w:val="28"/>
        </w:rPr>
        <w:t>social inclusion</w:t>
      </w:r>
      <w:r w:rsidR="008B4E3E">
        <w:rPr>
          <w:rFonts w:eastAsia="Calibri" w:cs="Arial"/>
          <w:b/>
          <w:sz w:val="28"/>
          <w:szCs w:val="28"/>
        </w:rPr>
        <w:t xml:space="preserve"> and community </w:t>
      </w:r>
      <w:r w:rsidR="00A25956">
        <w:rPr>
          <w:rFonts w:eastAsia="Calibri" w:cs="Arial"/>
          <w:b/>
          <w:sz w:val="28"/>
          <w:szCs w:val="28"/>
        </w:rPr>
        <w:t>participation</w:t>
      </w:r>
      <w:r w:rsidR="009E453C">
        <w:rPr>
          <w:rFonts w:eastAsia="Calibri" w:cs="Arial"/>
          <w:b/>
          <w:sz w:val="28"/>
          <w:szCs w:val="28"/>
        </w:rPr>
        <w:t xml:space="preserve"> </w:t>
      </w:r>
    </w:p>
    <w:p w14:paraId="7387373B" w14:textId="77777777" w:rsidR="002D50E4" w:rsidRDefault="002D50E4" w:rsidP="00F41EE8">
      <w:pPr>
        <w:widowControl/>
        <w:jc w:val="center"/>
        <w:rPr>
          <w:rFonts w:eastAsia="Calibri" w:cs="Arial"/>
          <w:b/>
        </w:rPr>
      </w:pPr>
      <w:r>
        <w:rPr>
          <w:rFonts w:eastAsia="Calibri" w:cs="Arial"/>
          <w:b/>
        </w:rPr>
        <w:t>Judy Bush, The University of Melbourne</w:t>
      </w:r>
    </w:p>
    <w:p w14:paraId="0C7F527F" w14:textId="23086006" w:rsidR="00746D33" w:rsidRPr="009E3536" w:rsidRDefault="002D50E4" w:rsidP="00F41EE8">
      <w:pPr>
        <w:widowControl/>
        <w:jc w:val="center"/>
        <w:rPr>
          <w:rFonts w:eastAsia="Calibri" w:cs="Arial"/>
          <w:b/>
        </w:rPr>
      </w:pPr>
      <w:r w:rsidRPr="002D50E4">
        <w:rPr>
          <w:rFonts w:eastAsia="Calibri" w:cs="Arial"/>
          <w:b/>
          <w:lang w:val="en-AU"/>
        </w:rPr>
        <w:t>Andréanne</w:t>
      </w:r>
      <w:r>
        <w:rPr>
          <w:rFonts w:eastAsia="Calibri" w:cs="Arial"/>
          <w:b/>
        </w:rPr>
        <w:t xml:space="preserve"> Doyon, RMIT University </w:t>
      </w:r>
    </w:p>
    <w:p w14:paraId="278759E0" w14:textId="4049EFAA" w:rsidR="00746D33" w:rsidRPr="00D069B9" w:rsidRDefault="00755EA8" w:rsidP="009E453C">
      <w:pPr>
        <w:widowControl/>
        <w:rPr>
          <w:rFonts w:eastAsia="Calibri" w:cs="Arial"/>
        </w:rPr>
      </w:pPr>
      <w:r w:rsidRPr="00D069B9">
        <w:rPr>
          <w:rFonts w:eastAsia="Calibri" w:cs="Arial"/>
          <w:b/>
        </w:rPr>
        <w:t xml:space="preserve">Abstract: </w:t>
      </w:r>
      <w:r w:rsidR="00746D33" w:rsidRPr="00D069B9">
        <w:rPr>
          <w:rFonts w:eastAsia="Calibri" w:cs="Arial"/>
        </w:rPr>
        <w:t xml:space="preserve">Urban green spaces provide many benefits to urban dwellers, from the environmental functions of cooling, air purification, stormwater mediation and biodiversity habitat, to contributions to mental and physical well-being, sense of place and connections to community. Urban environmental justice requires that there is equitable access to urban green spaces, distributed throughout the city. </w:t>
      </w:r>
      <w:r w:rsidR="009E453C">
        <w:rPr>
          <w:rFonts w:eastAsia="Calibri" w:cs="Arial"/>
        </w:rPr>
        <w:t xml:space="preserve">While </w:t>
      </w:r>
      <w:r w:rsidR="00746D33" w:rsidRPr="00D069B9">
        <w:rPr>
          <w:rFonts w:eastAsia="Calibri" w:cs="Arial"/>
        </w:rPr>
        <w:t xml:space="preserve">some researchers have </w:t>
      </w:r>
      <w:r w:rsidR="009E453C">
        <w:rPr>
          <w:rFonts w:eastAsia="Calibri" w:cs="Arial"/>
        </w:rPr>
        <w:t xml:space="preserve">focused on the ‘unintended consequences’ of rising property prices and ‘green gentrification’ adjacent to </w:t>
      </w:r>
      <w:r w:rsidR="00746D33" w:rsidRPr="00D069B9">
        <w:rPr>
          <w:rFonts w:eastAsia="Calibri" w:cs="Arial"/>
        </w:rPr>
        <w:t>new or rejuvenated green spaces</w:t>
      </w:r>
      <w:r w:rsidR="009E453C">
        <w:rPr>
          <w:rFonts w:eastAsia="Calibri" w:cs="Arial"/>
        </w:rPr>
        <w:t>, the health and well-being benefits of proximity to green space reinforce the importance of a distributed green space network across urban areas.</w:t>
      </w:r>
      <w:r w:rsidR="00746D33" w:rsidRPr="00D069B9">
        <w:rPr>
          <w:rFonts w:eastAsia="Calibri" w:cs="Arial"/>
        </w:rPr>
        <w:t xml:space="preserve"> </w:t>
      </w:r>
      <w:r w:rsidR="009E453C">
        <w:rPr>
          <w:rFonts w:eastAsia="Calibri" w:cs="Arial"/>
        </w:rPr>
        <w:t>While there is growing research on the health and wellbeing benefits of urban green spaces, there has been less focus specifically on the elements of social</w:t>
      </w:r>
      <w:r w:rsidR="008B4E3E">
        <w:rPr>
          <w:rFonts w:eastAsia="Calibri" w:cs="Arial"/>
        </w:rPr>
        <w:t xml:space="preserve"> inclusion</w:t>
      </w:r>
      <w:r w:rsidR="009E453C">
        <w:rPr>
          <w:rFonts w:eastAsia="Calibri" w:cs="Arial"/>
        </w:rPr>
        <w:t xml:space="preserve"> and community participation, particularly</w:t>
      </w:r>
      <w:r w:rsidR="008B4E3E">
        <w:rPr>
          <w:rFonts w:eastAsia="Calibri" w:cs="Arial"/>
        </w:rPr>
        <w:t xml:space="preserve"> in </w:t>
      </w:r>
      <w:r w:rsidR="009E453C">
        <w:rPr>
          <w:rFonts w:eastAsia="Calibri" w:cs="Arial"/>
        </w:rPr>
        <w:t xml:space="preserve">the </w:t>
      </w:r>
      <w:r w:rsidR="00746D33" w:rsidRPr="00D069B9">
        <w:rPr>
          <w:rFonts w:eastAsia="Calibri" w:cs="Arial"/>
        </w:rPr>
        <w:t xml:space="preserve">Australian </w:t>
      </w:r>
      <w:r w:rsidR="009E453C">
        <w:rPr>
          <w:rFonts w:eastAsia="Calibri" w:cs="Arial"/>
        </w:rPr>
        <w:t>urban context.</w:t>
      </w:r>
      <w:r w:rsidR="00746D33" w:rsidRPr="00D069B9">
        <w:rPr>
          <w:rFonts w:eastAsia="Calibri" w:cs="Arial"/>
        </w:rPr>
        <w:t xml:space="preserve"> </w:t>
      </w:r>
    </w:p>
    <w:p w14:paraId="0E8FA9D0" w14:textId="72BA0408" w:rsidR="00D11A70" w:rsidRDefault="00746D33" w:rsidP="001118DA">
      <w:pPr>
        <w:widowControl/>
      </w:pPr>
      <w:r w:rsidRPr="00D069B9">
        <w:rPr>
          <w:rFonts w:eastAsia="Calibri" w:cs="Arial"/>
        </w:rPr>
        <w:t xml:space="preserve">This paper </w:t>
      </w:r>
      <w:r w:rsidR="009D0BEF">
        <w:rPr>
          <w:rFonts w:eastAsia="Calibri" w:cs="Arial"/>
        </w:rPr>
        <w:t>reviews</w:t>
      </w:r>
      <w:r w:rsidRPr="00D069B9">
        <w:rPr>
          <w:rFonts w:eastAsia="Calibri" w:cs="Arial"/>
        </w:rPr>
        <w:t xml:space="preserve"> research on green space equity</w:t>
      </w:r>
      <w:r w:rsidR="009D0BEF">
        <w:rPr>
          <w:rFonts w:eastAsia="Calibri" w:cs="Arial"/>
        </w:rPr>
        <w:t xml:space="preserve">, social </w:t>
      </w:r>
      <w:r w:rsidR="00A25956">
        <w:rPr>
          <w:rFonts w:eastAsia="Calibri" w:cs="Arial"/>
        </w:rPr>
        <w:t>inclusion</w:t>
      </w:r>
      <w:r w:rsidRPr="00D069B9">
        <w:rPr>
          <w:rFonts w:eastAsia="Calibri" w:cs="Arial"/>
        </w:rPr>
        <w:t xml:space="preserve"> </w:t>
      </w:r>
      <w:r w:rsidR="009D0BEF">
        <w:rPr>
          <w:rFonts w:eastAsia="Calibri" w:cs="Arial"/>
        </w:rPr>
        <w:t xml:space="preserve">and ‘green gentrification’ </w:t>
      </w:r>
      <w:r w:rsidRPr="00D069B9">
        <w:rPr>
          <w:rFonts w:eastAsia="Calibri" w:cs="Arial"/>
        </w:rPr>
        <w:t xml:space="preserve">issues. Following this, we present </w:t>
      </w:r>
      <w:r w:rsidR="009D0BEF">
        <w:rPr>
          <w:rFonts w:eastAsia="Calibri" w:cs="Arial"/>
        </w:rPr>
        <w:t xml:space="preserve">two </w:t>
      </w:r>
      <w:r w:rsidRPr="00D069B9">
        <w:rPr>
          <w:rFonts w:eastAsia="Calibri" w:cs="Arial"/>
        </w:rPr>
        <w:t xml:space="preserve">case studies from Melbourne that </w:t>
      </w:r>
      <w:r w:rsidR="009D0BEF">
        <w:rPr>
          <w:rFonts w:eastAsia="Calibri" w:cs="Arial"/>
        </w:rPr>
        <w:t>demonstrate how its urban green spaces contribute to social inclusion</w:t>
      </w:r>
      <w:r w:rsidR="00A25956">
        <w:rPr>
          <w:rFonts w:eastAsia="Calibri" w:cs="Arial"/>
        </w:rPr>
        <w:t xml:space="preserve"> processes</w:t>
      </w:r>
      <w:r w:rsidRPr="00D069B9">
        <w:rPr>
          <w:rFonts w:eastAsia="Calibri" w:cs="Arial"/>
        </w:rPr>
        <w:t>. We conclude by highlighting opportunities for strengthening links between green space provision, access and equity in both research and practice.</w:t>
      </w:r>
    </w:p>
    <w:p w14:paraId="38725652" w14:textId="77777777" w:rsidR="00D11A70" w:rsidRPr="00D11A70" w:rsidRDefault="00F41EE8">
      <w:pPr>
        <w:widowControl/>
        <w:spacing w:after="200" w:line="276" w:lineRule="auto"/>
        <w:rPr>
          <w:b/>
        </w:rPr>
      </w:pPr>
      <w:r>
        <w:rPr>
          <w:b/>
        </w:rPr>
        <w:t>K</w:t>
      </w:r>
      <w:r w:rsidR="00D11A70" w:rsidRPr="00D11A70">
        <w:rPr>
          <w:b/>
        </w:rPr>
        <w:t>ey words</w:t>
      </w:r>
    </w:p>
    <w:p w14:paraId="145A480D" w14:textId="06E33D33" w:rsidR="007241EE" w:rsidRDefault="00D11A70">
      <w:pPr>
        <w:widowControl/>
        <w:spacing w:after="200" w:line="276" w:lineRule="auto"/>
      </w:pPr>
      <w:r>
        <w:t>urban green space</w:t>
      </w:r>
      <w:r w:rsidR="00F41EE8">
        <w:t>;</w:t>
      </w:r>
      <w:r w:rsidR="00D069B9">
        <w:t xml:space="preserve"> </w:t>
      </w:r>
      <w:r>
        <w:t>social inclusion</w:t>
      </w:r>
      <w:r w:rsidR="00F41EE8">
        <w:t>;</w:t>
      </w:r>
      <w:r w:rsidR="00D069B9">
        <w:t xml:space="preserve"> </w:t>
      </w:r>
      <w:r w:rsidR="008B4E3E">
        <w:t>community gardens</w:t>
      </w:r>
      <w:r w:rsidR="00F41EE8">
        <w:t>;</w:t>
      </w:r>
      <w:r w:rsidR="00D069B9">
        <w:t xml:space="preserve"> </w:t>
      </w:r>
      <w:r>
        <w:t>waterway restoration</w:t>
      </w:r>
      <w:r w:rsidR="009D0BEF">
        <w:t>; green gentrification</w:t>
      </w:r>
    </w:p>
    <w:p w14:paraId="668AD145" w14:textId="77777777" w:rsidR="00663358" w:rsidRDefault="007F528F" w:rsidP="007F528F">
      <w:pPr>
        <w:pStyle w:val="Heading1"/>
        <w:tabs>
          <w:tab w:val="right" w:pos="8789"/>
        </w:tabs>
        <w:rPr>
          <w:rFonts w:eastAsia="Calibri"/>
        </w:rPr>
      </w:pPr>
      <w:bookmarkStart w:id="1" w:name="_Toc485218368"/>
      <w:r>
        <w:rPr>
          <w:rFonts w:eastAsia="Calibri"/>
        </w:rPr>
        <w:t>Introduction</w:t>
      </w:r>
      <w:bookmarkEnd w:id="1"/>
    </w:p>
    <w:p w14:paraId="768B26E5" w14:textId="56AF8AD1" w:rsidR="007F528F" w:rsidRDefault="007F528F" w:rsidP="007E5499">
      <w:pPr>
        <w:widowControl/>
        <w:rPr>
          <w:rFonts w:eastAsia="Calibri"/>
        </w:rPr>
      </w:pPr>
      <w:r w:rsidRPr="000B74F6">
        <w:rPr>
          <w:rFonts w:eastAsia="Calibri"/>
        </w:rPr>
        <w:t>Urban</w:t>
      </w:r>
      <w:r w:rsidRPr="000B74F6">
        <w:rPr>
          <w:rFonts w:eastAsia="Calibri" w:cs="Calibri"/>
        </w:rPr>
        <w:t xml:space="preserve"> </w:t>
      </w:r>
      <w:r w:rsidR="00F71318" w:rsidRPr="000B74F6">
        <w:rPr>
          <w:rFonts w:eastAsia="Calibri" w:cs="Calibri"/>
        </w:rPr>
        <w:t>green space</w:t>
      </w:r>
      <w:r w:rsidR="000B74F6">
        <w:rPr>
          <w:rFonts w:eastAsia="Calibri" w:cs="Calibri"/>
        </w:rPr>
        <w:t>s</w:t>
      </w:r>
      <w:r w:rsidR="009D0BEF">
        <w:rPr>
          <w:rFonts w:eastAsia="Calibri" w:cs="Calibri"/>
        </w:rPr>
        <w:t>, the city’s parks, gardens, waterways, streetside plantings, green roofs and walls,</w:t>
      </w:r>
      <w:r w:rsidR="000B74F6">
        <w:rPr>
          <w:rFonts w:eastAsia="Calibri" w:cs="Calibri"/>
        </w:rPr>
        <w:t xml:space="preserve"> provide a </w:t>
      </w:r>
      <w:r w:rsidR="001E5A45">
        <w:rPr>
          <w:rFonts w:eastAsia="Calibri" w:cs="Calibri"/>
        </w:rPr>
        <w:t xml:space="preserve">wide </w:t>
      </w:r>
      <w:r w:rsidR="000B74F6">
        <w:rPr>
          <w:rFonts w:eastAsia="Calibri" w:cs="Calibri"/>
        </w:rPr>
        <w:t>range of benefits for cities and their residents. These benefits can be understood as u</w:t>
      </w:r>
      <w:r w:rsidR="004F0E30" w:rsidRPr="000B74F6">
        <w:rPr>
          <w:rFonts w:eastAsia="Calibri" w:cs="Calibri"/>
        </w:rPr>
        <w:t>rban ecosystem services</w:t>
      </w:r>
      <w:r w:rsidR="000B74F6">
        <w:rPr>
          <w:rFonts w:eastAsia="Calibri" w:cs="Calibri"/>
        </w:rPr>
        <w:t>, underpin</w:t>
      </w:r>
      <w:r w:rsidR="00890943">
        <w:rPr>
          <w:rFonts w:eastAsia="Calibri" w:cs="Calibri"/>
        </w:rPr>
        <w:t>ning</w:t>
      </w:r>
      <w:r w:rsidR="000B74F6">
        <w:rPr>
          <w:rFonts w:eastAsia="Calibri" w:cs="Calibri"/>
        </w:rPr>
        <w:t xml:space="preserve"> a number of </w:t>
      </w:r>
      <w:r w:rsidR="00CB7B71">
        <w:rPr>
          <w:rFonts w:eastAsia="Calibri" w:cs="Calibri"/>
        </w:rPr>
        <w:t xml:space="preserve">urban </w:t>
      </w:r>
      <w:r w:rsidR="00507AAB">
        <w:rPr>
          <w:rFonts w:eastAsia="Calibri" w:cs="Calibri"/>
        </w:rPr>
        <w:t xml:space="preserve">functions for </w:t>
      </w:r>
      <w:r w:rsidR="00CB7B71">
        <w:rPr>
          <w:rFonts w:eastAsia="Calibri" w:cs="Calibri"/>
        </w:rPr>
        <w:t>‘</w:t>
      </w:r>
      <w:r w:rsidR="00507AAB">
        <w:rPr>
          <w:rFonts w:eastAsia="Calibri" w:cs="Calibri"/>
        </w:rPr>
        <w:t>regulating</w:t>
      </w:r>
      <w:r w:rsidR="00CB7B71">
        <w:rPr>
          <w:rFonts w:eastAsia="Calibri" w:cs="Calibri"/>
        </w:rPr>
        <w:t>’</w:t>
      </w:r>
      <w:r w:rsidR="00507AAB">
        <w:rPr>
          <w:rFonts w:eastAsia="Calibri" w:cs="Calibri"/>
        </w:rPr>
        <w:t xml:space="preserve">, </w:t>
      </w:r>
      <w:r w:rsidR="00CB7B71">
        <w:rPr>
          <w:rFonts w:eastAsia="Calibri" w:cs="Calibri"/>
        </w:rPr>
        <w:t>‘</w:t>
      </w:r>
      <w:r w:rsidR="00507AAB">
        <w:rPr>
          <w:rFonts w:eastAsia="Calibri" w:cs="Calibri"/>
        </w:rPr>
        <w:t>supporting</w:t>
      </w:r>
      <w:r w:rsidR="00CB7B71">
        <w:rPr>
          <w:rFonts w:eastAsia="Calibri" w:cs="Calibri"/>
        </w:rPr>
        <w:t>’</w:t>
      </w:r>
      <w:r w:rsidR="00507AAB">
        <w:rPr>
          <w:rFonts w:eastAsia="Calibri" w:cs="Calibri"/>
        </w:rPr>
        <w:t xml:space="preserve"> and </w:t>
      </w:r>
      <w:r w:rsidR="00CB7B71">
        <w:rPr>
          <w:rFonts w:eastAsia="Calibri" w:cs="Calibri"/>
        </w:rPr>
        <w:t>‘</w:t>
      </w:r>
      <w:r w:rsidR="00507AAB">
        <w:rPr>
          <w:rFonts w:eastAsia="Calibri" w:cs="Calibri"/>
        </w:rPr>
        <w:t>provisioning</w:t>
      </w:r>
      <w:r w:rsidR="00CB7B71">
        <w:rPr>
          <w:rFonts w:eastAsia="Calibri" w:cs="Calibri"/>
        </w:rPr>
        <w:t>’</w:t>
      </w:r>
      <w:r w:rsidR="00507AAB">
        <w:rPr>
          <w:rFonts w:eastAsia="Calibri" w:cs="Calibri"/>
        </w:rPr>
        <w:t xml:space="preserve"> cities</w:t>
      </w:r>
      <w:r w:rsidR="00507720">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&lt;EndNote&gt;&lt;Cite&gt;&lt;Author&gt;Gómez-Baggethun&lt;/Author&gt;&lt;Year&gt;2013&lt;/Year&gt;&lt;RecNum&gt;77&lt;/RecNum&gt;&lt;DisplayText&gt;(Gómez-Baggethun&lt;style face="italic"&gt; et al.&lt;/style&gt;, 2013)&lt;/DisplayText&gt;&lt;record&gt;&lt;rec-number&gt;77&lt;/rec-number&gt;&lt;foreign-keys&gt;&lt;key app="EN" db-id="29xpfvttuvtps6ew9t8xf2wlszr0tf0dfrza" timestamp="1399092655"&gt;77&lt;/key&gt;&lt;/foreign-keys&gt;&lt;ref-type name="Book Section"&gt;5&lt;/ref-type&gt;&lt;contributors&gt;&lt;authors&gt;&lt;author&gt;Gómez-Baggethun, Erik,&lt;/author&gt;&lt;author&gt;Gren, Åsa,&lt;/author&gt;&lt;author&gt;Barton, David N.&lt;/author&gt;&lt;author&gt;Langemeyer, Johannes &lt;/author&gt;&lt;author&gt;McPhearson, Timon &lt;/author&gt;&lt;author&gt;O’Farrell, Patrick &lt;/author&gt;&lt;author&gt;Andersson, Erik&lt;/author&gt;&lt;author&gt;Hamstead, Zoé &lt;/author&gt;&lt;author&gt;Kremer, Peleg &lt;/author&gt;&lt;/authors&gt;&lt;secondary-authors&gt;&lt;author&gt;Elmqvist, Thomas&lt;/author&gt;&lt;author&gt;Fragkias, Michail&lt;/author&gt;&lt;author&gt;Goodness, Julie&lt;/author&gt;&lt;author&gt;Güneralp, Burak&lt;/author&gt;&lt;author&gt;Marcotullio, Peter J.&lt;/author&gt;&lt;author&gt;McDonald, Robert I.&lt;/author&gt;&lt;author&gt;Parnell, Susan&lt;/author&gt;&lt;author&gt;Schewenius, Maria&lt;/author&gt;&lt;author&gt;Sendstad, Marte&lt;/author&gt;&lt;author&gt;Seto, Karen C.&lt;/author&gt;&lt;author&gt;Wilkinson, Cathy&lt;/author&gt;&lt;/secondary-authors&gt;&lt;/contributors&gt;&lt;titles&gt;&lt;title&gt;Urban ecosystem services&lt;/title&gt;&lt;secondary-title&gt;Urbanization, biodiversity and ecosystem services: challenges and opportunities. A global assessment&lt;/secondary-title&gt;&lt;/titles&gt;&lt;pages&gt;175-251&lt;/pages&gt;&lt;section&gt;11&lt;/section&gt;&lt;dates&gt;&lt;year&gt;2013&lt;/year&gt;&lt;/dates&gt;&lt;pub-location&gt;Dordrecht&lt;/pub-location&gt;&lt;publisher&gt;Springer&lt;/publisher&gt;&lt;urls&gt;&lt;/urls&gt;&lt;electronic-resource-num&gt;10.1007/978-94-007-7088-1_11&lt;/electronic-resource-num&gt;&lt;/record&gt;&lt;/Cite&gt;&lt;/EndNote&gt;</w:instrText>
      </w:r>
      <w:r w:rsidR="00BF07E1">
        <w:rPr>
          <w:rFonts w:eastAsia="Calibri" w:cs="Calibri"/>
        </w:rPr>
        <w:fldChar w:fldCharType="separate"/>
      </w:r>
      <w:r w:rsidR="00CA1582">
        <w:rPr>
          <w:rFonts w:eastAsia="Calibri" w:cs="Calibri"/>
          <w:noProof/>
        </w:rPr>
        <w:t>(Gómez-Baggethun</w:t>
      </w:r>
      <w:r w:rsidR="00CA1582" w:rsidRPr="00CA1582">
        <w:rPr>
          <w:rFonts w:eastAsia="Calibri" w:cs="Calibri"/>
          <w:i/>
          <w:noProof/>
        </w:rPr>
        <w:t xml:space="preserve"> et al.</w:t>
      </w:r>
      <w:r w:rsidR="00CA1582">
        <w:rPr>
          <w:rFonts w:eastAsia="Calibri" w:cs="Calibri"/>
          <w:noProof/>
        </w:rPr>
        <w:t>, 2013)</w:t>
      </w:r>
      <w:r w:rsidR="00BF07E1">
        <w:rPr>
          <w:rFonts w:eastAsia="Calibri" w:cs="Calibri"/>
        </w:rPr>
        <w:fldChar w:fldCharType="end"/>
      </w:r>
      <w:r w:rsidR="00507AAB">
        <w:rPr>
          <w:rFonts w:eastAsia="Calibri" w:cs="Calibri"/>
        </w:rPr>
        <w:t xml:space="preserve">. In addition, urban green spaces provide </w:t>
      </w:r>
      <w:r w:rsidR="00CB7B71">
        <w:rPr>
          <w:rFonts w:eastAsia="Calibri" w:cs="Calibri"/>
        </w:rPr>
        <w:t>‘</w:t>
      </w:r>
      <w:r w:rsidR="00507AAB">
        <w:rPr>
          <w:rFonts w:eastAsia="Calibri" w:cs="Calibri"/>
        </w:rPr>
        <w:t>cultural</w:t>
      </w:r>
      <w:r w:rsidR="00CB7B71">
        <w:rPr>
          <w:rFonts w:eastAsia="Calibri" w:cs="Calibri"/>
        </w:rPr>
        <w:t>’</w:t>
      </w:r>
      <w:r w:rsidR="00507AAB">
        <w:rPr>
          <w:rFonts w:eastAsia="Calibri" w:cs="Calibri"/>
        </w:rPr>
        <w:t xml:space="preserve"> services, from places to </w:t>
      </w:r>
      <w:r w:rsidR="00CA1582">
        <w:rPr>
          <w:rFonts w:eastAsia="Calibri" w:cs="Calibri"/>
        </w:rPr>
        <w:t>gather</w:t>
      </w:r>
      <w:r w:rsidR="00507AAB">
        <w:rPr>
          <w:rFonts w:eastAsia="Calibri" w:cs="Calibri"/>
        </w:rPr>
        <w:t xml:space="preserve">, relax, exercise and contemplate, to developing a sense of place, to providing opportunities for contact with nature. </w:t>
      </w:r>
      <w:r w:rsidR="00CB7B71">
        <w:rPr>
          <w:rFonts w:eastAsia="Calibri" w:cs="Calibri"/>
        </w:rPr>
        <w:t>In these ways, u</w:t>
      </w:r>
      <w:r w:rsidR="00507AAB">
        <w:rPr>
          <w:rFonts w:eastAsia="Calibri" w:cs="Calibri"/>
        </w:rPr>
        <w:t xml:space="preserve">rban green spaces contribute to city dwellers’ quality of life </w:t>
      </w:r>
      <w:r w:rsidR="00BF07E1">
        <w:rPr>
          <w:rFonts w:eastAsia="Calibri" w:cs="Calibri"/>
        </w:rPr>
        <w:fldChar w:fldCharType="begin"/>
      </w:r>
      <w:r w:rsidR="00CA1582">
        <w:rPr>
          <w:rFonts w:eastAsia="Calibri" w:cs="Calibri"/>
        </w:rPr>
        <w:instrText xml:space="preserve"> ADDIN EN.CITE &lt;EndNote&gt;&lt;Cite&gt;&lt;Author&gt;Kabisch&lt;/Author&gt;&lt;Year&gt;2014&lt;/Year&gt;&lt;RecNum&gt;122&lt;/RecNum&gt;&lt;DisplayText&gt;(Kabisch and Haase, 2014)&lt;/DisplayText&gt;&lt;record&gt;&lt;rec-number&gt;122&lt;/rec-number&gt;&lt;foreign-keys&gt;&lt;key app="EN" db-id="29xpfvttuvtps6ew9t8xf2wlszr0tf0dfrza" timestamp="1400818916"&gt;122&lt;/key&gt;&lt;/foreign-keys&gt;&lt;ref-type name="Journal Article"&gt;17&lt;/ref-type&gt;&lt;contributors&gt;&lt;authors&gt;&lt;author&gt;Kabisch, Nadja&lt;/author&gt;&lt;author&gt;Haase, Dagmar&lt;/author&gt;&lt;/authors&gt;&lt;/contributors&gt;&lt;titles&gt;&lt;title&gt;Green justice or just green? Provision of urban green spaces in Berlin, Germany&lt;/title&gt;&lt;secondary-title&gt;Landscape and Urban Planning&lt;/secondary-title&gt;&lt;/titles&gt;&lt;periodical&gt;&lt;full-title&gt;Landscape and Urban Planning&lt;/full-title&gt;&lt;/periodical&gt;&lt;pages&gt;129-139&lt;/pages&gt;&lt;volume&gt;122&lt;/volume&gt;&lt;keywords&gt;&lt;keyword&gt;Urban green space provisioning&lt;/keyword&gt;&lt;keyword&gt;User preferences&lt;/keyword&gt;&lt;keyword&gt;Socio-environmental justice&lt;/keyword&gt;&lt;keyword&gt;Berlin&lt;/keyword&gt;&lt;/keywords&gt;&lt;dates&gt;&lt;year&gt;2014&lt;/year&gt;&lt;pub-dates&gt;&lt;date&gt;2//&lt;/date&gt;&lt;/pub-dates&gt;&lt;/dates&gt;&lt;isbn&gt;0169-2046&lt;/isbn&gt;&lt;urls&gt;&lt;related-urls&gt;&lt;url&gt;http://www.sciencedirect.com/science/article/pii/S0169204613002302&lt;/url&gt;&lt;/related-urls&gt;&lt;/urls&gt;&lt;electronic-resource-num&gt;10.1016/j.landurbplan.2013.11.016&lt;/electronic-resource-num&gt;&lt;/record&gt;&lt;/Cite&gt;&lt;/EndNote&gt;</w:instrText>
      </w:r>
      <w:r w:rsidR="00BF07E1">
        <w:rPr>
          <w:rFonts w:eastAsia="Calibri" w:cs="Calibri"/>
        </w:rPr>
        <w:fldChar w:fldCharType="separate"/>
      </w:r>
      <w:r w:rsidR="00CA1582">
        <w:rPr>
          <w:rFonts w:eastAsia="Calibri" w:cs="Calibri"/>
          <w:noProof/>
        </w:rPr>
        <w:t>(Kabisch and Haase, 2014)</w:t>
      </w:r>
      <w:r w:rsidR="00BF07E1">
        <w:rPr>
          <w:rFonts w:eastAsia="Calibri" w:cs="Calibri"/>
        </w:rPr>
        <w:fldChar w:fldCharType="end"/>
      </w:r>
      <w:r w:rsidR="00507AAB">
        <w:rPr>
          <w:rFonts w:eastAsia="Calibri" w:cs="Calibri"/>
        </w:rPr>
        <w:t xml:space="preserve">, and when designed well can contribute to community cohesion, </w:t>
      </w:r>
      <w:r w:rsidR="00CB7B71">
        <w:rPr>
          <w:rFonts w:eastAsia="Calibri" w:cs="Calibri"/>
        </w:rPr>
        <w:t xml:space="preserve">and </w:t>
      </w:r>
      <w:r w:rsidR="00507AAB">
        <w:rPr>
          <w:rFonts w:eastAsia="Calibri" w:cs="Calibri"/>
        </w:rPr>
        <w:t>building social cap</w:t>
      </w:r>
      <w:r w:rsidR="007E5499">
        <w:rPr>
          <w:rFonts w:eastAsia="Calibri" w:cs="Calibri"/>
        </w:rPr>
        <w:t>ital. Given the functions and benefits of green space, and their links to human health and wellbeing</w:t>
      </w:r>
      <w:r w:rsidR="001E5A45">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&lt;EndNote&gt;&lt;Cite&gt;&lt;Author&gt;WHO&lt;/Author&gt;&lt;Year&gt;2016&lt;/Year&gt;&lt;RecNum&gt;1822&lt;/RecNum&gt;&lt;DisplayText&gt;(WHO, 2016; WHO, 2017)&lt;/DisplayText&gt;&lt;record&gt;&lt;rec-number&gt;1822&lt;/rec-number&gt;&lt;foreign-keys&gt;&lt;key app="EN" db-id="29xpfvttuvtps6ew9t8xf2wlszr0tf0dfrza" timestamp="1494472869"&gt;1822&lt;/key&gt;&lt;/foreign-keys&gt;&lt;ref-type name="Government Document"&gt;46&lt;/ref-type&gt;&lt;contributors&gt;&lt;authors&gt;&lt;author&gt;WHO,&lt;/author&gt;&lt;/authors&gt;&lt;tertiary-authors&gt;&lt;author&gt;World Health Organisation Regional Office for Europe&lt;/author&gt;&lt;/tertiary-authors&gt;&lt;/contributors&gt;&lt;titles&gt;&lt;title&gt;Urban green spaces and health. A review of the evidence&lt;/title&gt;&lt;/titles&gt;&lt;keywords&gt;&lt;keyword&gt;Urban Health&lt;/keyword&gt;&lt;keyword&gt;Cities&lt;/keyword&gt;&lt;keyword&gt;Environment&lt;/keyword&gt;&lt;/keywords&gt;&lt;dates&gt;&lt;year&gt;2016&lt;/year&gt;&lt;/dates&gt;&lt;pub-location&gt;Copenhagen&lt;/pub-location&gt;&lt;publisher&gt;World Health Organisation Regional Office for Europe&lt;/publisher&gt;&lt;urls&gt;&lt;/urls&gt;&lt;/record&gt;&lt;/Cite&gt;&lt;Cite&gt;&lt;Author&gt;WHO&lt;/Author&gt;&lt;Year&gt;2017&lt;/Year&gt;&lt;RecNum&gt;1835&lt;/RecNum&gt;&lt;record&gt;&lt;rec-number&gt;1835&lt;/rec-number&gt;&lt;foreign-keys&gt;&lt;key app="EN" db-id="29xpfvttuvtps6ew9t8xf2wlszr0tf0dfrza" timestamp="1495769869"&gt;1835&lt;/key&gt;&lt;/foreign-keys&gt;&lt;ref-type name="Government Document"&gt;46&lt;/ref-type&gt;&lt;contributors&gt;&lt;authors&gt;&lt;author&gt;WHO,&lt;/author&gt;&lt;/authors&gt;&lt;tertiary-authors&gt;&lt;author&gt;World Health Organisation Regional Office for Europe&lt;/author&gt;&lt;/tertiary-authors&gt;&lt;/contributors&gt;&lt;titles&gt;&lt;title&gt;Urban green space interventions and health. A review of impacts and effectiveness&lt;/title&gt;&lt;/titles&gt;&lt;keywords&gt;&lt;keyword&gt;URBAN HEALTH&lt;/keyword&gt;&lt;keyword&gt;CITIES&lt;/keyword&gt;&lt;keyword&gt;ENVIRONMENT&lt;/keyword&gt;&lt;keyword&gt;PUBLIC HEALTH&lt;/keyword&gt;&lt;/keywords&gt;&lt;dates&gt;&lt;year&gt;2017&lt;/year&gt;&lt;/dates&gt;&lt;pub-location&gt;Copenhagen&lt;/pub-location&gt;&lt;publisher&gt;World Health Organisation Regional Office for Europe&lt;/publisher&gt;&lt;urls&gt;&lt;/urls&gt;&lt;/record&gt;&lt;/Cite&gt;&lt;/EndNote&gt;</w:instrText>
      </w:r>
      <w:r w:rsidR="00BF07E1">
        <w:rPr>
          <w:rFonts w:eastAsia="Calibri" w:cs="Calibri"/>
        </w:rPr>
        <w:fldChar w:fldCharType="separate"/>
      </w:r>
      <w:r w:rsidR="00CA1582">
        <w:rPr>
          <w:rFonts w:eastAsia="Calibri" w:cs="Calibri"/>
          <w:noProof/>
        </w:rPr>
        <w:t>(WHO, 2016; WHO, 2017)</w:t>
      </w:r>
      <w:r w:rsidR="00BF07E1">
        <w:rPr>
          <w:rFonts w:eastAsia="Calibri" w:cs="Calibri"/>
        </w:rPr>
        <w:fldChar w:fldCharType="end"/>
      </w:r>
      <w:r w:rsidR="007E5499">
        <w:rPr>
          <w:rFonts w:eastAsia="Calibri" w:cs="Calibri"/>
        </w:rPr>
        <w:t xml:space="preserve">, access to urban green spaces </w:t>
      </w:r>
      <w:r w:rsidR="001E5A45">
        <w:rPr>
          <w:rFonts w:eastAsia="Calibri" w:cs="Calibri"/>
        </w:rPr>
        <w:t>are critical elements of and contributors to</w:t>
      </w:r>
      <w:r w:rsidR="007E5499">
        <w:rPr>
          <w:rFonts w:eastAsia="Calibri" w:cs="Calibri"/>
        </w:rPr>
        <w:t xml:space="preserve"> urban environmental justice</w:t>
      </w:r>
      <w:r w:rsidR="00F231DE" w:rsidRPr="007E5499">
        <w:rPr>
          <w:rFonts w:eastAsia="Calibri"/>
        </w:rPr>
        <w:t xml:space="preserve"> </w:t>
      </w:r>
      <w:r w:rsidR="00BF07E1">
        <w:rPr>
          <w:rFonts w:eastAsia="Calibri"/>
        </w:rPr>
        <w:fldChar w:fldCharType="begin">
          <w:fldData xml:space="preserve">PEVuZE5vdGU+PENpdGU+PEF1dGhvcj5XaGVlbGVyPC9BdXRob3I+PFllYXI+MjAxMzwvWWVhcj48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</w:fldData>
        </w:fldChar>
      </w:r>
      <w:r w:rsidR="00BF07E1">
        <w:rPr>
          <w:rFonts w:eastAsia="Calibri"/>
        </w:rPr>
        <w:instrText xml:space="preserve"> ADDIN EN.CITE </w:instrText>
      </w:r>
      <w:r w:rsidR="00BF07E1">
        <w:rPr>
          <w:rFonts w:eastAsia="Calibri"/>
        </w:rPr>
        <w:fldChar w:fldCharType="begin">
          <w:fldData xml:space="preserve">PEVuZE5vdGU+PENpdGU+PEF1dGhvcj5XaGVlbGVyPC9BdXRob3I+PFllYXI+MjAxMzwvWWVhcj48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</w:fldData>
        </w:fldChar>
      </w:r>
      <w:r w:rsidR="00BF07E1">
        <w:rPr>
          <w:rFonts w:eastAsia="Calibri"/>
        </w:rPr>
        <w:instrText xml:space="preserve"> ADDIN EN.CITE.DATA </w:instrText>
      </w:r>
      <w:r w:rsidR="00BF07E1">
        <w:rPr>
          <w:rFonts w:eastAsia="Calibri"/>
        </w:rPr>
      </w:r>
      <w:r w:rsidR="00BF07E1">
        <w:rPr>
          <w:rFonts w:eastAsia="Calibri"/>
        </w:rPr>
        <w:fldChar w:fldCharType="end"/>
      </w:r>
      <w:r w:rsidR="00BF07E1">
        <w:rPr>
          <w:rFonts w:eastAsia="Calibri"/>
        </w:rPr>
      </w:r>
      <w:r w:rsidR="00BF07E1">
        <w:rPr>
          <w:rFonts w:eastAsia="Calibri"/>
        </w:rPr>
        <w:fldChar w:fldCharType="separate"/>
      </w:r>
      <w:r w:rsidR="00BF07E1">
        <w:rPr>
          <w:rFonts w:eastAsia="Calibri"/>
          <w:noProof/>
        </w:rPr>
        <w:t>(Wheeler, 2013)</w:t>
      </w:r>
      <w:r w:rsidR="00BF07E1">
        <w:rPr>
          <w:rFonts w:eastAsia="Calibri"/>
        </w:rPr>
        <w:fldChar w:fldCharType="end"/>
      </w:r>
      <w:r w:rsidR="007E5499">
        <w:rPr>
          <w:rFonts w:eastAsia="Calibri"/>
        </w:rPr>
        <w:t xml:space="preserve">. </w:t>
      </w:r>
    </w:p>
    <w:p w14:paraId="53600F6F" w14:textId="1FF0FA56" w:rsidR="007E5499" w:rsidRDefault="00C81304" w:rsidP="007E5499">
      <w:pPr>
        <w:widowControl/>
        <w:rPr>
          <w:rFonts w:eastAsia="Calibri"/>
        </w:rPr>
      </w:pPr>
      <w:r>
        <w:rPr>
          <w:rFonts w:eastAsia="Calibri"/>
        </w:rPr>
        <w:t xml:space="preserve">Cities are where the majority of people live, and urban green spaces therefore are the locations </w:t>
      </w:r>
      <w:r w:rsidR="006D064E">
        <w:rPr>
          <w:rFonts w:eastAsia="Calibri"/>
        </w:rPr>
        <w:t>in which relationships with nature unfold</w:t>
      </w:r>
      <w:r w:rsidR="00507720">
        <w:rPr>
          <w:rFonts w:eastAsia="Calibri"/>
        </w:rPr>
        <w:t xml:space="preserve"> </w:t>
      </w:r>
      <w:r w:rsidR="00BF07E1">
        <w:rPr>
          <w:rFonts w:eastAsia="Calibri"/>
        </w:rPr>
        <w:fldChar w:fldCharType="begin"/>
      </w:r>
      <w:r w:rsidR="00CA1582">
        <w:rPr>
          <w:rFonts w:eastAsia="Calibri"/>
        </w:rPr>
        <w:instrText xml:space="preserve"> ADDIN EN.CITE &lt;EndNote&gt;&lt;Cite&gt;&lt;Author&gt;Ives&lt;/Author&gt;&lt;Year&gt;2017&lt;/Year&gt;&lt;RecNum&gt;1908&lt;/RecNum&gt;&lt;DisplayText&gt;(Ives&lt;style face="italic"&gt; et al.&lt;/style&gt;, 2017)&lt;/DisplayText&gt;&lt;record&gt;&lt;rec-number&gt;1908&lt;/rec-number&gt;&lt;foreign-keys&gt;&lt;key app="EN" db-id="29xpfvttuvtps6ew9t8xf2wlszr0tf0dfrza" timestamp="1499061664"&gt;1908&lt;/key&gt;&lt;/foreign-keys&gt;&lt;ref-type name="Journal Article"&gt;17&lt;/ref-type&gt;&lt;contributors&gt;&lt;authors&gt;&lt;author&gt;Ives, Christopher D.&lt;/author&gt;&lt;author&gt;Giusti, Matteo&lt;/author&gt;&lt;author&gt;Fischer, Joern&lt;/author&gt;&lt;author&gt;Abson, David J.&lt;/author&gt;&lt;author&gt;Klaniecki, Kathleen&lt;/author&gt;&lt;author&gt;Dorninger, Christian&lt;/author&gt;&lt;author&gt;Laudan, Josefine&lt;/author&gt;&lt;author&gt;Barthel, Stephan&lt;/author&gt;&lt;author&gt;Abernethy, Paivi&lt;/author&gt;&lt;author&gt;Martín-López, Berta&lt;/author&gt;&lt;author&gt;Raymond, Christopher M.&lt;/author&gt;&lt;author&gt;Kendal, Dave&lt;/author&gt;&lt;author&gt;von Wehrden, Henrik&lt;/author&gt;&lt;/authors&gt;&lt;/contributors&gt;&lt;titles&gt;&lt;title&gt;Human–nature connection: a multidisciplinary review&lt;/title&gt;&lt;secondary-title&gt;Current Opinion in Environmental Sustainability&lt;/secondary-title&gt;&lt;/titles&gt;&lt;periodical&gt;&lt;full-title&gt;Current Opinion in Environmental Sustainability&lt;/full-title&gt;&lt;/periodical&gt;&lt;pages&gt;106-113&lt;/pages&gt;&lt;volume&gt;26–27&lt;/volume&gt;&lt;dates&gt;&lt;year&gt;2017&lt;/year&gt;&lt;pub-dates&gt;&lt;date&gt;6//&lt;/date&gt;&lt;/pub-dates&gt;&lt;/dates&gt;&lt;isbn&gt;1877-3435&lt;/isbn&gt;&lt;urls&gt;&lt;related-urls&gt;&lt;url&gt;&lt;style face="underline" font="default" size="100%"&gt;http://www.sciencedirect.com/science/article/pii/S1877343517301264&lt;/style&gt;&lt;/url&gt;&lt;/related-urls&gt;&lt;/urls&gt;&lt;electronic-resource-num&gt;10.1016/j.cosust.2017.05.005&lt;/electronic-resource-num&gt;&lt;/record&gt;&lt;/Cite&gt;&lt;/EndNote&gt;</w:instrText>
      </w:r>
      <w:r w:rsidR="00BF07E1">
        <w:rPr>
          <w:rFonts w:eastAsia="Calibri"/>
        </w:rPr>
        <w:fldChar w:fldCharType="separate"/>
      </w:r>
      <w:r w:rsidR="00CA1582">
        <w:rPr>
          <w:rFonts w:eastAsia="Calibri"/>
          <w:noProof/>
        </w:rPr>
        <w:t>(Ives</w:t>
      </w:r>
      <w:r w:rsidR="00CA1582" w:rsidRPr="00CA1582">
        <w:rPr>
          <w:rFonts w:eastAsia="Calibri"/>
          <w:i/>
          <w:noProof/>
        </w:rPr>
        <w:t xml:space="preserve"> et al.</w:t>
      </w:r>
      <w:r w:rsidR="00CA1582">
        <w:rPr>
          <w:rFonts w:eastAsia="Calibri"/>
          <w:noProof/>
        </w:rPr>
        <w:t>, 2017)</w:t>
      </w:r>
      <w:r w:rsidR="00BF07E1">
        <w:rPr>
          <w:rFonts w:eastAsia="Calibri"/>
        </w:rPr>
        <w:fldChar w:fldCharType="end"/>
      </w:r>
      <w:r w:rsidR="006D064E">
        <w:rPr>
          <w:rFonts w:eastAsia="Calibri"/>
        </w:rPr>
        <w:t xml:space="preserve">. </w:t>
      </w:r>
      <w:r w:rsidR="007E5499">
        <w:rPr>
          <w:rFonts w:eastAsia="Calibri"/>
        </w:rPr>
        <w:t>As cities’ populations increase, green spaces, both public and privately owned, are threatened by urban densification processes</w:t>
      </w:r>
      <w:r w:rsidR="00507720">
        <w:rPr>
          <w:rFonts w:eastAsia="Calibri"/>
        </w:rPr>
        <w:t xml:space="preserve"> </w:t>
      </w:r>
      <w:r w:rsidR="00BF07E1">
        <w:rPr>
          <w:rFonts w:eastAsia="Calibri"/>
        </w:rPr>
        <w:fldChar w:fldCharType="begin">
          <w:fldData xml:space="preserve">PEVuZE5vdGU+PENpdGU+PEF1dGhvcj5IYWFsYW5kPC9BdXRob3I+PFllYXI+MjAxNTwvWWVhcj48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</w:fldData>
        </w:fldChar>
      </w:r>
      <w:r w:rsidR="00CA1582">
        <w:rPr>
          <w:rFonts w:eastAsia="Calibri"/>
        </w:rPr>
        <w:instrText xml:space="preserve"> ADDIN EN.CITE </w:instrText>
      </w:r>
      <w:r w:rsidR="00CA1582">
        <w:rPr>
          <w:rFonts w:eastAsia="Calibri"/>
        </w:rPr>
        <w:fldChar w:fldCharType="begin">
          <w:fldData xml:space="preserve">PEVuZE5vdGU+PENpdGU+PEF1dGhvcj5IYWFsYW5kPC9BdXRob3I+PFllYXI+MjAxNTwvWWVhcj48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</w:fldData>
        </w:fldChar>
      </w:r>
      <w:r w:rsidR="00CA1582">
        <w:rPr>
          <w:rFonts w:eastAsia="Calibri"/>
        </w:rPr>
        <w:instrText xml:space="preserve"> ADDIN EN.CITE.DATA </w:instrText>
      </w:r>
      <w:r w:rsidR="00CA1582">
        <w:rPr>
          <w:rFonts w:eastAsia="Calibri"/>
        </w:rPr>
      </w:r>
      <w:r w:rsidR="00CA1582">
        <w:rPr>
          <w:rFonts w:eastAsia="Calibri"/>
        </w:rPr>
        <w:fldChar w:fldCharType="end"/>
      </w:r>
      <w:r w:rsidR="00BF07E1">
        <w:rPr>
          <w:rFonts w:eastAsia="Calibri"/>
        </w:rPr>
      </w:r>
      <w:r w:rsidR="00BF07E1">
        <w:rPr>
          <w:rFonts w:eastAsia="Calibri"/>
        </w:rPr>
        <w:fldChar w:fldCharType="separate"/>
      </w:r>
      <w:r w:rsidR="00CA1582">
        <w:rPr>
          <w:rFonts w:eastAsia="Calibri"/>
          <w:noProof/>
        </w:rPr>
        <w:t>(Haaland and Konijnendijk van den Bosch, 2015; Lin</w:t>
      </w:r>
      <w:r w:rsidR="00CA1582" w:rsidRPr="00CA1582">
        <w:rPr>
          <w:rFonts w:eastAsia="Calibri"/>
          <w:i/>
          <w:noProof/>
        </w:rPr>
        <w:t xml:space="preserve"> et al.</w:t>
      </w:r>
      <w:r w:rsidR="00CA1582">
        <w:rPr>
          <w:rFonts w:eastAsia="Calibri"/>
          <w:noProof/>
        </w:rPr>
        <w:t>, 2015)</w:t>
      </w:r>
      <w:r w:rsidR="00BF07E1">
        <w:rPr>
          <w:rFonts w:eastAsia="Calibri"/>
        </w:rPr>
        <w:fldChar w:fldCharType="end"/>
      </w:r>
      <w:r w:rsidR="007E5499">
        <w:rPr>
          <w:rFonts w:eastAsia="Calibri"/>
        </w:rPr>
        <w:t xml:space="preserve">. </w:t>
      </w:r>
      <w:r w:rsidR="00CB7B71">
        <w:rPr>
          <w:rFonts w:eastAsia="Calibri"/>
        </w:rPr>
        <w:t xml:space="preserve">In some cities, distributional inequities in urban green space associated with socio-economic and immigrant status have </w:t>
      </w:r>
      <w:r w:rsidR="000F7A15">
        <w:rPr>
          <w:rFonts w:eastAsia="Calibri"/>
        </w:rPr>
        <w:t>materialised</w:t>
      </w:r>
      <w:r w:rsidR="00507720">
        <w:rPr>
          <w:rFonts w:eastAsia="Calibri"/>
        </w:rPr>
        <w:t xml:space="preserve"> </w:t>
      </w:r>
      <w:r w:rsidR="00BF07E1">
        <w:rPr>
          <w:rFonts w:eastAsia="Calibri"/>
        </w:rPr>
        <w:fldChar w:fldCharType="begin">
          <w:fldData xml:space="preserve">PEVuZE5vdGU+PENpdGU+PEF1dGhvcj5LYWJpc2NoPC9BdXRob3I+PFllYXI+MjAxNDwvWWVhcj48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=
</w:fldData>
        </w:fldChar>
      </w:r>
      <w:r w:rsidR="00CA1582">
        <w:rPr>
          <w:rFonts w:eastAsia="Calibri"/>
        </w:rPr>
        <w:instrText xml:space="preserve"> ADDIN EN.CITE </w:instrText>
      </w:r>
      <w:r w:rsidR="00CA1582">
        <w:rPr>
          <w:rFonts w:eastAsia="Calibri"/>
        </w:rPr>
        <w:fldChar w:fldCharType="begin">
          <w:fldData xml:space="preserve">PEVuZE5vdGU+PENpdGU+PEF1dGhvcj5LYWJpc2NoPC9BdXRob3I+PFllYXI+MjAxNDwvWWVhcj48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=
</w:fldData>
        </w:fldChar>
      </w:r>
      <w:r w:rsidR="00CA1582">
        <w:rPr>
          <w:rFonts w:eastAsia="Calibri"/>
        </w:rPr>
        <w:instrText xml:space="preserve"> ADDIN EN.CITE.DATA </w:instrText>
      </w:r>
      <w:r w:rsidR="00CA1582">
        <w:rPr>
          <w:rFonts w:eastAsia="Calibri"/>
        </w:rPr>
      </w:r>
      <w:r w:rsidR="00CA1582">
        <w:rPr>
          <w:rFonts w:eastAsia="Calibri"/>
        </w:rPr>
        <w:fldChar w:fldCharType="end"/>
      </w:r>
      <w:r w:rsidR="00BF07E1">
        <w:rPr>
          <w:rFonts w:eastAsia="Calibri"/>
        </w:rPr>
      </w:r>
      <w:r w:rsidR="00BF07E1">
        <w:rPr>
          <w:rFonts w:eastAsia="Calibri"/>
        </w:rPr>
        <w:fldChar w:fldCharType="separate"/>
      </w:r>
      <w:r w:rsidR="00CA1582">
        <w:rPr>
          <w:rFonts w:eastAsia="Calibri"/>
          <w:noProof/>
        </w:rPr>
        <w:t>(Kabisch and Haase, 2014; Lin</w:t>
      </w:r>
      <w:r w:rsidR="00CA1582" w:rsidRPr="00CA1582">
        <w:rPr>
          <w:rFonts w:eastAsia="Calibri"/>
          <w:i/>
          <w:noProof/>
        </w:rPr>
        <w:t xml:space="preserve"> et al.</w:t>
      </w:r>
      <w:r w:rsidR="00CA1582">
        <w:rPr>
          <w:rFonts w:eastAsia="Calibri"/>
          <w:noProof/>
        </w:rPr>
        <w:t>, 2015; Tan and Samsudin, 2017)</w:t>
      </w:r>
      <w:r w:rsidR="00BF07E1">
        <w:rPr>
          <w:rFonts w:eastAsia="Calibri"/>
        </w:rPr>
        <w:fldChar w:fldCharType="end"/>
      </w:r>
      <w:r w:rsidR="00CB7B71">
        <w:rPr>
          <w:rFonts w:eastAsia="Calibri"/>
        </w:rPr>
        <w:t>. A</w:t>
      </w:r>
      <w:r w:rsidR="007E5499">
        <w:rPr>
          <w:rFonts w:eastAsia="Calibri"/>
        </w:rPr>
        <w:t xml:space="preserve">s urban areas undergo change, renewal and development, ensuring </w:t>
      </w:r>
      <w:r w:rsidR="00272FE3">
        <w:rPr>
          <w:rFonts w:eastAsia="Calibri"/>
        </w:rPr>
        <w:t xml:space="preserve">equitable </w:t>
      </w:r>
      <w:r w:rsidR="007E5499">
        <w:rPr>
          <w:rFonts w:eastAsia="Calibri"/>
        </w:rPr>
        <w:t xml:space="preserve">access to green space is a necessary element of urban design and planning. </w:t>
      </w:r>
      <w:r w:rsidR="00272FE3">
        <w:rPr>
          <w:rFonts w:eastAsia="Calibri"/>
        </w:rPr>
        <w:t xml:space="preserve">More recently however, </w:t>
      </w:r>
      <w:r w:rsidR="008536C5">
        <w:rPr>
          <w:rFonts w:eastAsia="Calibri"/>
        </w:rPr>
        <w:t xml:space="preserve">some researchers have suggested that </w:t>
      </w:r>
      <w:r w:rsidR="00CA1582">
        <w:rPr>
          <w:rFonts w:eastAsia="Calibri"/>
        </w:rPr>
        <w:t xml:space="preserve">the creation or rejuvenation of </w:t>
      </w:r>
      <w:r w:rsidR="00272FE3">
        <w:rPr>
          <w:rFonts w:eastAsia="Calibri"/>
        </w:rPr>
        <w:t>urban green space</w:t>
      </w:r>
      <w:r w:rsidR="008536C5">
        <w:rPr>
          <w:rFonts w:eastAsia="Calibri"/>
        </w:rPr>
        <w:t xml:space="preserve"> plays</w:t>
      </w:r>
      <w:r w:rsidR="00272FE3">
        <w:rPr>
          <w:rFonts w:eastAsia="Calibri"/>
        </w:rPr>
        <w:t xml:space="preserve"> </w:t>
      </w:r>
      <w:r w:rsidR="008536C5">
        <w:rPr>
          <w:rFonts w:eastAsia="Calibri"/>
        </w:rPr>
        <w:t xml:space="preserve">a </w:t>
      </w:r>
      <w:r w:rsidR="00272FE3">
        <w:rPr>
          <w:rFonts w:eastAsia="Calibri"/>
        </w:rPr>
        <w:t>role in contributing to gentrification processes, particularly following the high profile establishment of the High</w:t>
      </w:r>
      <w:r w:rsidR="00890943">
        <w:rPr>
          <w:rFonts w:eastAsia="Calibri"/>
        </w:rPr>
        <w:t xml:space="preserve"> L</w:t>
      </w:r>
      <w:r w:rsidR="00272FE3">
        <w:rPr>
          <w:rFonts w:eastAsia="Calibri"/>
        </w:rPr>
        <w:t>ine and a number of other parkland projects across New York</w:t>
      </w:r>
      <w:r w:rsidR="00890943">
        <w:rPr>
          <w:rFonts w:eastAsia="Calibri"/>
        </w:rPr>
        <w:t xml:space="preserve"> </w:t>
      </w:r>
      <w:r w:rsidR="00BF07E1">
        <w:rPr>
          <w:rFonts w:eastAsia="Calibri"/>
        </w:rPr>
        <w:fldChar w:fldCharType="begin"/>
      </w:r>
      <w:r w:rsidR="00CA1582">
        <w:rPr>
          <w:rFonts w:eastAsia="Calibri"/>
        </w:rPr>
        <w:instrText xml:space="preserve"> ADDIN EN.CITE &lt;EndNote&gt;&lt;Cite&gt;&lt;Author&gt;Gould&lt;/Author&gt;&lt;Year&gt;2017&lt;/Year&gt;&lt;RecNum&gt;1708&lt;/RecNum&gt;&lt;DisplayText&gt;(Gould and Lewis, 2017)&lt;/DisplayText&gt;&lt;record&gt;&lt;rec-number&gt;1708&lt;/rec-number&gt;&lt;foreign-keys&gt;&lt;key app="EN" db-id="29xpfvttuvtps6ew9t8xf2wlszr0tf0dfrza" timestamp="1489009906"&gt;1708&lt;/key&gt;&lt;/foreign-keys&gt;&lt;ref-type name="Book"&gt;6&lt;/ref-type&gt;&lt;contributors&gt;&lt;authors&gt;&lt;author&gt;Gould, Kenneth Alan&lt;/author&gt;&lt;author&gt;Lewis, Tammy L&lt;/author&gt;&lt;/authors&gt;&lt;/contributors&gt;&lt;titles&gt;&lt;title&gt;Green gentrification: urban sustainability and the struggle for environmental justice&lt;/title&gt;&lt;alt-title&gt;Includes bibliographical references and index.&lt;/alt-title&gt;&lt;/titles&gt;&lt;dates&gt;&lt;year&gt;2017&lt;/year&gt;&lt;/dates&gt;&lt;pub-location&gt;Abingdon&lt;/pub-location&gt;&lt;publisher&gt;Routledge&lt;/publisher&gt;&lt;isbn&gt;9781138920163&amp;#xD;1138920169&amp;#xD;9781315687322&lt;/isbn&gt;&lt;urls&gt;&lt;/urls&gt;&lt;/record&gt;&lt;/Cite&gt;&lt;/EndNote&gt;</w:instrText>
      </w:r>
      <w:r w:rsidR="00BF07E1">
        <w:rPr>
          <w:rFonts w:eastAsia="Calibri"/>
        </w:rPr>
        <w:fldChar w:fldCharType="separate"/>
      </w:r>
      <w:r w:rsidR="00CA1582">
        <w:rPr>
          <w:rFonts w:eastAsia="Calibri"/>
          <w:noProof/>
        </w:rPr>
        <w:t>(Gould and Lewis, 2017)</w:t>
      </w:r>
      <w:r w:rsidR="00BF07E1">
        <w:rPr>
          <w:rFonts w:eastAsia="Calibri"/>
        </w:rPr>
        <w:fldChar w:fldCharType="end"/>
      </w:r>
      <w:r w:rsidR="00272FE3">
        <w:rPr>
          <w:rFonts w:eastAsia="Calibri"/>
        </w:rPr>
        <w:t>. Whil</w:t>
      </w:r>
      <w:r w:rsidR="008536C5">
        <w:rPr>
          <w:rFonts w:eastAsia="Calibri"/>
        </w:rPr>
        <w:t>e</w:t>
      </w:r>
      <w:r w:rsidR="00272FE3">
        <w:rPr>
          <w:rFonts w:eastAsia="Calibri"/>
        </w:rPr>
        <w:t xml:space="preserve"> the High</w:t>
      </w:r>
      <w:r w:rsidR="00890943">
        <w:rPr>
          <w:rFonts w:eastAsia="Calibri"/>
        </w:rPr>
        <w:t xml:space="preserve"> L</w:t>
      </w:r>
      <w:r w:rsidR="00272FE3">
        <w:rPr>
          <w:rFonts w:eastAsia="Calibri"/>
        </w:rPr>
        <w:t>ine has been celebrated for its inventive transformation of unused industrial infrastructure, it has also been blamed for increases in land value in the surrounding areas, leading to displacement of the resident communities and businesses</w:t>
      </w:r>
      <w:r w:rsidR="00FA1E3E">
        <w:rPr>
          <w:rFonts w:eastAsia="Calibri"/>
        </w:rPr>
        <w:t xml:space="preserve"> </w:t>
      </w:r>
      <w:r w:rsidR="00BF07E1">
        <w:rPr>
          <w:rFonts w:eastAsia="Calibri"/>
        </w:rPr>
        <w:fldChar w:fldCharType="begin"/>
      </w:r>
      <w:r w:rsidR="00CA1582">
        <w:rPr>
          <w:rFonts w:eastAsia="Calibri"/>
        </w:rPr>
        <w:instrText xml:space="preserve"> ADDIN EN.CITE &lt;EndNote&gt;&lt;Cite&gt;&lt;Author&gt;Gould&lt;/Author&gt;&lt;Year&gt;2017&lt;/Year&gt;&lt;RecNum&gt;1708&lt;/RecNum&gt;&lt;DisplayText&gt;(Gould and Lewis, 2017)&lt;/DisplayText&gt;&lt;record&gt;&lt;rec-number&gt;1708&lt;/rec-number&gt;&lt;foreign-keys&gt;&lt;key app="EN" db-id="29xpfvttuvtps6ew9t8xf2wlszr0tf0dfrza" timestamp="1489009906"&gt;1708&lt;/key&gt;&lt;/foreign-keys&gt;&lt;ref-type name="Book"&gt;6&lt;/ref-type&gt;&lt;contributors&gt;&lt;authors&gt;&lt;author&gt;Gould, Kenneth Alan&lt;/author&gt;&lt;author&gt;Lewis, Tammy L&lt;/author&gt;&lt;/authors&gt;&lt;/contributors&gt;&lt;titles&gt;&lt;title&gt;Green gentrification: urban sustainability and the struggle for environmental justice&lt;/title&gt;&lt;alt-title&gt;Includes bibliographical references and index.&lt;/alt-title&gt;&lt;/titles&gt;&lt;dates&gt;&lt;year&gt;2017&lt;/year&gt;&lt;/dates&gt;&lt;pub-location&gt;Abingdon&lt;/pub-location&gt;&lt;publisher&gt;Routledge&lt;/publisher&gt;&lt;isbn&gt;9781138920163&amp;#xD;1138920169&amp;#xD;9781315687322&lt;/isbn&gt;&lt;urls&gt;&lt;/urls&gt;&lt;/record&gt;&lt;/Cite&gt;&lt;/EndNote&gt;</w:instrText>
      </w:r>
      <w:r w:rsidR="00BF07E1">
        <w:rPr>
          <w:rFonts w:eastAsia="Calibri"/>
        </w:rPr>
        <w:fldChar w:fldCharType="separate"/>
      </w:r>
      <w:r w:rsidR="00CA1582">
        <w:rPr>
          <w:rFonts w:eastAsia="Calibri"/>
          <w:noProof/>
        </w:rPr>
        <w:t>(Gould and Lewis, 2017)</w:t>
      </w:r>
      <w:r w:rsidR="00BF07E1">
        <w:rPr>
          <w:rFonts w:eastAsia="Calibri"/>
        </w:rPr>
        <w:fldChar w:fldCharType="end"/>
      </w:r>
      <w:r w:rsidR="00272FE3">
        <w:rPr>
          <w:rFonts w:eastAsia="Calibri"/>
        </w:rPr>
        <w:t xml:space="preserve">. This process of ‘green gentrification’ has led to calls for </w:t>
      </w:r>
      <w:r w:rsidR="00890943">
        <w:rPr>
          <w:rFonts w:eastAsia="Calibri"/>
        </w:rPr>
        <w:t xml:space="preserve">environmental remediation that is “just green enough”, to protect social as well as environmental sustainability </w:t>
      </w:r>
      <w:r w:rsidR="00BF07E1">
        <w:rPr>
          <w:rFonts w:eastAsia="Calibri"/>
        </w:rPr>
        <w:fldChar w:fldCharType="begin">
          <w:fldData xml:space="preserve">PEVuZE5vdGU+PENpdGU+PEF1dGhvcj5DdXJyYW48L0F1dGhvcj48WWVhcj4yMDEyPC9ZZWFyPjxS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</w:fldData>
        </w:fldChar>
      </w:r>
      <w:r w:rsidR="00CA1582">
        <w:rPr>
          <w:rFonts w:eastAsia="Calibri"/>
        </w:rPr>
        <w:instrText xml:space="preserve"> ADDIN EN.CITE </w:instrText>
      </w:r>
      <w:r w:rsidR="00CA1582">
        <w:rPr>
          <w:rFonts w:eastAsia="Calibri"/>
        </w:rPr>
        <w:fldChar w:fldCharType="begin">
          <w:fldData xml:space="preserve">PEVuZE5vdGU+PENpdGU+PEF1dGhvcj5DdXJyYW48L0F1dGhvcj48WWVhcj4yMDEyPC9ZZWFyPjxS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</w:fldData>
        </w:fldChar>
      </w:r>
      <w:r w:rsidR="00CA1582">
        <w:rPr>
          <w:rFonts w:eastAsia="Calibri"/>
        </w:rPr>
        <w:instrText xml:space="preserve"> ADDIN EN.CITE.DATA </w:instrText>
      </w:r>
      <w:r w:rsidR="00CA1582">
        <w:rPr>
          <w:rFonts w:eastAsia="Calibri"/>
        </w:rPr>
      </w:r>
      <w:r w:rsidR="00CA1582">
        <w:rPr>
          <w:rFonts w:eastAsia="Calibri"/>
        </w:rPr>
        <w:fldChar w:fldCharType="end"/>
      </w:r>
      <w:r w:rsidR="00BF07E1">
        <w:rPr>
          <w:rFonts w:eastAsia="Calibri"/>
        </w:rPr>
      </w:r>
      <w:r w:rsidR="00BF07E1">
        <w:rPr>
          <w:rFonts w:eastAsia="Calibri"/>
        </w:rPr>
        <w:fldChar w:fldCharType="separate"/>
      </w:r>
      <w:r w:rsidR="00CA1582">
        <w:rPr>
          <w:rFonts w:eastAsia="Calibri"/>
          <w:noProof/>
        </w:rPr>
        <w:t>(Curran and Hamilton, 2012; Wolch</w:t>
      </w:r>
      <w:r w:rsidR="00CA1582" w:rsidRPr="00CA1582">
        <w:rPr>
          <w:rFonts w:eastAsia="Calibri"/>
          <w:i/>
          <w:noProof/>
        </w:rPr>
        <w:t xml:space="preserve"> et al.</w:t>
      </w:r>
      <w:r w:rsidR="00CA1582">
        <w:rPr>
          <w:rFonts w:eastAsia="Calibri"/>
          <w:noProof/>
        </w:rPr>
        <w:t>, 2014)</w:t>
      </w:r>
      <w:r w:rsidR="00BF07E1">
        <w:rPr>
          <w:rFonts w:eastAsia="Calibri"/>
        </w:rPr>
        <w:fldChar w:fldCharType="end"/>
      </w:r>
      <w:r w:rsidR="00890943">
        <w:rPr>
          <w:rFonts w:eastAsia="Calibri"/>
        </w:rPr>
        <w:t xml:space="preserve">. </w:t>
      </w:r>
      <w:r w:rsidR="00CB7B71">
        <w:rPr>
          <w:rFonts w:eastAsia="Calibri"/>
        </w:rPr>
        <w:t xml:space="preserve">However, </w:t>
      </w:r>
      <w:r w:rsidR="00CA1582">
        <w:rPr>
          <w:rFonts w:eastAsia="Calibri"/>
        </w:rPr>
        <w:t xml:space="preserve">in the process </w:t>
      </w:r>
      <w:r w:rsidR="00CB7B71">
        <w:rPr>
          <w:rFonts w:eastAsia="Calibri"/>
        </w:rPr>
        <w:t xml:space="preserve">there is potential for the substantial contributions of green space to social cohesion and inclusion to be overlooked. Green gentrification concerns can reinforce the </w:t>
      </w:r>
      <w:r w:rsidR="009045AF">
        <w:rPr>
          <w:rFonts w:eastAsia="Calibri"/>
        </w:rPr>
        <w:t>polarised</w:t>
      </w:r>
      <w:r w:rsidR="00CB7B71">
        <w:rPr>
          <w:rFonts w:eastAsia="Calibri"/>
        </w:rPr>
        <w:t xml:space="preserve"> competi</w:t>
      </w:r>
      <w:r w:rsidR="009045AF">
        <w:rPr>
          <w:rFonts w:eastAsia="Calibri"/>
        </w:rPr>
        <w:t>ti</w:t>
      </w:r>
      <w:r w:rsidR="00CB7B71">
        <w:rPr>
          <w:rFonts w:eastAsia="Calibri"/>
        </w:rPr>
        <w:t xml:space="preserve">on between </w:t>
      </w:r>
      <w:r w:rsidR="001E5A45">
        <w:rPr>
          <w:rFonts w:eastAsia="Calibri"/>
        </w:rPr>
        <w:t xml:space="preserve">the </w:t>
      </w:r>
      <w:r w:rsidR="00CB7B71">
        <w:rPr>
          <w:rFonts w:eastAsia="Calibri"/>
        </w:rPr>
        <w:t>socia</w:t>
      </w:r>
      <w:r w:rsidR="001E5A45">
        <w:rPr>
          <w:rFonts w:eastAsia="Calibri"/>
        </w:rPr>
        <w:t>l and environmental dimensions of sustainable development</w:t>
      </w:r>
      <w:r w:rsidR="009045AF">
        <w:rPr>
          <w:rFonts w:eastAsia="Calibri"/>
        </w:rPr>
        <w:t>, and overlook the complexities of g</w:t>
      </w:r>
      <w:r w:rsidR="00CB7B71">
        <w:rPr>
          <w:rFonts w:eastAsia="Calibri"/>
        </w:rPr>
        <w:t>reen spaces’ multifunctionality</w:t>
      </w:r>
      <w:r w:rsidR="008536C5">
        <w:rPr>
          <w:rFonts w:eastAsia="Calibri"/>
        </w:rPr>
        <w:t xml:space="preserve"> and</w:t>
      </w:r>
      <w:r w:rsidR="00CB7B71">
        <w:rPr>
          <w:rFonts w:eastAsia="Calibri"/>
        </w:rPr>
        <w:t xml:space="preserve"> </w:t>
      </w:r>
      <w:r w:rsidR="008536C5">
        <w:rPr>
          <w:rFonts w:eastAsia="Calibri"/>
        </w:rPr>
        <w:t>the</w:t>
      </w:r>
      <w:r w:rsidR="00CB7B71">
        <w:rPr>
          <w:rFonts w:eastAsia="Calibri"/>
        </w:rPr>
        <w:t xml:space="preserve"> </w:t>
      </w:r>
      <w:r w:rsidR="008536C5">
        <w:rPr>
          <w:rFonts w:eastAsia="Calibri"/>
        </w:rPr>
        <w:t xml:space="preserve">provision of diverse </w:t>
      </w:r>
      <w:r w:rsidR="00CB7B71">
        <w:rPr>
          <w:rFonts w:eastAsia="Calibri"/>
        </w:rPr>
        <w:t>ecosystem services.</w:t>
      </w:r>
    </w:p>
    <w:p w14:paraId="273CF310" w14:textId="7DE5A97A" w:rsidR="00AF399F" w:rsidRPr="000B74F6" w:rsidRDefault="000B74F6" w:rsidP="000B74F6">
      <w:pPr>
        <w:widowControl/>
        <w:rPr>
          <w:rFonts w:eastAsia="Calibri" w:cs="Calibri"/>
        </w:rPr>
      </w:pPr>
      <w:r w:rsidRPr="000B74F6">
        <w:rPr>
          <w:rFonts w:eastAsia="Calibri"/>
        </w:rPr>
        <w:t>Th</w:t>
      </w:r>
      <w:r w:rsidR="00AF399F" w:rsidRPr="000B74F6">
        <w:rPr>
          <w:rFonts w:eastAsia="Calibri"/>
        </w:rPr>
        <w:t xml:space="preserve">is paper </w:t>
      </w:r>
      <w:r w:rsidR="008536C5">
        <w:rPr>
          <w:rFonts w:eastAsia="Calibri"/>
        </w:rPr>
        <w:t>focuses on the social inclusion opportunities provided by urban green spaces</w:t>
      </w:r>
      <w:r w:rsidR="009045AF">
        <w:rPr>
          <w:rFonts w:eastAsia="Calibri"/>
        </w:rPr>
        <w:t>. It review</w:t>
      </w:r>
      <w:r w:rsidR="008536C5">
        <w:rPr>
          <w:rFonts w:eastAsia="Calibri"/>
        </w:rPr>
        <w:t>s</w:t>
      </w:r>
      <w:r w:rsidR="009045AF">
        <w:rPr>
          <w:rFonts w:eastAsia="Calibri"/>
        </w:rPr>
        <w:t xml:space="preserve"> research on urban green space, </w:t>
      </w:r>
      <w:r w:rsidR="00CA1582">
        <w:rPr>
          <w:rFonts w:eastAsia="Calibri"/>
        </w:rPr>
        <w:t xml:space="preserve">green </w:t>
      </w:r>
      <w:r w:rsidR="009045AF">
        <w:rPr>
          <w:rFonts w:eastAsia="Calibri"/>
        </w:rPr>
        <w:t>gentrification and social inclusion</w:t>
      </w:r>
      <w:r w:rsidR="008536C5">
        <w:rPr>
          <w:rFonts w:eastAsia="Calibri"/>
        </w:rPr>
        <w:t xml:space="preserve"> in both international and </w:t>
      </w:r>
      <w:r w:rsidR="009045AF">
        <w:rPr>
          <w:rFonts w:eastAsia="Calibri"/>
        </w:rPr>
        <w:t xml:space="preserve">Australian cities. Following this, the paper presents </w:t>
      </w:r>
      <w:r w:rsidR="008536C5">
        <w:rPr>
          <w:rFonts w:eastAsia="Calibri"/>
        </w:rPr>
        <w:t xml:space="preserve">preliminary </w:t>
      </w:r>
      <w:r w:rsidR="009045AF">
        <w:rPr>
          <w:rFonts w:eastAsia="Calibri"/>
        </w:rPr>
        <w:t xml:space="preserve">results of </w:t>
      </w:r>
      <w:r w:rsidR="00AF399F" w:rsidRPr="000B74F6">
        <w:rPr>
          <w:rFonts w:eastAsia="Calibri"/>
        </w:rPr>
        <w:t xml:space="preserve">two case studies in </w:t>
      </w:r>
      <w:r w:rsidR="00AF399F" w:rsidRPr="000B74F6">
        <w:rPr>
          <w:rFonts w:eastAsia="Calibri"/>
        </w:rPr>
        <w:lastRenderedPageBreak/>
        <w:t>Melbourne Australia</w:t>
      </w:r>
      <w:r w:rsidR="008746EC">
        <w:rPr>
          <w:rFonts w:eastAsia="Calibri"/>
        </w:rPr>
        <w:t>, that explore social inclusion associated with community gardens, and with</w:t>
      </w:r>
      <w:r w:rsidR="00AF399F" w:rsidRPr="000B74F6">
        <w:rPr>
          <w:rFonts w:eastAsia="Calibri"/>
        </w:rPr>
        <w:t xml:space="preserve"> waterways</w:t>
      </w:r>
      <w:r w:rsidR="008746EC">
        <w:rPr>
          <w:rFonts w:eastAsia="Calibri"/>
        </w:rPr>
        <w:t>’</w:t>
      </w:r>
      <w:r w:rsidR="00AF399F" w:rsidRPr="000B74F6">
        <w:rPr>
          <w:rFonts w:eastAsia="Calibri"/>
        </w:rPr>
        <w:t xml:space="preserve"> restoration.</w:t>
      </w:r>
      <w:r w:rsidR="009045AF">
        <w:rPr>
          <w:rFonts w:eastAsia="Calibri"/>
        </w:rPr>
        <w:t xml:space="preserve"> </w:t>
      </w:r>
      <w:r w:rsidR="00E414B0" w:rsidRPr="00E414B0">
        <w:rPr>
          <w:rFonts w:eastAsia="Calibri"/>
        </w:rPr>
        <w:t>We</w:t>
      </w:r>
      <w:r w:rsidR="00E414B0">
        <w:rPr>
          <w:rFonts w:eastAsia="Calibri"/>
        </w:rPr>
        <w:t xml:space="preserve"> reflect on how different ecosystem services are provided by the different green spaces and consider how the aspects of design of green space impacts social inclusivity. </w:t>
      </w:r>
      <w:r w:rsidR="009045AF">
        <w:rPr>
          <w:rFonts w:eastAsia="Calibri"/>
        </w:rPr>
        <w:t xml:space="preserve">The paper concludes by discussing </w:t>
      </w:r>
      <w:r w:rsidR="00CA1582">
        <w:rPr>
          <w:rFonts w:eastAsia="Calibri"/>
        </w:rPr>
        <w:t xml:space="preserve">some of </w:t>
      </w:r>
      <w:r w:rsidR="009045AF">
        <w:rPr>
          <w:rFonts w:eastAsia="Calibri"/>
        </w:rPr>
        <w:t xml:space="preserve">the challenges </w:t>
      </w:r>
      <w:r w:rsidR="00DB2C30">
        <w:rPr>
          <w:rFonts w:eastAsia="Calibri"/>
        </w:rPr>
        <w:t>and future research directions</w:t>
      </w:r>
      <w:r w:rsidR="001E5A45">
        <w:rPr>
          <w:rFonts w:eastAsia="Calibri"/>
        </w:rPr>
        <w:t xml:space="preserve"> related to the roles of urban green spaces, to address social inclusion, right to the city, and implications for urban planning, and green space governance.</w:t>
      </w:r>
    </w:p>
    <w:p w14:paraId="68456934" w14:textId="77777777" w:rsidR="00663358" w:rsidRDefault="00CB7615" w:rsidP="007F528F">
      <w:pPr>
        <w:pStyle w:val="Heading1"/>
        <w:tabs>
          <w:tab w:val="right" w:pos="8789"/>
        </w:tabs>
        <w:rPr>
          <w:rFonts w:eastAsia="Calibri"/>
        </w:rPr>
      </w:pPr>
      <w:bookmarkStart w:id="2" w:name="_Toc485218369"/>
      <w:r>
        <w:rPr>
          <w:rFonts w:eastAsia="Calibri"/>
        </w:rPr>
        <w:t>Urban e</w:t>
      </w:r>
      <w:r w:rsidR="007F528F">
        <w:rPr>
          <w:rFonts w:eastAsia="Calibri"/>
        </w:rPr>
        <w:t>quity and green gentrification</w:t>
      </w:r>
      <w:bookmarkEnd w:id="2"/>
    </w:p>
    <w:p w14:paraId="49E1D92A" w14:textId="5443EADE" w:rsidR="002E7682" w:rsidRDefault="00EC62F9" w:rsidP="00B33AD3">
      <w:r>
        <w:t xml:space="preserve">Urban green space provides multiple benefits to urban dwellers, beyond simply </w:t>
      </w:r>
      <w:r w:rsidR="001E5A45">
        <w:t xml:space="preserve">the aesthetic and recreational values that </w:t>
      </w:r>
      <w:r w:rsidR="008F4B0F">
        <w:t xml:space="preserve">were the focus for </w:t>
      </w:r>
      <w:r w:rsidR="001E5A45">
        <w:t>the urban planners of the early 20</w:t>
      </w:r>
      <w:r w:rsidR="001E5A45" w:rsidRPr="008F4B0F">
        <w:rPr>
          <w:vertAlign w:val="superscript"/>
        </w:rPr>
        <w:t>th</w:t>
      </w:r>
      <w:r w:rsidR="008F4B0F">
        <w:t xml:space="preserve"> century </w:t>
      </w:r>
      <w:r w:rsidR="00BF07E1">
        <w:fldChar w:fldCharType="begin">
          <w:fldData xml:space="preserve">PEVuZE5vdGU+PENpdGU+PEF1dGhvcj5IYWdhbjwvQXV0aG9yPjxZZWFyPjIwMTQ8L1llYXI+PFJl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</w:fldData>
        </w:fldChar>
      </w:r>
      <w:r w:rsidR="00BF07E1">
        <w:instrText xml:space="preserve"> ADDIN EN.CITE </w:instrText>
      </w:r>
      <w:r w:rsidR="00BF07E1">
        <w:fldChar w:fldCharType="begin">
          <w:fldData xml:space="preserve">PEVuZE5vdGU+PENpdGU+PEF1dGhvcj5IYWdhbjwvQXV0aG9yPjxZZWFyPjIwMTQ8L1llYXI+PFJl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</w:fldData>
        </w:fldChar>
      </w:r>
      <w:r w:rsidR="00BF07E1">
        <w:instrText xml:space="preserve"> ADDIN EN.CITE.DATA </w:instrText>
      </w:r>
      <w:r w:rsidR="00BF07E1">
        <w:fldChar w:fldCharType="end"/>
      </w:r>
      <w:r w:rsidR="00BF07E1">
        <w:fldChar w:fldCharType="separate"/>
      </w:r>
      <w:r w:rsidR="00BF07E1">
        <w:rPr>
          <w:noProof/>
        </w:rPr>
        <w:t>(Hagan, 2014)</w:t>
      </w:r>
      <w:r w:rsidR="00BF07E1">
        <w:fldChar w:fldCharType="end"/>
      </w:r>
      <w:r>
        <w:t>. Green spaces can mitigate urban heat, reduce the quantity and improve the quality of stormwater runoff, address air and noise pollution and provide habitat for fauna and flora including threatened species</w:t>
      </w:r>
      <w:r w:rsidR="008F4B0F">
        <w:t xml:space="preserve"> </w:t>
      </w:r>
      <w:r w:rsidR="00BF07E1">
        <w:fldChar w:fldCharType="begin"/>
      </w:r>
      <w:r w:rsidR="00CA1582">
        <w:instrText xml:space="preserve"> ADDIN EN.CITE &lt;EndNote&gt;&lt;Cite&gt;&lt;Author&gt;Fryd&lt;/Author&gt;&lt;Year&gt;2011&lt;/Year&gt;&lt;RecNum&gt;104&lt;/RecNum&gt;&lt;DisplayText&gt;(Fryd&lt;style face="italic"&gt; et al.&lt;/style&gt;, 2011)&lt;/DisplayText&gt;&lt;record&gt;&lt;rec-number&gt;104&lt;/rec-number&gt;&lt;foreign-keys&gt;&lt;key app="EN" db-id="29xpfvttuvtps6ew9t8xf2wlszr0tf0dfrza" timestamp="1400212230"&gt;104&lt;/key&gt;&lt;/foreign-keys&gt;&lt;ref-type name="Journal Article"&gt;17&lt;/ref-type&gt;&lt;contributors&gt;&lt;authors&gt;&lt;author&gt;Fryd, O.&lt;/author&gt;&lt;author&gt;Pauleit, S.&lt;/author&gt;&lt;author&gt;Bühler, O.&lt;/author&gt;&lt;/authors&gt;&lt;/contributors&gt;&lt;titles&gt;&lt;title&gt;The role of urban green space and trees in relation to climate change&lt;/title&gt;&lt;secondary-title&gt;CAB Reviews: Perspectives in Agriculture, Veterinary Science, Nutrition and Natural Resources&lt;/secondary-title&gt;&lt;/titles&gt;&lt;periodical&gt;&lt;full-title&gt;CAB Reviews: Perspectives in Agriculture, Veterinary Science, Nutrition and Natural Resources&lt;/full-title&gt;&lt;/periodical&gt;&lt;pages&gt;1-18&lt;/pages&gt;&lt;volume&gt;6&lt;/volume&gt;&lt;keywords&gt;&lt;keyword&gt;adaptation&lt;/keyword&gt;&lt;keyword&gt;climate&lt;/keyword&gt;&lt;keyword&gt;climatic change&lt;/keyword&gt;&lt;keyword&gt;green belts&lt;/keyword&gt;&lt;keyword&gt;reviews&lt;/keyword&gt;&lt;keyword&gt;runoff&lt;/keyword&gt;&lt;keyword&gt;runoff water&lt;/keyword&gt;&lt;keyword&gt;temperature&lt;/keyword&gt;&lt;keyword&gt;urban areas&lt;/keyword&gt;&lt;keyword&gt;urban forestry&lt;/keyword&gt;&lt;keyword&gt;urban planning&lt;/keyword&gt;&lt;keyword&gt;water management&lt;/keyword&gt;&lt;keyword&gt;climate change&lt;/keyword&gt;&lt;keyword&gt;water resource management&lt;/keyword&gt;&lt;/keywords&gt;&lt;dates&gt;&lt;year&gt;2011&lt;/year&gt;&lt;/dates&gt;&lt;pub-location&gt;Wallingford&lt;/pub-location&gt;&lt;publisher&gt;CABI&lt;/publisher&gt;&lt;isbn&gt;ISSN 1749-8848&lt;/isbn&gt;&lt;urls&gt;&lt;related-urls&gt;&lt;url&gt;http://www.cabi.org/cabreviews/?loadmodule=review&amp;amp;page=4051&amp;amp;reviewid=199558&amp;amp;Site=167&lt;/url&gt;&lt;/related-urls&gt;&lt;/urls&gt;&lt;electronic-resource-num&gt;10.1079/PAVSNNR20116053&lt;/electronic-resource-num&gt;&lt;remote-database-name&gt;CABDirect2&lt;/remote-database-name&gt;&lt;language&gt;English&lt;/language&gt;&lt;/record&gt;&lt;/Cite&gt;&lt;/EndNote&gt;</w:instrText>
      </w:r>
      <w:r w:rsidR="00BF07E1">
        <w:fldChar w:fldCharType="separate"/>
      </w:r>
      <w:r w:rsidR="00CA1582">
        <w:rPr>
          <w:noProof/>
        </w:rPr>
        <w:t>(Fryd</w:t>
      </w:r>
      <w:r w:rsidR="00CA1582" w:rsidRPr="00CA1582">
        <w:rPr>
          <w:i/>
          <w:noProof/>
        </w:rPr>
        <w:t xml:space="preserve"> et al.</w:t>
      </w:r>
      <w:r w:rsidR="00CA1582">
        <w:rPr>
          <w:noProof/>
        </w:rPr>
        <w:t>, 2011)</w:t>
      </w:r>
      <w:r w:rsidR="00BF07E1">
        <w:fldChar w:fldCharType="end"/>
      </w:r>
      <w:r>
        <w:t xml:space="preserve">. </w:t>
      </w:r>
      <w:r w:rsidR="00E72EA2">
        <w:t>In urban areas, green spaces also provide the locations for recreation, leisure, social and family gatherings, and opportunities for increasing community cohesion and building sense of place, and place attachments</w:t>
      </w:r>
      <w:r w:rsidR="008F4B0F" w:rsidRPr="008F4B0F">
        <w:t xml:space="preserve"> </w:t>
      </w:r>
      <w:r w:rsidR="00BF07E1">
        <w:fldChar w:fldCharType="begin"/>
      </w:r>
      <w:r w:rsidR="009778B1">
        <w:instrText xml:space="preserve"> ADDIN EN.CITE &lt;EndNote&gt;&lt;Cite&gt;&lt;Author&gt;Kendal&lt;/Author&gt;&lt;Year&gt;2016&lt;/Year&gt;&lt;RecNum&gt;1922&lt;/RecNum&gt;&lt;DisplayText&gt;(Kendal&lt;style face="italic"&gt; et al.&lt;/style&gt;, 2016; Davern&lt;style face="italic"&gt; et al.&lt;/style&gt;, 2017)&lt;/DisplayText&gt;&lt;record&gt;&lt;rec-number&gt;1922&lt;/rec-number&gt;&lt;foreign-keys&gt;&lt;key app="EN" db-id="29xpfvttuvtps6ew9t8xf2wlszr0tf0dfrza" timestamp="1500186994"&gt;1922&lt;/key&gt;&lt;/foreign-keys&gt;&lt;ref-type name="Report"&gt;27&lt;/ref-type&gt;&lt;contributors&gt;&lt;authors&gt;&lt;author&gt;Kendal, D.&lt;/author&gt;&lt;author&gt;Lee, Kate&lt;/author&gt;&lt;author&gt;Ramalho, Cristina&lt;/author&gt;&lt;author&gt;Bowen, Kathryn&lt;/author&gt;&lt;author&gt;Bush, Judy&lt;/author&gt;&lt;/authors&gt;&lt;tertiary-authors&gt;&lt;author&gt;The University of Melbourne,&lt;/author&gt;&lt;/tertiary-authors&gt;&lt;/contributors&gt;&lt;titles&gt;&lt;title&gt;Benefits of urban green space in the Australian context. A synthesis review for the Clean Air and Urban Landscapes hub of the National Environmental Science Program&lt;/title&gt;&lt;/titles&gt;&lt;dates&gt;&lt;year&gt;2016&lt;/year&gt;&lt;/dates&gt;&lt;pub-location&gt;Melbourne&lt;/pub-location&gt;&lt;publisher&gt;The University of Melbourne,&lt;/publisher&gt;&lt;urls&gt;&lt;/urls&gt;&lt;/record&gt;&lt;/Cite&gt;&lt;Cite&gt;&lt;Author&gt;Davern&lt;/Author&gt;&lt;Year&gt;2017&lt;/Year&gt;&lt;RecNum&gt;1823&lt;/RecNum&gt;&lt;record&gt;&lt;rec-number&gt;1823&lt;/rec-number&gt;&lt;foreign-keys&gt;&lt;key app="EN" db-id="29xpfvttuvtps6ew9t8xf2wlszr0tf0dfrza" timestamp="1494473396"&gt;1823&lt;/key&gt;&lt;/foreign-keys&gt;&lt;ref-type name="Government Document"&gt;46&lt;/ref-type&gt;&lt;contributors&gt;&lt;authors&gt;&lt;author&gt;Davern, M.&lt;/author&gt;&lt;author&gt;Farrar, A.&lt;/author&gt;&lt;author&gt;Kendal, D.&lt;/author&gt;&lt;author&gt;Giles-Corti, B.&lt;/author&gt;&lt;/authors&gt;&lt;tertiary-authors&gt;&lt;author&gt;University of Melbourne&lt;/author&gt;&lt;/tertiary-authors&gt;&lt;/contributors&gt;&lt;titles&gt;&lt;title&gt;Quality green public open space supporting health, wellbeing and biodiversity: a literature review. Report prepared for the Heart Foundation, SA Health, Department of Environment, Water and Natural Resources, Office for Recreation and Sport, and Local Government Association (SA)&lt;/title&gt;&lt;/titles&gt;&lt;dates&gt;&lt;year&gt;2017&lt;/year&gt;&lt;/dates&gt;&lt;pub-location&gt;Victoria&lt;/pub-location&gt;&lt;publisher&gt;University of Melbourne&lt;/publisher&gt;&lt;urls&gt;&lt;/urls&gt;&lt;/record&gt;&lt;/Cite&gt;&lt;/EndNote&gt;</w:instrText>
      </w:r>
      <w:r w:rsidR="00BF07E1">
        <w:fldChar w:fldCharType="separate"/>
      </w:r>
      <w:r w:rsidR="00CA1582">
        <w:rPr>
          <w:noProof/>
        </w:rPr>
        <w:t>(Kendal</w:t>
      </w:r>
      <w:r w:rsidR="00CA1582" w:rsidRPr="00CA1582">
        <w:rPr>
          <w:i/>
          <w:noProof/>
        </w:rPr>
        <w:t xml:space="preserve"> et al.</w:t>
      </w:r>
      <w:r w:rsidR="00CA1582">
        <w:rPr>
          <w:noProof/>
        </w:rPr>
        <w:t>, 2016; Davern</w:t>
      </w:r>
      <w:r w:rsidR="00CA1582" w:rsidRPr="00CA1582">
        <w:rPr>
          <w:i/>
          <w:noProof/>
        </w:rPr>
        <w:t xml:space="preserve"> et al.</w:t>
      </w:r>
      <w:r w:rsidR="00CA1582">
        <w:rPr>
          <w:noProof/>
        </w:rPr>
        <w:t>, 2017)</w:t>
      </w:r>
      <w:r w:rsidR="00BF07E1">
        <w:fldChar w:fldCharType="end"/>
      </w:r>
      <w:r w:rsidR="00E72EA2">
        <w:t xml:space="preserve">. </w:t>
      </w:r>
      <w:r>
        <w:t>These benefits</w:t>
      </w:r>
      <w:r w:rsidR="000F7A15">
        <w:t xml:space="preserve"> are </w:t>
      </w:r>
      <w:r>
        <w:t>categorised as ecosystem services</w:t>
      </w:r>
      <w:r w:rsidR="00110C50">
        <w:t>:</w:t>
      </w:r>
      <w:r>
        <w:t xml:space="preserve"> provisioning, regulating, supporting and cultural services</w:t>
      </w:r>
      <w:r w:rsidR="008F4B0F">
        <w:t xml:space="preserve"> </w:t>
      </w:r>
      <w:r w:rsidR="00BF07E1">
        <w:fldChar w:fldCharType="begin"/>
      </w:r>
      <w:r w:rsidR="00CA1582">
        <w:instrText xml:space="preserve"> ADDIN EN.CITE &lt;EndNote&gt;&lt;Cite&gt;&lt;Author&gt;Gómez-Baggethun&lt;/Author&gt;&lt;Year&gt;2013&lt;/Year&gt;&lt;RecNum&gt;77&lt;/RecNum&gt;&lt;DisplayText&gt;(Gómez-Baggethun&lt;style face="italic"&gt; et al.&lt;/style&gt;, 2013)&lt;/DisplayText&gt;&lt;record&gt;&lt;rec-number&gt;77&lt;/rec-number&gt;&lt;foreign-keys&gt;&lt;key app="EN" db-id="29xpfvttuvtps6ew9t8xf2wlszr0tf0dfrza" timestamp="1399092655"&gt;77&lt;/key&gt;&lt;/foreign-keys&gt;&lt;ref-type name="Book Section"&gt;5&lt;/ref-type&gt;&lt;contributors&gt;&lt;authors&gt;&lt;author&gt;Gómez-Baggethun, Erik,&lt;/author&gt;&lt;author&gt;Gren, Åsa,&lt;/author&gt;&lt;author&gt;Barton, David N.&lt;/author&gt;&lt;author&gt;Langemeyer, Johannes &lt;/author&gt;&lt;author&gt;McPhearson, Timon &lt;/author&gt;&lt;author&gt;O’Farrell, Patrick &lt;/author&gt;&lt;author&gt;Andersson, Erik&lt;/author&gt;&lt;author&gt;Hamstead, Zoé &lt;/author&gt;&lt;author&gt;Kremer, Peleg &lt;/author&gt;&lt;/authors&gt;&lt;secondary-authors&gt;&lt;author&gt;Elmqvist, Thomas&lt;/author&gt;&lt;author&gt;Fragkias, Michail&lt;/author&gt;&lt;author&gt;Goodness, Julie&lt;/author&gt;&lt;author&gt;Güneralp, Burak&lt;/author&gt;&lt;author&gt;Marcotullio, Peter J.&lt;/author&gt;&lt;author&gt;McDonald, Robert I.&lt;/author&gt;&lt;author&gt;Parnell, Susan&lt;/author&gt;&lt;author&gt;Schewenius, Maria&lt;/author&gt;&lt;author&gt;Sendstad, Marte&lt;/author&gt;&lt;author&gt;Seto, Karen C.&lt;/author&gt;&lt;author&gt;Wilkinson, Cathy&lt;/author&gt;&lt;/secondary-authors&gt;&lt;/contributors&gt;&lt;titles&gt;&lt;title&gt;Urban ecosystem services&lt;/title&gt;&lt;secondary-title&gt;Urbanization, biodiversity and ecosystem services: challenges and opportunities. A global assessment&lt;/secondary-title&gt;&lt;/titles&gt;&lt;pages&gt;175-251&lt;/pages&gt;&lt;section&gt;11&lt;/section&gt;&lt;dates&gt;&lt;year&gt;2013&lt;/year&gt;&lt;/dates&gt;&lt;pub-location&gt;Dordrecht&lt;/pub-location&gt;&lt;publisher&gt;Springer&lt;/publisher&gt;&lt;urls&gt;&lt;/urls&gt;&lt;electronic-resource-num&gt;10.1007/978-94-007-7088-1_11&lt;/electronic-resource-num&gt;&lt;/record&gt;&lt;/Cite&gt;&lt;/EndNote&gt;</w:instrText>
      </w:r>
      <w:r w:rsidR="00BF07E1">
        <w:fldChar w:fldCharType="separate"/>
      </w:r>
      <w:r w:rsidR="00CA1582">
        <w:rPr>
          <w:noProof/>
        </w:rPr>
        <w:t>(Gómez-Baggethun</w:t>
      </w:r>
      <w:r w:rsidR="00CA1582" w:rsidRPr="00CA1582">
        <w:rPr>
          <w:i/>
          <w:noProof/>
        </w:rPr>
        <w:t xml:space="preserve"> et al.</w:t>
      </w:r>
      <w:r w:rsidR="00CA1582">
        <w:rPr>
          <w:noProof/>
        </w:rPr>
        <w:t>, 2013)</w:t>
      </w:r>
      <w:r w:rsidR="00BF07E1">
        <w:fldChar w:fldCharType="end"/>
      </w:r>
      <w:r>
        <w:t>.</w:t>
      </w:r>
      <w:r w:rsidR="000B74F6">
        <w:t xml:space="preserve"> </w:t>
      </w:r>
      <w:r w:rsidR="00276D77">
        <w:t>The health and wellbeing benefits of direct interaction with nature, which encompasses</w:t>
      </w:r>
      <w:r w:rsidR="00276D77" w:rsidRPr="00276D77">
        <w:t xml:space="preserve"> </w:t>
      </w:r>
      <w:r w:rsidR="00276D77">
        <w:t xml:space="preserve">places, landscapes and ecosystems, include cognitive, emotional and biophysical aspects </w:t>
      </w:r>
      <w:r w:rsidR="00BF07E1">
        <w:fldChar w:fldCharType="begin"/>
      </w:r>
      <w:r w:rsidR="00CA1582">
        <w:instrText xml:space="preserve"> ADDIN EN.CITE &lt;EndNote&gt;&lt;Cite&gt;&lt;Author&gt;Ives&lt;/Author&gt;&lt;Year&gt;2017&lt;/Year&gt;&lt;RecNum&gt;1908&lt;/RecNum&gt;&lt;DisplayText&gt;(Ives&lt;style face="italic"&gt; et al.&lt;/style&gt;, 2017)&lt;/DisplayText&gt;&lt;record&gt;&lt;rec-number&gt;1908&lt;/rec-number&gt;&lt;foreign-keys&gt;&lt;key app="EN" db-id="29xpfvttuvtps6ew9t8xf2wlszr0tf0dfrza" timestamp="1499061664"&gt;1908&lt;/key&gt;&lt;/foreign-keys&gt;&lt;ref-type name="Journal Article"&gt;17&lt;/ref-type&gt;&lt;contributors&gt;&lt;authors&gt;&lt;author&gt;Ives, Christopher D.&lt;/author&gt;&lt;author&gt;Giusti, Matteo&lt;/author&gt;&lt;author&gt;Fischer, Joern&lt;/author&gt;&lt;author&gt;Abson, David J.&lt;/author&gt;&lt;author&gt;Klaniecki, Kathleen&lt;/author&gt;&lt;author&gt;Dorninger, Christian&lt;/author&gt;&lt;author&gt;Laudan, Josefine&lt;/author&gt;&lt;author&gt;Barthel, Stephan&lt;/author&gt;&lt;author&gt;Abernethy, Paivi&lt;/author&gt;&lt;author&gt;Martín-López, Berta&lt;/author&gt;&lt;author&gt;Raymond, Christopher M.&lt;/author&gt;&lt;author&gt;Kendal, Dave&lt;/author&gt;&lt;author&gt;von Wehrden, Henrik&lt;/author&gt;&lt;/authors&gt;&lt;/contributors&gt;&lt;titles&gt;&lt;title&gt;Human–nature connection: a multidisciplinary review&lt;/title&gt;&lt;secondary-title&gt;Current Opinion in Environmental Sustainability&lt;/secondary-title&gt;&lt;/titles&gt;&lt;periodical&gt;&lt;full-title&gt;Current Opinion in Environmental Sustainability&lt;/full-title&gt;&lt;/periodical&gt;&lt;pages&gt;106-113&lt;/pages&gt;&lt;volume&gt;26–27&lt;/volume&gt;&lt;dates&gt;&lt;year&gt;2017&lt;/year&gt;&lt;pub-dates&gt;&lt;date&gt;6//&lt;/date&gt;&lt;/pub-dates&gt;&lt;/dates&gt;&lt;isbn&gt;1877-3435&lt;/isbn&gt;&lt;urls&gt;&lt;related-urls&gt;&lt;url&gt;&lt;style face="underline" font="default" size="100%"&gt;http://www.sciencedirect.com/science/article/pii/S1877343517301264&lt;/style&gt;&lt;/url&gt;&lt;/related-urls&gt;&lt;/urls&gt;&lt;electronic-resource-num&gt;10.1016/j.cosust.2017.05.005&lt;/electronic-resource-num&gt;&lt;/record&gt;&lt;/Cite&gt;&lt;/EndNote&gt;</w:instrText>
      </w:r>
      <w:r w:rsidR="00BF07E1">
        <w:fldChar w:fldCharType="separate"/>
      </w:r>
      <w:r w:rsidR="00CA1582">
        <w:rPr>
          <w:noProof/>
        </w:rPr>
        <w:t>(Ives</w:t>
      </w:r>
      <w:r w:rsidR="00CA1582" w:rsidRPr="00CA1582">
        <w:rPr>
          <w:i/>
          <w:noProof/>
        </w:rPr>
        <w:t xml:space="preserve"> et al.</w:t>
      </w:r>
      <w:r w:rsidR="00CA1582">
        <w:rPr>
          <w:noProof/>
        </w:rPr>
        <w:t>, 2017)</w:t>
      </w:r>
      <w:r w:rsidR="00BF07E1">
        <w:fldChar w:fldCharType="end"/>
      </w:r>
      <w:r w:rsidR="00276D77">
        <w:t xml:space="preserve">, and there is growing evidence of ‘stewardship’ contributions to addressing sustainability challenges associated with human-nature connections </w:t>
      </w:r>
      <w:r w:rsidR="00BF07E1">
        <w:fldChar w:fldCharType="begin">
          <w:fldData xml:space="preserve">PEVuZE5vdGU+PENpdGU+PEF1dGhvcj5JdmVzPC9BdXRob3I+PFllYXI+MjAxNzwvWWVhcj48UmVj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</w:fldData>
        </w:fldChar>
      </w:r>
      <w:r w:rsidR="00CA1582">
        <w:instrText xml:space="preserve"> ADDIN EN.CITE </w:instrText>
      </w:r>
      <w:r w:rsidR="00CA1582">
        <w:fldChar w:fldCharType="begin">
          <w:fldData xml:space="preserve">PEVuZE5vdGU+PENpdGU+PEF1dGhvcj5JdmVzPC9BdXRob3I+PFllYXI+MjAxNzwvWWVhcj48UmVj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</w:fldData>
        </w:fldChar>
      </w:r>
      <w:r w:rsidR="00CA1582">
        <w:instrText xml:space="preserve"> ADDIN EN.CITE.DATA </w:instrText>
      </w:r>
      <w:r w:rsidR="00CA1582">
        <w:fldChar w:fldCharType="end"/>
      </w:r>
      <w:r w:rsidR="00BF07E1">
        <w:fldChar w:fldCharType="separate"/>
      </w:r>
      <w:r w:rsidR="00CA1582">
        <w:rPr>
          <w:noProof/>
        </w:rPr>
        <w:t>(Elmqvist</w:t>
      </w:r>
      <w:r w:rsidR="00CA1582" w:rsidRPr="00CA1582">
        <w:rPr>
          <w:i/>
          <w:noProof/>
        </w:rPr>
        <w:t xml:space="preserve"> et al.</w:t>
      </w:r>
      <w:r w:rsidR="00CA1582">
        <w:rPr>
          <w:noProof/>
        </w:rPr>
        <w:t>, 2013; Soga and Gaston, 2016; Ives</w:t>
      </w:r>
      <w:r w:rsidR="00CA1582" w:rsidRPr="00CA1582">
        <w:rPr>
          <w:i/>
          <w:noProof/>
        </w:rPr>
        <w:t xml:space="preserve"> et al.</w:t>
      </w:r>
      <w:r w:rsidR="00CA1582">
        <w:rPr>
          <w:noProof/>
        </w:rPr>
        <w:t>, 2017)</w:t>
      </w:r>
      <w:r w:rsidR="00BF07E1">
        <w:fldChar w:fldCharType="end"/>
      </w:r>
      <w:r w:rsidR="00276D77">
        <w:t>.</w:t>
      </w:r>
    </w:p>
    <w:p w14:paraId="55FE5A5B" w14:textId="4EA06029" w:rsidR="00F2117B" w:rsidRDefault="00F84FFD" w:rsidP="005655CB">
      <w:pPr>
        <w:widowControl/>
        <w:rPr>
          <w:rFonts w:eastAsia="Calibri" w:cs="Calibri"/>
        </w:rPr>
      </w:pPr>
      <w:r>
        <w:rPr>
          <w:rFonts w:eastAsia="Calibri" w:cs="Calibri"/>
        </w:rPr>
        <w:t>Concepts of e</w:t>
      </w:r>
      <w:r w:rsidR="004F0E30" w:rsidRPr="00F84FFD">
        <w:rPr>
          <w:rFonts w:eastAsia="Calibri" w:cs="Calibri"/>
        </w:rPr>
        <w:t>nvironmental equity and justice</w:t>
      </w:r>
      <w:r>
        <w:rPr>
          <w:rFonts w:eastAsia="Calibri" w:cs="Calibri"/>
        </w:rPr>
        <w:t xml:space="preserve"> have</w:t>
      </w:r>
      <w:r w:rsidR="008F4B0F">
        <w:rPr>
          <w:rFonts w:eastAsia="Calibri" w:cs="Calibri"/>
        </w:rPr>
        <w:t xml:space="preserve"> to date</w:t>
      </w:r>
      <w:r>
        <w:rPr>
          <w:rFonts w:eastAsia="Calibri" w:cs="Calibri"/>
        </w:rPr>
        <w:t xml:space="preserve"> largely focused on the impacts of environmental damage, and the uneven distribution of exposure to pollution, with polluted areas more likely to be closer to lower socio</w:t>
      </w:r>
      <w:r w:rsidR="008063F0">
        <w:rPr>
          <w:rFonts w:eastAsia="Calibri" w:cs="Calibri"/>
        </w:rPr>
        <w:t>-</w:t>
      </w:r>
      <w:r>
        <w:rPr>
          <w:rFonts w:eastAsia="Calibri" w:cs="Calibri"/>
        </w:rPr>
        <w:t>economic neighbourhoods. However, as cities increase in po</w:t>
      </w:r>
      <w:r w:rsidR="002273A7">
        <w:rPr>
          <w:rFonts w:eastAsia="Calibri" w:cs="Calibri"/>
        </w:rPr>
        <w:t>pula</w:t>
      </w:r>
      <w:r>
        <w:rPr>
          <w:rFonts w:eastAsia="Calibri" w:cs="Calibri"/>
        </w:rPr>
        <w:t>tion, and urban areas become denser, access to green space also becomes an issue of environmental equity and justice</w:t>
      </w:r>
      <w:r w:rsidR="008746EC">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&lt;EndNote&gt;&lt;Cite&gt;&lt;Author&gt;Lin&lt;/Author&gt;&lt;Year&gt;2015&lt;/Year&gt;&lt;RecNum&gt;1433&lt;/RecNum&gt;&lt;DisplayText&gt;(Lin&lt;style face="italic"&gt; et al.&lt;/style&gt;, 2015)&lt;/DisplayText&gt;&lt;record&gt;&lt;rec-number&gt;1433&lt;/rec-number&gt;&lt;foreign-keys&gt;&lt;key app="EN" db-id="29xpfvttuvtps6ew9t8xf2wlszr0tf0dfrza" timestamp="1472542113"&gt;1433&lt;/key&gt;&lt;/foreign-keys&gt;&lt;ref-type name="Journal Article"&gt;17&lt;/ref-type&gt;&lt;contributors&gt;&lt;authors&gt;&lt;author&gt;Lin, B.&lt;/author&gt;&lt;author&gt;Meyers, J.&lt;/author&gt;&lt;author&gt;Barnett, G.&lt;/author&gt;&lt;/authors&gt;&lt;/contributors&gt;&lt;auth-address&gt;CSIRO Land and Water Flagship, PMB 1, 107-121 Station Street, Aspendale, VIC, Australia&amp;#xD;CSIRO Land and Water Flagship, Black Mountain Laboratories, Clunies Ross Street, Black Mountain, ACT, Australia&lt;/auth-address&gt;&lt;titles&gt;&lt;title&gt;Understanding the potential loss and inequities of green space distribution with urban densification&lt;/title&gt;&lt;secondary-title&gt;Urban Forestry and Urban Greening&lt;/secondary-title&gt;&lt;/titles&gt;&lt;periodical&gt;&lt;full-title&gt;Urban Forestry and Urban Greening&lt;/full-title&gt;&lt;/periodical&gt;&lt;pages&gt;952-958&lt;/pages&gt;&lt;volume&gt;14&lt;/volume&gt;&lt;number&gt;4&lt;/number&gt;&lt;keywords&gt;&lt;keyword&gt;Environmental justice&lt;/keyword&gt;&lt;keyword&gt;Green infrastructure&lt;/keyword&gt;&lt;keyword&gt;Remote sensing&lt;/keyword&gt;&lt;keyword&gt;Social inclusion&lt;/keyword&gt;&lt;keyword&gt;Socio-economic indices&lt;/keyword&gt;&lt;keyword&gt;Urban planning&lt;/keyword&gt;&lt;keyword&gt;Urban trees&lt;/keyword&gt;&lt;/keywords&gt;&lt;dates&gt;&lt;year&gt;2015&lt;/year&gt;&lt;/dates&gt;&lt;work-type&gt;Article&lt;/work-type&gt;&lt;urls&gt;&lt;related-urls&gt;&lt;url&gt;https://www.scopus.com/inward/record.uri?eid=2-s2.0-84951807972&amp;amp;partnerID=40&amp;amp;md5=63c03f95b6b3d2417e967ffaba2b0ae6&lt;/url&gt;&lt;/related-urls&gt;&lt;/urls&gt;&lt;electronic-resource-num&gt;10.1016/j.ufug.2015.09.003&lt;/electronic-resource-num&gt;&lt;remote-database-name&gt;Scopus&lt;/remote-database-name&gt;&lt;/record&gt;&lt;/Cite&gt;&lt;/EndNote&gt;</w:instrText>
      </w:r>
      <w:r w:rsidR="00BF07E1">
        <w:rPr>
          <w:rFonts w:eastAsia="Calibri" w:cs="Calibri"/>
        </w:rPr>
        <w:fldChar w:fldCharType="separate"/>
      </w:r>
      <w:r w:rsidR="00CA1582">
        <w:rPr>
          <w:rFonts w:eastAsia="Calibri" w:cs="Calibri"/>
          <w:noProof/>
        </w:rPr>
        <w:t>(Lin</w:t>
      </w:r>
      <w:r w:rsidR="00CA1582" w:rsidRPr="00CA1582">
        <w:rPr>
          <w:rFonts w:eastAsia="Calibri" w:cs="Calibri"/>
          <w:i/>
          <w:noProof/>
        </w:rPr>
        <w:t xml:space="preserve"> et al.</w:t>
      </w:r>
      <w:r w:rsidR="00CA1582">
        <w:rPr>
          <w:rFonts w:eastAsia="Calibri" w:cs="Calibri"/>
          <w:noProof/>
        </w:rPr>
        <w:t>, 2015)</w:t>
      </w:r>
      <w:r w:rsidR="00BF07E1">
        <w:rPr>
          <w:rFonts w:eastAsia="Calibri" w:cs="Calibri"/>
        </w:rPr>
        <w:fldChar w:fldCharType="end"/>
      </w:r>
      <w:r>
        <w:rPr>
          <w:rFonts w:eastAsia="Calibri" w:cs="Calibri"/>
        </w:rPr>
        <w:t xml:space="preserve">. </w:t>
      </w:r>
      <w:r w:rsidR="008F4B0F">
        <w:rPr>
          <w:rFonts w:eastAsia="Calibri" w:cs="Calibri"/>
        </w:rPr>
        <w:t>With u</w:t>
      </w:r>
      <w:r>
        <w:rPr>
          <w:rFonts w:eastAsia="Calibri" w:cs="Calibri"/>
        </w:rPr>
        <w:t>rban green spaces</w:t>
      </w:r>
      <w:r w:rsidR="008F4B0F">
        <w:rPr>
          <w:rFonts w:eastAsia="Calibri" w:cs="Calibri"/>
        </w:rPr>
        <w:t>’ provision of</w:t>
      </w:r>
      <w:r>
        <w:rPr>
          <w:rFonts w:eastAsia="Calibri" w:cs="Calibri"/>
        </w:rPr>
        <w:t xml:space="preserve"> ecosystem services, and </w:t>
      </w:r>
      <w:r w:rsidR="008F4B0F">
        <w:rPr>
          <w:rFonts w:eastAsia="Calibri" w:cs="Calibri"/>
        </w:rPr>
        <w:t>contribution to</w:t>
      </w:r>
      <w:r>
        <w:rPr>
          <w:rFonts w:eastAsia="Calibri" w:cs="Calibri"/>
        </w:rPr>
        <w:t xml:space="preserve"> mental and physical health and wellbeing, access to green space is therefore highlighted as an issue of environmental justice</w:t>
      </w:r>
      <w:r w:rsidR="00DA0FCD">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&lt;EndNote&gt;&lt;Cite&gt;&lt;Author&gt;Jennings&lt;/Author&gt;&lt;Year&gt;2016&lt;/Year&gt;&lt;RecNum&gt;1103&lt;/RecNum&gt;&lt;DisplayText&gt;(Jennings&lt;style face="italic"&gt; et al.&lt;/style&gt;, 2016)&lt;/DisplayText&gt;&lt;record&gt;&lt;rec-number&gt;1103&lt;/rec-number&gt;&lt;foreign-keys&gt;&lt;key app="EN" db-id="29xpfvttuvtps6ew9t8xf2wlszr0tf0dfrza" timestamp="1456094186"&gt;1103&lt;/key&gt;&lt;/foreign-keys&gt;&lt;ref-type name="Journal Article"&gt;17&lt;/ref-type&gt;&lt;contributors&gt;&lt;authors&gt;&lt;author&gt;Jennings, V.&lt;/author&gt;&lt;author&gt;Larson, L.&lt;/author&gt;&lt;author&gt;Yun, J.&lt;/author&gt;&lt;/authors&gt;&lt;/contributors&gt;&lt;auth-address&gt;Southern Research Station, Integrating Human and Natural Systems, USDA Forest Service, 320 Green Street, Athens, GA, United States&amp;#xD;Department of Parks, Recreation, and Tourism Management, Clemson University, Clemson, SC, United States&amp;#xD;Department of Science, Technology and International Affairs, Georgetown University, Washington, DC, United States&lt;/auth-address&gt;&lt;titles&gt;&lt;title&gt;Advancing sustainability through urban green space: cultural ecosystem services, equity, and social determinants of health&lt;/title&gt;&lt;secondary-title&gt;International Journal of Environmental Research and Public Health&lt;/secondary-title&gt;&lt;/titles&gt;&lt;periodical&gt;&lt;full-title&gt;International Journal of Environmental Research and Public Health&lt;/full-title&gt;&lt;/periodical&gt;&lt;volume&gt;13&lt;/volume&gt;&lt;number&gt;2&lt;/number&gt;&lt;keywords&gt;&lt;keyword&gt;Ecosystem services&lt;/keyword&gt;&lt;keyword&gt;Green space&lt;/keyword&gt;&lt;keyword&gt;Nature&lt;/keyword&gt;&lt;keyword&gt;Parks&lt;/keyword&gt;&lt;keyword&gt;Public health&lt;/keyword&gt;&lt;keyword&gt;Urban health&lt;/keyword&gt;&lt;/keywords&gt;&lt;dates&gt;&lt;year&gt;2016&lt;/year&gt;&lt;/dates&gt;&lt;work-type&gt;Article&lt;/work-type&gt;&lt;urls&gt;&lt;related-urls&gt;&lt;url&gt;http://www.scopus.com/inward/record.url?eid=2-s2.0-84957549161&amp;amp;partnerID=40&amp;amp;md5=ffa10691f2bcb67bc05d38484e96e743&lt;/url&gt;&lt;/related-urls&gt;&lt;/urls&gt;&lt;custom7&gt;196&lt;/custom7&gt;&lt;electronic-resource-num&gt;10.3390/ijerph13020196&lt;/electronic-resource-num&gt;&lt;remote-database-name&gt;Scopus&lt;/remote-database-name&gt;&lt;/record&gt;&lt;/Cite&gt;&lt;/EndNote&gt;</w:instrText>
      </w:r>
      <w:r w:rsidR="00BF07E1">
        <w:rPr>
          <w:rFonts w:eastAsia="Calibri" w:cs="Calibri"/>
        </w:rPr>
        <w:fldChar w:fldCharType="separate"/>
      </w:r>
      <w:r w:rsidR="00CA1582">
        <w:rPr>
          <w:rFonts w:eastAsia="Calibri" w:cs="Calibri"/>
          <w:noProof/>
        </w:rPr>
        <w:t>(Jennings</w:t>
      </w:r>
      <w:r w:rsidR="00CA1582" w:rsidRPr="00CA1582">
        <w:rPr>
          <w:rFonts w:eastAsia="Calibri" w:cs="Calibri"/>
          <w:i/>
          <w:noProof/>
        </w:rPr>
        <w:t xml:space="preserve"> et al.</w:t>
      </w:r>
      <w:r w:rsidR="00CA1582">
        <w:rPr>
          <w:rFonts w:eastAsia="Calibri" w:cs="Calibri"/>
          <w:noProof/>
        </w:rPr>
        <w:t>, 2016)</w:t>
      </w:r>
      <w:r w:rsidR="00BF07E1">
        <w:rPr>
          <w:rFonts w:eastAsia="Calibri" w:cs="Calibri"/>
        </w:rPr>
        <w:fldChar w:fldCharType="end"/>
      </w:r>
      <w:r>
        <w:rPr>
          <w:rFonts w:eastAsia="Calibri" w:cs="Calibri"/>
        </w:rPr>
        <w:t>.</w:t>
      </w:r>
      <w:r w:rsidR="00F2117B">
        <w:rPr>
          <w:rFonts w:eastAsia="Calibri" w:cs="Calibri"/>
        </w:rPr>
        <w:t xml:space="preserve"> </w:t>
      </w:r>
      <w:r w:rsidR="00B33AD3">
        <w:rPr>
          <w:rFonts w:eastAsia="Calibri" w:cs="Calibri"/>
        </w:rPr>
        <w:t>E</w:t>
      </w:r>
      <w:r w:rsidR="00B33AD3" w:rsidRPr="00CA10E6">
        <w:rPr>
          <w:rFonts w:eastAsia="Calibri" w:cs="Calibri"/>
        </w:rPr>
        <w:t xml:space="preserve">nvironmental justice </w:t>
      </w:r>
      <w:r w:rsidR="00B33AD3">
        <w:rPr>
          <w:rFonts w:eastAsia="Calibri" w:cs="Calibri"/>
        </w:rPr>
        <w:t xml:space="preserve">is based on the </w:t>
      </w:r>
      <w:r w:rsidR="00B33AD3" w:rsidRPr="00CA10E6">
        <w:rPr>
          <w:rFonts w:eastAsia="Calibri" w:cs="Calibri"/>
        </w:rPr>
        <w:t>principle that disadvantaged communities should not be subject to disproportionate environmental impacts</w:t>
      </w:r>
      <w:r w:rsidR="00B33AD3">
        <w:rPr>
          <w:rFonts w:eastAsia="Calibri" w:cs="Calibri"/>
        </w:rPr>
        <w:t>, such as pollution</w:t>
      </w:r>
      <w:r w:rsidR="00110C50">
        <w:rPr>
          <w:rFonts w:eastAsia="Calibri" w:cs="Calibri"/>
        </w:rPr>
        <w:t xml:space="preserve"> </w:t>
      </w:r>
      <w:r w:rsidR="00BF07E1">
        <w:rPr>
          <w:rFonts w:eastAsia="Calibri" w:cs="Calibri"/>
        </w:rPr>
        <w:fldChar w:fldCharType="begin"/>
      </w:r>
      <w:r w:rsidR="00BF07E1">
        <w:rPr>
          <w:rFonts w:eastAsia="Calibri" w:cs="Calibri"/>
        </w:rPr>
        <w:instrText xml:space="preserve"> ADDIN EN.CITE &lt;EndNote&gt;&lt;Cite&gt;&lt;Author&gt;Schlosberg&lt;/Author&gt;&lt;Year&gt;2013&lt;/Year&gt;&lt;RecNum&gt;1935&lt;/RecNum&gt;&lt;DisplayText&gt;(Schlosberg, 2013)&lt;/DisplayText&gt;&lt;record&gt;&lt;rec-number&gt;1935&lt;/rec-number&gt;&lt;foreign-keys&gt;&lt;key app="EN" db-id="29xpfvttuvtps6ew9t8xf2wlszr0tf0dfrza" timestamp="1500695722"&gt;1935&lt;/key&gt;&lt;/foreign-keys&gt;&lt;ref-type name="Journal Article"&gt;17&lt;/ref-type&gt;&lt;contributors&gt;&lt;authors&gt;&lt;author&gt;Schlosberg, D.&lt;/author&gt;&lt;/authors&gt;&lt;/contributors&gt;&lt;auth-address&gt;Department of Government and International Relations, University of Sydney, Australia&lt;/auth-address&gt;&lt;titles&gt;&lt;title&gt;Theorising environmental justice: the expanding sphere of a discourse&lt;/title&gt;&lt;secondary-title&gt;Environmental Politics&lt;/secondary-title&gt;&lt;/titles&gt;&lt;periodical&gt;&lt;full-title&gt;Environmental Politics&lt;/full-title&gt;&lt;/periodical&gt;&lt;pages&gt;37-55&lt;/pages&gt;&lt;volume&gt;22&lt;/volume&gt;&lt;number&gt;1&lt;/number&gt;&lt;keywords&gt;&lt;keyword&gt;climate justice&lt;/keyword&gt;&lt;keyword&gt;environmental justice&lt;/keyword&gt;&lt;keyword&gt;justice&lt;/keyword&gt;&lt;/keywords&gt;&lt;dates&gt;&lt;year&gt;2013&lt;/year&gt;&lt;/dates&gt;&lt;work-type&gt;Article&lt;/work-type&gt;&lt;urls&gt;&lt;related-urls&gt;&lt;url&gt;https://www.scopus.com/inward/record.uri?eid=2-s2.0-84874139891&amp;amp;doi=10.1080%2f09644016.2013.755387&amp;amp;partnerID=40&amp;amp;md5=27d62a073521e45e431c80b0ca651eb6&lt;/url&gt;&lt;/related-urls&gt;&lt;/urls&gt;&lt;electronic-resource-num&gt;10.1080/09644016.2013.755387&lt;/electronic-resource-num&gt;&lt;remote-database-name&gt;Scopus&lt;/remote-database-name&gt;&lt;/record&gt;&lt;/Cite&gt;&lt;/EndNote&gt;</w:instrText>
      </w:r>
      <w:r w:rsidR="00BF07E1">
        <w:rPr>
          <w:rFonts w:eastAsia="Calibri" w:cs="Calibri"/>
        </w:rPr>
        <w:fldChar w:fldCharType="separate"/>
      </w:r>
      <w:r w:rsidR="00BF07E1">
        <w:rPr>
          <w:rFonts w:eastAsia="Calibri" w:cs="Calibri"/>
          <w:noProof/>
        </w:rPr>
        <w:t>(Schlosberg, 2013)</w:t>
      </w:r>
      <w:r w:rsidR="00BF07E1">
        <w:rPr>
          <w:rFonts w:eastAsia="Calibri" w:cs="Calibri"/>
        </w:rPr>
        <w:fldChar w:fldCharType="end"/>
      </w:r>
      <w:r w:rsidR="00B33AD3">
        <w:rPr>
          <w:rFonts w:eastAsia="Calibri" w:cs="Calibri"/>
        </w:rPr>
        <w:t>. However, concepts of environmental justice must move beyond a focus on minimising impacts, to also focus on maximising benefits</w:t>
      </w:r>
      <w:r w:rsidR="00DA0FCD">
        <w:rPr>
          <w:rFonts w:eastAsia="Calibri" w:cs="Calibri"/>
        </w:rPr>
        <w:t xml:space="preserve"> and their equitable distribution</w:t>
      </w:r>
      <w:r w:rsidR="00B33AD3">
        <w:rPr>
          <w:rFonts w:eastAsia="Calibri" w:cs="Calibri"/>
        </w:rPr>
        <w:t xml:space="preserve">. </w:t>
      </w:r>
    </w:p>
    <w:p w14:paraId="5C362B9D" w14:textId="306AA204" w:rsidR="005655CB" w:rsidRDefault="00F2117B" w:rsidP="005655CB">
      <w:pPr>
        <w:widowControl/>
        <w:rPr>
          <w:rFonts w:eastAsia="Calibri" w:cs="Calibri"/>
        </w:rPr>
      </w:pPr>
      <w:r>
        <w:rPr>
          <w:rFonts w:eastAsia="Calibri" w:cs="Calibri"/>
        </w:rPr>
        <w:t xml:space="preserve">Provision of </w:t>
      </w:r>
      <w:r w:rsidR="00F84FFD">
        <w:rPr>
          <w:rFonts w:eastAsia="Calibri" w:cs="Calibri"/>
        </w:rPr>
        <w:t xml:space="preserve">green space has recently been associated with processes of </w:t>
      </w:r>
      <w:r w:rsidR="009B1285">
        <w:rPr>
          <w:rFonts w:eastAsia="Calibri" w:cs="Calibri"/>
        </w:rPr>
        <w:t>‘</w:t>
      </w:r>
      <w:r w:rsidR="00F84FFD">
        <w:rPr>
          <w:rFonts w:eastAsia="Calibri" w:cs="Calibri"/>
        </w:rPr>
        <w:t>green gentrification</w:t>
      </w:r>
      <w:r w:rsidR="009B1285">
        <w:rPr>
          <w:rFonts w:eastAsia="Calibri" w:cs="Calibri"/>
        </w:rPr>
        <w:t>’</w:t>
      </w:r>
      <w:r w:rsidR="00F84FFD">
        <w:rPr>
          <w:rFonts w:eastAsia="Calibri" w:cs="Calibri"/>
        </w:rPr>
        <w:t>, in which restoration of open spaces, creation of parklands and high-profile landscape</w:t>
      </w:r>
      <w:r w:rsidR="008063F0">
        <w:rPr>
          <w:rFonts w:eastAsia="Calibri" w:cs="Calibri"/>
        </w:rPr>
        <w:t xml:space="preserve">s </w:t>
      </w:r>
      <w:r w:rsidR="00F84FFD">
        <w:rPr>
          <w:rFonts w:eastAsia="Calibri" w:cs="Calibri"/>
        </w:rPr>
        <w:t>such as New York’s Highline, have been associated with rising land values in adjacent areas, and concerns about displacement of lower socioeconomic residents and communities</w:t>
      </w:r>
      <w:r w:rsidRPr="00B33AD3">
        <w:rPr>
          <w:rFonts w:eastAsia="Calibri" w:cs="Calibri"/>
        </w:rPr>
        <w:t xml:space="preserve"> </w:t>
      </w:r>
      <w:r w:rsidR="00BF07E1">
        <w:rPr>
          <w:rFonts w:eastAsia="Calibri" w:cs="Calibri"/>
        </w:rPr>
        <w:fldChar w:fldCharType="begin">
          <w:fldData xml:space="preserve">PEVuZE5vdGU+PENpdGU+PEF1dGhvcj5DdXJyYW48L0F1dGhvcj48WWVhcj4yMDEyPC9ZZWFyPjxS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</w:fldData>
        </w:fldChar>
      </w:r>
      <w:r w:rsidR="00CA1582">
        <w:rPr>
          <w:rFonts w:eastAsia="Calibri" w:cs="Calibri"/>
        </w:rPr>
        <w:instrText xml:space="preserve"> ADDIN EN.CITE </w:instrText>
      </w:r>
      <w:r w:rsidR="00CA1582">
        <w:rPr>
          <w:rFonts w:eastAsia="Calibri" w:cs="Calibri"/>
        </w:rPr>
        <w:fldChar w:fldCharType="begin">
          <w:fldData xml:space="preserve">PEVuZE5vdGU+PENpdGU+PEF1dGhvcj5DdXJyYW48L0F1dGhvcj48WWVhcj4yMDEyPC9ZZWFyPjxS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</w:fldData>
        </w:fldChar>
      </w:r>
      <w:r w:rsidR="00CA1582">
        <w:rPr>
          <w:rFonts w:eastAsia="Calibri" w:cs="Calibri"/>
        </w:rPr>
        <w:instrText xml:space="preserve"> ADDIN EN.CITE.DATA </w:instrText>
      </w:r>
      <w:r w:rsidR="00CA1582">
        <w:rPr>
          <w:rFonts w:eastAsia="Calibri" w:cs="Calibri"/>
        </w:rPr>
      </w:r>
      <w:r w:rsidR="00CA1582">
        <w:rPr>
          <w:rFonts w:eastAsia="Calibri" w:cs="Calibri"/>
        </w:rPr>
        <w:fldChar w:fldCharType="end"/>
      </w:r>
      <w:r w:rsidR="00BF07E1">
        <w:rPr>
          <w:rFonts w:eastAsia="Calibri" w:cs="Calibri"/>
        </w:rPr>
      </w:r>
      <w:r w:rsidR="00BF07E1">
        <w:rPr>
          <w:rFonts w:eastAsia="Calibri" w:cs="Calibri"/>
        </w:rPr>
        <w:fldChar w:fldCharType="separate"/>
      </w:r>
      <w:r w:rsidR="00CA1582">
        <w:rPr>
          <w:rFonts w:eastAsia="Calibri" w:cs="Calibri"/>
          <w:noProof/>
        </w:rPr>
        <w:t>(Curran and Hamilton, 2012; Littke</w:t>
      </w:r>
      <w:r w:rsidR="00CA1582" w:rsidRPr="00CA1582">
        <w:rPr>
          <w:rFonts w:eastAsia="Calibri" w:cs="Calibri"/>
          <w:i/>
          <w:noProof/>
        </w:rPr>
        <w:t xml:space="preserve"> et al.</w:t>
      </w:r>
      <w:r w:rsidR="00CA1582">
        <w:rPr>
          <w:rFonts w:eastAsia="Calibri" w:cs="Calibri"/>
          <w:noProof/>
        </w:rPr>
        <w:t>, 2016; Miller, 2016; Gould and Lewis, 2017)</w:t>
      </w:r>
      <w:r w:rsidR="00BF07E1">
        <w:rPr>
          <w:rFonts w:eastAsia="Calibri" w:cs="Calibri"/>
        </w:rPr>
        <w:fldChar w:fldCharType="end"/>
      </w:r>
      <w:r w:rsidR="00F84FFD">
        <w:rPr>
          <w:rFonts w:eastAsia="Calibri" w:cs="Calibri"/>
        </w:rPr>
        <w:t xml:space="preserve">. </w:t>
      </w:r>
      <w:r w:rsidR="008063F0">
        <w:rPr>
          <w:rFonts w:eastAsia="Calibri" w:cs="Calibri"/>
        </w:rPr>
        <w:t>M</w:t>
      </w:r>
      <w:r w:rsidR="005655CB" w:rsidRPr="00B33AD3">
        <w:rPr>
          <w:rFonts w:eastAsia="Calibri" w:cs="Calibri"/>
        </w:rPr>
        <w:t xml:space="preserve">ost </w:t>
      </w:r>
      <w:r w:rsidR="008063F0">
        <w:rPr>
          <w:rFonts w:eastAsia="Calibri" w:cs="Calibri"/>
        </w:rPr>
        <w:t>of the</w:t>
      </w:r>
      <w:r w:rsidR="005655CB" w:rsidRPr="00B33AD3">
        <w:rPr>
          <w:rFonts w:eastAsia="Calibri" w:cs="Calibri"/>
        </w:rPr>
        <w:t xml:space="preserve"> examples of ‘green gentrification’ discussed in research lit</w:t>
      </w:r>
      <w:r w:rsidR="005655CB">
        <w:rPr>
          <w:rFonts w:eastAsia="Calibri" w:cs="Calibri"/>
        </w:rPr>
        <w:t>erature</w:t>
      </w:r>
      <w:r w:rsidR="005655CB" w:rsidRPr="00B33AD3">
        <w:rPr>
          <w:rFonts w:eastAsia="Calibri" w:cs="Calibri"/>
        </w:rPr>
        <w:t xml:space="preserve"> are from New York</w:t>
      </w:r>
      <w:r w:rsidR="005655CB">
        <w:rPr>
          <w:rFonts w:eastAsia="Calibri" w:cs="Calibri"/>
        </w:rPr>
        <w:t xml:space="preserve">. </w:t>
      </w:r>
      <w:r w:rsidR="00DA0FCD">
        <w:rPr>
          <w:rFonts w:eastAsia="Calibri" w:cs="Calibri"/>
        </w:rPr>
        <w:t>The extent to which the gentrification processes of New York can be extra</w:t>
      </w:r>
      <w:r w:rsidR="00DA0FCD" w:rsidRPr="00B33AD3">
        <w:rPr>
          <w:rFonts w:eastAsia="Calibri" w:cs="Calibri"/>
        </w:rPr>
        <w:t>polat</w:t>
      </w:r>
      <w:r w:rsidR="00DA0FCD">
        <w:rPr>
          <w:rFonts w:eastAsia="Calibri" w:cs="Calibri"/>
        </w:rPr>
        <w:t>ed</w:t>
      </w:r>
      <w:r w:rsidR="00DA0FCD" w:rsidRPr="00B33AD3">
        <w:rPr>
          <w:rFonts w:eastAsia="Calibri" w:cs="Calibri"/>
        </w:rPr>
        <w:t xml:space="preserve"> </w:t>
      </w:r>
      <w:r w:rsidR="00DA0FCD">
        <w:rPr>
          <w:rFonts w:eastAsia="Calibri" w:cs="Calibri"/>
        </w:rPr>
        <w:t>and translated</w:t>
      </w:r>
      <w:r w:rsidR="00DA0FCD" w:rsidRPr="00B33AD3">
        <w:rPr>
          <w:rFonts w:eastAsia="Calibri" w:cs="Calibri"/>
        </w:rPr>
        <w:t xml:space="preserve"> to other cities</w:t>
      </w:r>
      <w:r w:rsidR="00DA0FCD">
        <w:rPr>
          <w:rFonts w:eastAsia="Calibri" w:cs="Calibri"/>
        </w:rPr>
        <w:t xml:space="preserve">, without the same levels of economic and social pressures is open to </w:t>
      </w:r>
      <w:r>
        <w:rPr>
          <w:rFonts w:eastAsia="Calibri" w:cs="Calibri"/>
        </w:rPr>
        <w:t>question</w:t>
      </w:r>
      <w:r w:rsidR="00DA0FCD">
        <w:rPr>
          <w:rFonts w:eastAsia="Calibri" w:cs="Calibri"/>
        </w:rPr>
        <w:t xml:space="preserve">. </w:t>
      </w:r>
      <w:r w:rsidR="005655CB">
        <w:rPr>
          <w:rFonts w:eastAsia="Calibri" w:cs="Calibri"/>
        </w:rPr>
        <w:t xml:space="preserve">Other areas of ‘green gentrification’ </w:t>
      </w:r>
      <w:r>
        <w:rPr>
          <w:rFonts w:eastAsia="Calibri" w:cs="Calibri"/>
        </w:rPr>
        <w:t xml:space="preserve">research </w:t>
      </w:r>
      <w:r w:rsidR="005655CB">
        <w:rPr>
          <w:rFonts w:eastAsia="Calibri" w:cs="Calibri"/>
        </w:rPr>
        <w:t xml:space="preserve">focus </w:t>
      </w:r>
      <w:r>
        <w:rPr>
          <w:rFonts w:eastAsia="Calibri" w:cs="Calibri"/>
        </w:rPr>
        <w:t xml:space="preserve">have </w:t>
      </w:r>
      <w:r w:rsidR="005655CB">
        <w:rPr>
          <w:rFonts w:eastAsia="Calibri" w:cs="Calibri"/>
        </w:rPr>
        <w:t>include</w:t>
      </w:r>
      <w:r>
        <w:rPr>
          <w:rFonts w:eastAsia="Calibri" w:cs="Calibri"/>
        </w:rPr>
        <w:t>d</w:t>
      </w:r>
      <w:r w:rsidR="005655CB">
        <w:rPr>
          <w:rFonts w:eastAsia="Calibri" w:cs="Calibri"/>
        </w:rPr>
        <w:t xml:space="preserve"> </w:t>
      </w:r>
      <w:r w:rsidR="005655CB" w:rsidRPr="00B33AD3">
        <w:rPr>
          <w:rFonts w:eastAsia="Calibri" w:cs="Calibri"/>
        </w:rPr>
        <w:t xml:space="preserve">Boston, USA </w:t>
      </w:r>
      <w:r w:rsidR="00BF07E1">
        <w:rPr>
          <w:rFonts w:eastAsia="Calibri" w:cs="Calibri"/>
        </w:rPr>
        <w:fldChar w:fldCharType="begin"/>
      </w:r>
      <w:r w:rsidR="00BF07E1">
        <w:rPr>
          <w:rFonts w:eastAsia="Calibri" w:cs="Calibri"/>
        </w:rPr>
        <w:instrText xml:space="preserve"> ADDIN EN.CITE &lt;EndNote&gt;&lt;Cite&gt;&lt;Author&gt;Anguelovski&lt;/Author&gt;&lt;Year&gt;2016&lt;/Year&gt;&lt;RecNum&gt;1652&lt;/RecNum&gt;&lt;DisplayText&gt;(Anguelovski, 2016)&lt;/DisplayText&gt;&lt;record&gt;&lt;rec-number&gt;1652&lt;/rec-number&gt;&lt;foreign-keys&gt;&lt;key app="EN" db-id="29xpfvttuvtps6ew9t8xf2wlszr0tf0dfrza" timestamp="1486508231"&gt;1652&lt;/key&gt;&lt;/foreign-keys&gt;&lt;ref-type name="Journal Article"&gt;17&lt;/ref-type&gt;&lt;contributors&gt;&lt;authors&gt;&lt;author&gt;Anguelovski, I.&lt;/author&gt;&lt;/authors&gt;&lt;/contributors&gt;&lt;auth-address&gt;Universitat Autonoma de Barcelona, Cerdanyola, Spain&lt;/auth-address&gt;&lt;titles&gt;&lt;title&gt;From toxic sites to parks as (green) LULUs? New challenges of inequity, privilege, gentrification, and exclusion for urban environmental justice&lt;/title&gt;&lt;secondary-title&gt;Journal of Planning Literature&lt;/secondary-title&gt;&lt;/titles&gt;&lt;periodical&gt;&lt;full-title&gt;Journal of Planning Literature&lt;/full-title&gt;&lt;/periodical&gt;&lt;pages&gt;23-36&lt;/pages&gt;&lt;volume&gt;31&lt;/volume&gt;&lt;number&gt;1&lt;/number&gt;&lt;keywords&gt;&lt;keyword&gt;community development&lt;/keyword&gt;&lt;keyword&gt;environment&lt;/keyword&gt;&lt;keyword&gt;environmental gentrification&lt;/keyword&gt;&lt;keyword&gt;land use&lt;/keyword&gt;&lt;keyword&gt;LULUs&lt;/keyword&gt;&lt;keyword&gt;neighborhood greening&lt;/keyword&gt;&lt;keyword&gt;neighborhood planning&lt;/keyword&gt;&lt;keyword&gt;recreation and open space&lt;/keyword&gt;&lt;keyword&gt;sustainability&lt;/keyword&gt;&lt;keyword&gt;urban environmental justice&lt;/keyword&gt;&lt;/keywords&gt;&lt;dates&gt;&lt;year&gt;2016&lt;/year&gt;&lt;/dates&gt;&lt;work-type&gt;Article&lt;/work-type&gt;&lt;urls&gt;&lt;related-urls&gt;&lt;url&gt;https://www.scopus.com/inward/record.uri?eid=2-s2.0-84978152211&amp;amp;doi=10.1177%2f0885412215610491&amp;amp;partnerID=40&amp;amp;md5=dcb8651e5877255b2c9b5552fa4f6e7a&lt;/url&gt;&lt;/related-urls&gt;&lt;/urls&gt;&lt;electronic-resource-num&gt;10.1177/0885412215610491&lt;/electronic-resource-num&gt;&lt;remote-database-name&gt;Scopus&lt;/remote-database-name&gt;&lt;/record&gt;&lt;/Cite&gt;&lt;/EndNote&gt;</w:instrText>
      </w:r>
      <w:r w:rsidR="00BF07E1">
        <w:rPr>
          <w:rFonts w:eastAsia="Calibri" w:cs="Calibri"/>
        </w:rPr>
        <w:fldChar w:fldCharType="separate"/>
      </w:r>
      <w:r w:rsidR="00BF07E1">
        <w:rPr>
          <w:rFonts w:eastAsia="Calibri" w:cs="Calibri"/>
          <w:noProof/>
        </w:rPr>
        <w:t>(Anguelovski, 2016)</w:t>
      </w:r>
      <w:r w:rsidR="00BF07E1">
        <w:rPr>
          <w:rFonts w:eastAsia="Calibri" w:cs="Calibri"/>
        </w:rPr>
        <w:fldChar w:fldCharType="end"/>
      </w:r>
      <w:r w:rsidR="005655CB" w:rsidRPr="00B33AD3">
        <w:rPr>
          <w:rFonts w:eastAsia="Calibri" w:cs="Calibri"/>
        </w:rPr>
        <w:t xml:space="preserve">; Malmo, Sweden </w:t>
      </w:r>
      <w:r w:rsidR="00BF07E1">
        <w:rPr>
          <w:rFonts w:eastAsia="Calibri" w:cs="Calibri"/>
        </w:rPr>
        <w:fldChar w:fldCharType="begin"/>
      </w:r>
      <w:r w:rsidR="00BF07E1">
        <w:rPr>
          <w:rFonts w:eastAsia="Calibri" w:cs="Calibri"/>
        </w:rPr>
        <w:instrText xml:space="preserve"> ADDIN EN.CITE &lt;EndNote&gt;&lt;Cite&gt;&lt;Author&gt;Sandberg&lt;/Author&gt;&lt;Year&gt;2014&lt;/Year&gt;&lt;RecNum&gt;1662&lt;/RecNum&gt;&lt;DisplayText&gt;(Sandberg, 2014)&lt;/DisplayText&gt;&lt;record&gt;&lt;rec-number&gt;1662&lt;/rec-number&gt;&lt;foreign-keys&gt;&lt;key app="EN" db-id="29xpfvttuvtps6ew9t8xf2wlszr0tf0dfrza" timestamp="1486675661"&gt;1662&lt;/key&gt;&lt;/foreign-keys&gt;&lt;ref-type name="Journal Article"&gt;17&lt;/ref-type&gt;&lt;contributors&gt;&lt;authors&gt;&lt;author&gt;Sandberg, L. A.&lt;/author&gt;&lt;/authors&gt;&lt;/contributors&gt;&lt;auth-address&gt;York University, HNES Building, 4700 Keele Street, Toronto, ON, Canada&lt;/auth-address&gt;&lt;titles&gt;&lt;title&gt;Environmental gentrification in a post-industrial landscape: the case of the Limhamn quarry, Malmö, Sweden&lt;/title&gt;&lt;secondary-title&gt;Local Environment&lt;/secondary-title&gt;&lt;/titles&gt;&lt;periodical&gt;&lt;full-title&gt;Local Environment&lt;/full-title&gt;&lt;/periodical&gt;&lt;pages&gt;1068-1085&lt;/pages&gt;&lt;volume&gt;19&lt;/volume&gt;&lt;number&gt;10&lt;/number&gt;&lt;keywords&gt;&lt;keyword&gt;environmental gentrification&lt;/keyword&gt;&lt;keyword&gt;nature&amp;apos;s agency&lt;/keyword&gt;&lt;keyword&gt;neoliberalisation&lt;/keyword&gt;&lt;keyword&gt;post-industrial landscapes&lt;/keyword&gt;&lt;keyword&gt;spectacularisation&lt;/keyword&gt;&lt;/keywords&gt;&lt;dates&gt;&lt;year&gt;2014&lt;/year&gt;&lt;/dates&gt;&lt;work-type&gt;Article&lt;/work-type&gt;&lt;urls&gt;&lt;related-urls&gt;&lt;url&gt;https://www.scopus.com/inward/record.uri?eid=2-s2.0-84911386036&amp;amp;doi=10.1080%2f13549839.2013.843510&amp;amp;partnerID=40&amp;amp;md5=a750a7aa7c1149aca283349714017d78&lt;/url&gt;&lt;/related-urls&gt;&lt;/urls&gt;&lt;electronic-resource-num&gt;10.1080/13549839.2013.843510&lt;/electronic-resource-num&gt;&lt;remote-database-name&gt;Scopus&lt;/remote-database-name&gt;&lt;/record&gt;&lt;/Cite&gt;&lt;/EndNote&gt;</w:instrText>
      </w:r>
      <w:r w:rsidR="00BF07E1">
        <w:rPr>
          <w:rFonts w:eastAsia="Calibri" w:cs="Calibri"/>
        </w:rPr>
        <w:fldChar w:fldCharType="separate"/>
      </w:r>
      <w:r w:rsidR="00BF07E1">
        <w:rPr>
          <w:rFonts w:eastAsia="Calibri" w:cs="Calibri"/>
          <w:noProof/>
        </w:rPr>
        <w:t>(Sandberg, 2014)</w:t>
      </w:r>
      <w:r w:rsidR="00BF07E1">
        <w:rPr>
          <w:rFonts w:eastAsia="Calibri" w:cs="Calibri"/>
        </w:rPr>
        <w:fldChar w:fldCharType="end"/>
      </w:r>
      <w:r w:rsidR="005655CB" w:rsidRPr="00B33AD3">
        <w:rPr>
          <w:rFonts w:eastAsia="Calibri" w:cs="Calibri"/>
        </w:rPr>
        <w:t xml:space="preserve">; Hangzhou, China </w:t>
      </w:r>
      <w:r w:rsidR="00BF07E1">
        <w:rPr>
          <w:rFonts w:eastAsia="Calibri" w:cs="Calibri"/>
        </w:rPr>
        <w:fldChar w:fldCharType="begin"/>
      </w:r>
      <w:r w:rsidR="00CA1582">
        <w:rPr>
          <w:rFonts w:eastAsia="Calibri" w:cs="Calibri"/>
        </w:rPr>
        <w:instrText xml:space="preserve"> ADDIN EN.CITE &lt;EndNote&gt;&lt;Cite&gt;&lt;Author&gt;Wolch&lt;/Author&gt;&lt;Year&gt;2014&lt;/Year&gt;&lt;RecNum&gt;106&lt;/RecNum&gt;&lt;DisplayText&gt;(Wolch&lt;style face="italic"&gt; et al.&lt;/style&gt;, 2014)&lt;/DisplayText&gt;&lt;record&gt;&lt;rec-number&gt;106&lt;/rec-number&gt;&lt;foreign-keys&gt;&lt;key app="EN" db-id="29xpfvttuvtps6ew9t8xf2wlszr0tf0dfrza" timestamp="1400221441"&gt;106&lt;/key&gt;&lt;/foreign-keys&gt;&lt;ref-type name="Journal Article"&gt;17&lt;/ref-type&gt;&lt;contributors&gt;&lt;authors&gt;&lt;author&gt;Wolch, Jennifer R.&lt;/author&gt;&lt;author&gt;Byrne, Jason&lt;/author&gt;&lt;author&gt;Newell, Joshua P.&lt;/author&gt;&lt;/authors&gt;&lt;/contributors&gt;&lt;titles&gt;&lt;title&gt;Urban green space, public health, and environmental justice: the challenge of making cities ‘just green enough’&lt;/title&gt;&lt;secondary-title&gt;Landscape and Urban Planning&lt;/secondary-title&gt;&lt;/titles&gt;&lt;periodical&gt;&lt;full-title&gt;Landscape and Urban Planning&lt;/full-title&gt;&lt;/periodical&gt;&lt;pages&gt;234-244&lt;/pages&gt;&lt;volume&gt;125&lt;/volume&gt;&lt;keywords&gt;&lt;keyword&gt;Urban green spaces&lt;/keyword&gt;&lt;keyword&gt;Ecosystem services&lt;/keyword&gt;&lt;keyword&gt;Human health&lt;/keyword&gt;&lt;keyword&gt;Environmental justice&lt;/keyword&gt;&lt;keyword&gt;Planning strategies&lt;/keyword&gt;&lt;keyword&gt;Gentrification&lt;/keyword&gt;&lt;/keywords&gt;&lt;dates&gt;&lt;year&gt;2014&lt;/year&gt;&lt;pub-dates&gt;&lt;date&gt;5//&lt;/date&gt;&lt;/pub-dates&gt;&lt;/dates&gt;&lt;isbn&gt;0169-2046&lt;/isbn&gt;&lt;urls&gt;&lt;related-urls&gt;&lt;url&gt;http://www.sciencedirect.com/science/article/pii/S0169204614000310&lt;/url&gt;&lt;/related-urls&gt;&lt;/urls&gt;&lt;electronic-resource-num&gt;10.1016/j.landurbplan.2014.01.017&lt;/electronic-resource-num&gt;&lt;/record&gt;&lt;/Cite&gt;&lt;/EndNote&gt;</w:instrText>
      </w:r>
      <w:r w:rsidR="00BF07E1">
        <w:rPr>
          <w:rFonts w:eastAsia="Calibri" w:cs="Calibri"/>
        </w:rPr>
        <w:fldChar w:fldCharType="separate"/>
      </w:r>
      <w:r w:rsidR="00CA1582">
        <w:rPr>
          <w:rFonts w:eastAsia="Calibri" w:cs="Calibri"/>
          <w:noProof/>
        </w:rPr>
        <w:t>(Wolch</w:t>
      </w:r>
      <w:r w:rsidR="00CA1582" w:rsidRPr="00CA1582">
        <w:rPr>
          <w:rFonts w:eastAsia="Calibri" w:cs="Calibri"/>
          <w:i/>
          <w:noProof/>
        </w:rPr>
        <w:t xml:space="preserve"> et al.</w:t>
      </w:r>
      <w:r w:rsidR="00CA1582">
        <w:rPr>
          <w:rFonts w:eastAsia="Calibri" w:cs="Calibri"/>
          <w:noProof/>
        </w:rPr>
        <w:t>, 2014)</w:t>
      </w:r>
      <w:r w:rsidR="00BF07E1">
        <w:rPr>
          <w:rFonts w:eastAsia="Calibri" w:cs="Calibri"/>
        </w:rPr>
        <w:fldChar w:fldCharType="end"/>
      </w:r>
      <w:r w:rsidR="005655CB">
        <w:rPr>
          <w:rFonts w:eastAsia="Calibri" w:cs="Calibri"/>
        </w:rPr>
        <w:t xml:space="preserve">. </w:t>
      </w:r>
    </w:p>
    <w:p w14:paraId="57C0BC7A" w14:textId="7E61DC87" w:rsidR="005655CB" w:rsidRPr="002273A7" w:rsidRDefault="008063F0" w:rsidP="00E950C8">
      <w:pPr>
        <w:widowControl/>
        <w:rPr>
          <w:rFonts w:eastAsia="Calibri" w:cs="Calibri"/>
        </w:rPr>
      </w:pPr>
      <w:r>
        <w:rPr>
          <w:rFonts w:eastAsia="Calibri" w:cs="Calibri"/>
          <w:lang w:val="en-AU"/>
        </w:rPr>
        <w:t xml:space="preserve">Gentrification is understood as “the process by which working class residential neighbourhoods are rehabilitated by middle class homebuyers, landlords and professional developers” </w:t>
      </w:r>
      <w:r>
        <w:rPr>
          <w:rFonts w:eastAsia="Calibri" w:cs="Calibri"/>
          <w:lang w:val="en-AU"/>
        </w:rPr>
        <w:fldChar w:fldCharType="begin"/>
      </w:r>
      <w:r>
        <w:rPr>
          <w:rFonts w:eastAsia="Calibri" w:cs="Calibri"/>
          <w:lang w:val="en-AU"/>
        </w:rPr>
        <w:instrText xml:space="preserve"> ADDIN EN.CITE &lt;EndNote&gt;&lt;Cite&gt;&lt;Author&gt;Smith&lt;/Author&gt;&lt;Year&gt;1982&lt;/Year&gt;&lt;RecNum&gt;2027&lt;/RecNum&gt;&lt;Pages&gt;139&lt;/Pages&gt;&lt;DisplayText&gt;(Smith, 1982, p. 139)&lt;/DisplayText&gt;&lt;record&gt;&lt;rec-number&gt;2027&lt;/rec-number&gt;&lt;foreign-keys&gt;&lt;key app="EN" db-id="29xpfvttuvtps6ew9t8xf2wlszr0tf0dfrza" timestamp="1508130831"&gt;2027&lt;/key&gt;&lt;/foreign-keys&gt;&lt;ref-type name="Journal Article"&gt;17&lt;/ref-type&gt;&lt;contributors&gt;&lt;authors&gt;&lt;author&gt;Smith, N&lt;/author&gt;&lt;/authors&gt;&lt;/contributors&gt;&lt;titles&gt;&lt;title&gt;Gentrification and uneven development&lt;/title&gt;&lt;secondary-title&gt;Economic Geography&lt;/secondary-title&gt;&lt;/titles&gt;&lt;periodical&gt;&lt;full-title&gt;Economic Geography&lt;/full-title&gt;&lt;/periodical&gt;&lt;pages&gt;139-155&lt;/pages&gt;&lt;volume&gt;58&lt;/volume&gt;&lt;number&gt;2&lt;/number&gt;&lt;dates&gt;&lt;year&gt;1982&lt;/year&gt;&lt;/dates&gt;&lt;urls&gt;&lt;/urls&gt;&lt;/record&gt;&lt;/Cite&gt;&lt;/EndNote&gt;</w:instrText>
      </w:r>
      <w:r>
        <w:rPr>
          <w:rFonts w:eastAsia="Calibri" w:cs="Calibri"/>
          <w:lang w:val="en-AU"/>
        </w:rPr>
        <w:fldChar w:fldCharType="separate"/>
      </w:r>
      <w:r>
        <w:rPr>
          <w:rFonts w:eastAsia="Calibri" w:cs="Calibri"/>
          <w:noProof/>
          <w:lang w:val="en-AU"/>
        </w:rPr>
        <w:t>(Smith, 1982, p. 139)</w:t>
      </w:r>
      <w:r>
        <w:rPr>
          <w:rFonts w:eastAsia="Calibri" w:cs="Calibri"/>
          <w:lang w:val="en-AU"/>
        </w:rPr>
        <w:fldChar w:fldCharType="end"/>
      </w:r>
      <w:r>
        <w:rPr>
          <w:rFonts w:eastAsia="Calibri" w:cs="Calibri"/>
          <w:lang w:val="en-AU"/>
        </w:rPr>
        <w:t xml:space="preserve">. </w:t>
      </w:r>
      <w:r>
        <w:rPr>
          <w:rFonts w:eastAsia="Calibri" w:cs="Calibri"/>
        </w:rPr>
        <w:t>It</w:t>
      </w:r>
      <w:r w:rsidR="00CA10E6">
        <w:rPr>
          <w:rFonts w:eastAsia="Calibri" w:cs="Calibri"/>
        </w:rPr>
        <w:t xml:space="preserve"> is a</w:t>
      </w:r>
      <w:r w:rsidR="00F84FFD">
        <w:rPr>
          <w:rFonts w:eastAsia="Calibri" w:cs="Calibri"/>
        </w:rPr>
        <w:t xml:space="preserve"> complex </w:t>
      </w:r>
      <w:r w:rsidR="00756B26">
        <w:rPr>
          <w:rFonts w:eastAsia="Calibri" w:cs="Calibri"/>
        </w:rPr>
        <w:t>process of urban</w:t>
      </w:r>
      <w:r w:rsidR="00F84FFD">
        <w:rPr>
          <w:rFonts w:eastAsia="Calibri" w:cs="Calibri"/>
        </w:rPr>
        <w:t xml:space="preserve"> change</w:t>
      </w:r>
      <w:r w:rsidR="00F53CFA">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&lt;EndNote&gt;&lt;Cite&gt;&lt;Author&gt;Lees&lt;/Author&gt;&lt;Year&gt;2013&lt;/Year&gt;&lt;RecNum&gt;1936&lt;/RecNum&gt;&lt;DisplayText&gt;(Lees&lt;style face="italic"&gt; et al.&lt;/style&gt;, 2013)&lt;/DisplayText&gt;&lt;record&gt;&lt;rec-number&gt;1936&lt;/rec-number&gt;&lt;foreign-keys&gt;&lt;key app="EN" db-id="29xpfvttuvtps6ew9t8xf2wlszr0tf0dfrza" timestamp="1500696239"&gt;1936&lt;/key&gt;&lt;/foreign-keys&gt;&lt;ref-type name="Book"&gt;6&lt;/ref-type&gt;&lt;contributors&gt;&lt;authors&gt;&lt;author&gt;Lees, Loretta&lt;/author&gt;&lt;author&gt;Slater, Tom&lt;/author&gt;&lt;author&gt;Wyly, Elvin&lt;/author&gt;&lt;/authors&gt;&lt;/contributors&gt;&lt;titles&gt;&lt;title&gt;Gentrification&lt;/title&gt;&lt;/titles&gt;&lt;keywords&gt;&lt;keyword&gt;Gentrification -- Case studies.&lt;/keyword&gt;&lt;keyword&gt;Gentrification.&lt;/keyword&gt;&lt;/keywords&gt;&lt;dates&gt;&lt;year&gt;2013&lt;/year&gt;&lt;/dates&gt;&lt;pub-location&gt;New York&lt;/pub-location&gt;&lt;publisher&gt;Routledge&lt;/publisher&gt;&lt;isbn&gt;9781135930257&lt;/isbn&gt;&lt;urls&gt;&lt;related-urls&gt;&lt;url&gt;http://ebookcentral.proquest.com/lib/unimelb/detail.action?docID=1486849&lt;/url&gt;&lt;/related-urls&gt;&lt;/urls&gt;&lt;/record&gt;&lt;/Cite&gt;&lt;/EndNote&gt;</w:instrText>
      </w:r>
      <w:r w:rsidR="00BF07E1">
        <w:rPr>
          <w:rFonts w:eastAsia="Calibri" w:cs="Calibri"/>
        </w:rPr>
        <w:fldChar w:fldCharType="separate"/>
      </w:r>
      <w:r w:rsidR="00CA1582">
        <w:rPr>
          <w:rFonts w:eastAsia="Calibri" w:cs="Calibri"/>
          <w:noProof/>
        </w:rPr>
        <w:t>(Lees</w:t>
      </w:r>
      <w:r w:rsidR="00CA1582" w:rsidRPr="00CA1582">
        <w:rPr>
          <w:rFonts w:eastAsia="Calibri" w:cs="Calibri"/>
          <w:i/>
          <w:noProof/>
        </w:rPr>
        <w:t xml:space="preserve"> et al.</w:t>
      </w:r>
      <w:r w:rsidR="00CA1582">
        <w:rPr>
          <w:rFonts w:eastAsia="Calibri" w:cs="Calibri"/>
          <w:noProof/>
        </w:rPr>
        <w:t>, 2013)</w:t>
      </w:r>
      <w:r w:rsidR="00BF07E1">
        <w:rPr>
          <w:rFonts w:eastAsia="Calibri" w:cs="Calibri"/>
        </w:rPr>
        <w:fldChar w:fldCharType="end"/>
      </w:r>
      <w:r w:rsidR="00F84FFD">
        <w:rPr>
          <w:rFonts w:eastAsia="Calibri" w:cs="Calibri"/>
        </w:rPr>
        <w:t xml:space="preserve"> </w:t>
      </w:r>
      <w:r w:rsidR="00F2117B">
        <w:rPr>
          <w:rFonts w:eastAsia="Calibri" w:cs="Calibri"/>
        </w:rPr>
        <w:t>associated</w:t>
      </w:r>
      <w:r w:rsidR="00F84FFD">
        <w:rPr>
          <w:rFonts w:eastAsia="Calibri" w:cs="Calibri"/>
        </w:rPr>
        <w:t xml:space="preserve"> with </w:t>
      </w:r>
      <w:r w:rsidR="00756B26">
        <w:rPr>
          <w:rFonts w:eastAsia="Calibri" w:cs="Calibri"/>
        </w:rPr>
        <w:t xml:space="preserve">shifting demographics, shifting land values and availabilities, and increased investments on a range of urban infrastructures including transport and so on. </w:t>
      </w:r>
      <w:r w:rsidR="00F53CFA">
        <w:rPr>
          <w:rFonts w:eastAsia="Calibri" w:cs="Calibri"/>
        </w:rPr>
        <w:t>A</w:t>
      </w:r>
      <w:r w:rsidR="005655CB">
        <w:rPr>
          <w:rFonts w:eastAsia="Calibri" w:cs="Calibri"/>
        </w:rPr>
        <w:t xml:space="preserve">ssigning the cause of </w:t>
      </w:r>
      <w:r w:rsidR="00F53CFA">
        <w:rPr>
          <w:rFonts w:eastAsia="Calibri" w:cs="Calibri"/>
        </w:rPr>
        <w:t>gentrification</w:t>
      </w:r>
      <w:r w:rsidR="005655CB">
        <w:rPr>
          <w:rFonts w:eastAsia="Calibri" w:cs="Calibri"/>
        </w:rPr>
        <w:t xml:space="preserve"> to restoration of green space may be</w:t>
      </w:r>
      <w:r w:rsidR="00F53CFA">
        <w:rPr>
          <w:rFonts w:eastAsia="Calibri" w:cs="Calibri"/>
        </w:rPr>
        <w:t xml:space="preserve"> an oversimplification that</w:t>
      </w:r>
      <w:r w:rsidR="005655CB">
        <w:rPr>
          <w:rFonts w:eastAsia="Calibri" w:cs="Calibri"/>
        </w:rPr>
        <w:t xml:space="preserve"> singl</w:t>
      </w:r>
      <w:r w:rsidR="00F53CFA">
        <w:rPr>
          <w:rFonts w:eastAsia="Calibri" w:cs="Calibri"/>
        </w:rPr>
        <w:t>es</w:t>
      </w:r>
      <w:r w:rsidR="005655CB">
        <w:rPr>
          <w:rFonts w:eastAsia="Calibri" w:cs="Calibri"/>
        </w:rPr>
        <w:t xml:space="preserve"> out </w:t>
      </w:r>
      <w:r w:rsidR="00F2117B">
        <w:rPr>
          <w:rFonts w:eastAsia="Calibri" w:cs="Calibri"/>
        </w:rPr>
        <w:t xml:space="preserve">a </w:t>
      </w:r>
      <w:r w:rsidR="005655CB">
        <w:rPr>
          <w:rFonts w:eastAsia="Calibri" w:cs="Calibri"/>
        </w:rPr>
        <w:t xml:space="preserve">more obvious change in the neighbourhood while </w:t>
      </w:r>
      <w:r w:rsidR="00F2117B">
        <w:rPr>
          <w:rFonts w:eastAsia="Calibri" w:cs="Calibri"/>
        </w:rPr>
        <w:t xml:space="preserve">overlooking </w:t>
      </w:r>
      <w:r w:rsidR="005655CB">
        <w:rPr>
          <w:rFonts w:eastAsia="Calibri" w:cs="Calibri"/>
        </w:rPr>
        <w:t xml:space="preserve">other changes. </w:t>
      </w:r>
      <w:r w:rsidR="00F53CFA">
        <w:rPr>
          <w:rFonts w:eastAsia="Calibri" w:cs="Calibri"/>
        </w:rPr>
        <w:t xml:space="preserve">In addition, the term </w:t>
      </w:r>
      <w:r w:rsidR="005655CB">
        <w:rPr>
          <w:rFonts w:eastAsia="Calibri" w:cs="Calibri"/>
        </w:rPr>
        <w:t>‘</w:t>
      </w:r>
      <w:r w:rsidR="00F53CFA">
        <w:rPr>
          <w:rFonts w:eastAsia="Calibri" w:cs="Calibri"/>
        </w:rPr>
        <w:t>g</w:t>
      </w:r>
      <w:r w:rsidR="005655CB" w:rsidRPr="002273A7">
        <w:rPr>
          <w:rFonts w:eastAsia="Calibri" w:cs="Calibri"/>
        </w:rPr>
        <w:t xml:space="preserve">entrification’ </w:t>
      </w:r>
      <w:r w:rsidR="00F2117B">
        <w:rPr>
          <w:rFonts w:eastAsia="Calibri" w:cs="Calibri"/>
        </w:rPr>
        <w:t>is</w:t>
      </w:r>
      <w:r w:rsidR="005655CB" w:rsidRPr="002273A7">
        <w:rPr>
          <w:rFonts w:eastAsia="Calibri" w:cs="Calibri"/>
        </w:rPr>
        <w:t xml:space="preserve"> at times applied pejoratively to ongoing urban change processes</w:t>
      </w:r>
      <w:r w:rsidR="00F2117B">
        <w:rPr>
          <w:rFonts w:eastAsia="Calibri" w:cs="Calibri"/>
        </w:rPr>
        <w:t xml:space="preserve"> </w:t>
      </w:r>
      <w:r w:rsidR="00BF07E1">
        <w:rPr>
          <w:rFonts w:eastAsia="Calibri" w:cs="Calibri"/>
        </w:rPr>
        <w:fldChar w:fldCharType="begin"/>
      </w:r>
      <w:r w:rsidR="00BF07E1">
        <w:rPr>
          <w:rFonts w:eastAsia="Calibri" w:cs="Calibri"/>
        </w:rPr>
        <w:instrText xml:space="preserve"> ADDIN EN.CITE &lt;EndNote&gt;&lt;Cite&gt;&lt;Author&gt;Hubbard&lt;/Author&gt;&lt;Year&gt;2016&lt;/Year&gt;&lt;RecNum&gt;1610&lt;/RecNum&gt;&lt;DisplayText&gt;(Hubbard, 2016)&lt;/DisplayText&gt;&lt;record&gt;&lt;rec-number&gt;1610&lt;/rec-number&gt;&lt;foreign-keys&gt;&lt;key app="EN" db-id="29xpfvttuvtps6ew9t8xf2wlszr0tf0dfrza" timestamp="1484189420"&gt;1610&lt;/key&gt;&lt;/foreign-keys&gt;&lt;ref-type name="Journal Article"&gt;17&lt;/ref-type&gt;&lt;contributors&gt;&lt;authors&gt;&lt;author&gt;Hubbard, P.&lt;/author&gt;&lt;/authors&gt;&lt;/contributors&gt;&lt;auth-address&gt;University of Kent, United Kingdom&lt;/auth-address&gt;&lt;titles&gt;&lt;title&gt;Hipsters on our high streets: consuming the gentrification frontier&lt;/title&gt;&lt;secondary-title&gt;Sociological Research Online&lt;/secondary-title&gt;&lt;/titles&gt;&lt;periodical&gt;&lt;full-title&gt;Sociological Research Online&lt;/full-title&gt;&lt;/periodical&gt;&lt;volume&gt;21&lt;/volume&gt;&lt;number&gt;3&lt;/number&gt;&lt;keywords&gt;&lt;keyword&gt;Class conflict&lt;/keyword&gt;&lt;keyword&gt;Gentrification&lt;/keyword&gt;&lt;keyword&gt;Hipsters&lt;/keyword&gt;&lt;keyword&gt;Retail&lt;/keyword&gt;&lt;keyword&gt;Urban policy&lt;/keyword&gt;&lt;/keywords&gt;&lt;dates&gt;&lt;year&gt;2016&lt;/year&gt;&lt;/dates&gt;&lt;work-type&gt;Article&lt;/work-type&gt;&lt;urls&gt;&lt;related-urls&gt;&lt;url&gt;https://www.scopus.com/inward/record.uri?eid=2-s2.0-84986247633&amp;amp;doi=10.5153%2fsro.3962&amp;amp;partnerID=40&amp;amp;md5=049c8c3e6ffca9ec9cc1755df3a9d088&lt;/url&gt;&lt;/related-urls&gt;&lt;/urls&gt;&lt;custom7&gt;1&lt;/custom7&gt;&lt;electronic-resource-num&gt;10.5153/sro.3962&lt;/electronic-resource-num&gt;&lt;remote-database-name&gt;Scopus&lt;/remote-database-name&gt;&lt;/record&gt;&lt;/Cite&gt;&lt;/EndNote&gt;</w:instrText>
      </w:r>
      <w:r w:rsidR="00BF07E1">
        <w:rPr>
          <w:rFonts w:eastAsia="Calibri" w:cs="Calibri"/>
        </w:rPr>
        <w:fldChar w:fldCharType="separate"/>
      </w:r>
      <w:r w:rsidR="00BF07E1">
        <w:rPr>
          <w:rFonts w:eastAsia="Calibri" w:cs="Calibri"/>
          <w:noProof/>
        </w:rPr>
        <w:t>(Hubbard, 2016)</w:t>
      </w:r>
      <w:r w:rsidR="00BF07E1">
        <w:rPr>
          <w:rFonts w:eastAsia="Calibri" w:cs="Calibri"/>
        </w:rPr>
        <w:fldChar w:fldCharType="end"/>
      </w:r>
      <w:r w:rsidR="005655CB" w:rsidRPr="002273A7">
        <w:rPr>
          <w:rFonts w:eastAsia="Calibri" w:cs="Calibri"/>
        </w:rPr>
        <w:t>, and with this label, may obscure changing demographics associated with aging populations and shifts within populations, as the children of migrants and refugees move through the education system and become employed in more well-paying jobs than their parents, but remain living in their parents’ suburbs</w:t>
      </w:r>
      <w:r w:rsidR="005655CB">
        <w:rPr>
          <w:rFonts w:eastAsia="Calibri" w:cs="Calibri"/>
        </w:rPr>
        <w:t>.</w:t>
      </w:r>
    </w:p>
    <w:p w14:paraId="180B6FA9" w14:textId="437A7770" w:rsidR="005655CB" w:rsidRDefault="005655CB" w:rsidP="005655CB">
      <w:pPr>
        <w:widowControl/>
        <w:rPr>
          <w:rFonts w:eastAsia="Calibri" w:cs="Calibri"/>
        </w:rPr>
      </w:pPr>
      <w:r>
        <w:rPr>
          <w:rFonts w:eastAsia="Calibri" w:cs="Calibri"/>
        </w:rPr>
        <w:t>Notwithstanding the preceding discussion, p</w:t>
      </w:r>
      <w:r w:rsidRPr="00E72EA2">
        <w:rPr>
          <w:rFonts w:eastAsia="Calibri" w:cs="Calibri"/>
        </w:rPr>
        <w:t xml:space="preserve">roximity to green space </w:t>
      </w:r>
      <w:r>
        <w:rPr>
          <w:rFonts w:eastAsia="Calibri" w:cs="Calibri"/>
        </w:rPr>
        <w:t>has been</w:t>
      </w:r>
      <w:r w:rsidRPr="00E72EA2">
        <w:rPr>
          <w:rFonts w:eastAsia="Calibri" w:cs="Calibri"/>
        </w:rPr>
        <w:t xml:space="preserve"> </w:t>
      </w:r>
      <w:r>
        <w:rPr>
          <w:rFonts w:eastAsia="Calibri" w:cs="Calibri"/>
        </w:rPr>
        <w:t>associated with increased land values and house prices in many cities</w:t>
      </w:r>
      <w:r w:rsidR="00F53CFA" w:rsidRPr="00F53CFA">
        <w:rPr>
          <w:rFonts w:eastAsia="Calibri" w:cs="Calibri"/>
        </w:rPr>
        <w:t xml:space="preserve"> </w:t>
      </w:r>
      <w:r w:rsidR="00F53CFA">
        <w:rPr>
          <w:rFonts w:eastAsia="Calibri" w:cs="Calibri"/>
        </w:rPr>
        <w:t>in Europe, USA, China and Australia</w:t>
      </w:r>
      <w:r>
        <w:rPr>
          <w:rFonts w:eastAsia="Calibri" w:cs="Calibri"/>
        </w:rPr>
        <w:t xml:space="preserve">, consistent with increased land value being associated with proximity to more appealing places and more amenities </w:t>
      </w:r>
      <w:r w:rsidR="00BF07E1">
        <w:rPr>
          <w:rFonts w:eastAsia="Calibri" w:cs="Calibri"/>
        </w:rPr>
        <w:fldChar w:fldCharType="begin">
          <w:fldData xml:space="preserve">PEVuZE5vdGU+PENpdGU+PEF1dGhvcj5Td2luYm91cm5lPC9BdXRob3I+PFllYXI+MjAxNzwvWWVh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</w:fldData>
        </w:fldChar>
      </w:r>
      <w:r w:rsidR="00CA1582">
        <w:rPr>
          <w:rFonts w:eastAsia="Calibri" w:cs="Calibri"/>
        </w:rPr>
        <w:instrText xml:space="preserve"> ADDIN EN.CITE </w:instrText>
      </w:r>
      <w:r w:rsidR="00CA1582">
        <w:rPr>
          <w:rFonts w:eastAsia="Calibri" w:cs="Calibri"/>
        </w:rPr>
        <w:fldChar w:fldCharType="begin">
          <w:fldData xml:space="preserve">PEVuZE5vdGU+PENpdGU+PEF1dGhvcj5Td2luYm91cm5lPC9BdXRob3I+PFllYXI+MjAxNzwvWWVh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</w:fldData>
        </w:fldChar>
      </w:r>
      <w:r w:rsidR="00CA1582">
        <w:rPr>
          <w:rFonts w:eastAsia="Calibri" w:cs="Calibri"/>
        </w:rPr>
        <w:instrText xml:space="preserve"> ADDIN EN.CITE.DATA </w:instrText>
      </w:r>
      <w:r w:rsidR="00CA1582">
        <w:rPr>
          <w:rFonts w:eastAsia="Calibri" w:cs="Calibri"/>
        </w:rPr>
      </w:r>
      <w:r w:rsidR="00CA1582">
        <w:rPr>
          <w:rFonts w:eastAsia="Calibri" w:cs="Calibri"/>
        </w:rPr>
        <w:fldChar w:fldCharType="end"/>
      </w:r>
      <w:r w:rsidR="00BF07E1">
        <w:rPr>
          <w:rFonts w:eastAsia="Calibri" w:cs="Calibri"/>
        </w:rPr>
      </w:r>
      <w:r w:rsidR="00BF07E1">
        <w:rPr>
          <w:rFonts w:eastAsia="Calibri" w:cs="Calibri"/>
        </w:rPr>
        <w:fldChar w:fldCharType="separate"/>
      </w:r>
      <w:r w:rsidR="00CA1582">
        <w:rPr>
          <w:rFonts w:eastAsia="Calibri" w:cs="Calibri"/>
          <w:noProof/>
        </w:rPr>
        <w:t>(Herath</w:t>
      </w:r>
      <w:r w:rsidR="00CA1582" w:rsidRPr="00CA1582">
        <w:rPr>
          <w:rFonts w:eastAsia="Calibri" w:cs="Calibri"/>
          <w:i/>
          <w:noProof/>
        </w:rPr>
        <w:t xml:space="preserve"> et al.</w:t>
      </w:r>
      <w:r w:rsidR="00CA1582">
        <w:rPr>
          <w:rFonts w:eastAsia="Calibri" w:cs="Calibri"/>
          <w:noProof/>
        </w:rPr>
        <w:t>, 2015; Swinbourne and Rosenwax, 2017)</w:t>
      </w:r>
      <w:r w:rsidR="00BF07E1">
        <w:rPr>
          <w:rFonts w:eastAsia="Calibri" w:cs="Calibri"/>
        </w:rPr>
        <w:fldChar w:fldCharType="end"/>
      </w:r>
      <w:r>
        <w:rPr>
          <w:rFonts w:eastAsia="Calibri" w:cs="Calibri"/>
        </w:rPr>
        <w:t>. The relationship is not universal though</w:t>
      </w:r>
      <w:r w:rsidR="003643B5">
        <w:rPr>
          <w:rFonts w:eastAsia="Calibri" w:cs="Calibri"/>
        </w:rPr>
        <w:t xml:space="preserve">. For example, </w:t>
      </w:r>
      <w:r w:rsidRPr="00E72EA2">
        <w:rPr>
          <w:rFonts w:eastAsia="Calibri" w:cs="Calibri"/>
        </w:rPr>
        <w:t>research in Lodz</w:t>
      </w:r>
      <w:r>
        <w:rPr>
          <w:rFonts w:eastAsia="Calibri" w:cs="Calibri"/>
        </w:rPr>
        <w:t xml:space="preserve">, Poland </w:t>
      </w:r>
      <w:r w:rsidRPr="00E72EA2">
        <w:rPr>
          <w:rFonts w:eastAsia="Calibri" w:cs="Calibri"/>
        </w:rPr>
        <w:t>indicat</w:t>
      </w:r>
      <w:r w:rsidR="003643B5">
        <w:rPr>
          <w:rFonts w:eastAsia="Calibri" w:cs="Calibri"/>
        </w:rPr>
        <w:t>ed</w:t>
      </w:r>
      <w:r w:rsidRPr="00E72EA2">
        <w:rPr>
          <w:rFonts w:eastAsia="Calibri" w:cs="Calibri"/>
        </w:rPr>
        <w:t xml:space="preserve"> that “a general desire to live close to the green space … does not translate into any positive impact on property prices” </w:t>
      </w:r>
      <w:r w:rsidR="00BF07E1">
        <w:rPr>
          <w:rFonts w:eastAsia="Calibri" w:cs="Calibri"/>
        </w:rPr>
        <w:fldChar w:fldCharType="begin"/>
      </w:r>
      <w:r w:rsidR="008063F0">
        <w:rPr>
          <w:rFonts w:eastAsia="Calibri" w:cs="Calibri"/>
        </w:rPr>
        <w:instrText xml:space="preserve"> ADDIN EN.CITE &lt;EndNote&gt;&lt;Cite&gt;&lt;Author&gt;Czembrowski&lt;/Author&gt;&lt;Year&gt;2016&lt;/Year&gt;&lt;RecNum&gt;1777&lt;/RecNum&gt;&lt;Pages&gt;89&lt;/Pages&gt;&lt;DisplayText&gt;(Czembrowski&lt;style face="italic"&gt; et al.&lt;/style&gt;, 2016, p. 89)&lt;/DisplayText&gt;&lt;record&gt;&lt;rec-number&gt;1777&lt;/rec-number&gt;&lt;foreign-keys&gt;&lt;key app="EN" db-id="29xpfvttuvtps6ew9t8xf2wlszr0tf0dfrza" timestamp="1491524274"&gt;1777&lt;/key&gt;&lt;/foreign-keys&gt;&lt;ref-type name="Journal Article"&gt;17&lt;/ref-type&gt;&lt;contributors&gt;&lt;authors&gt;&lt;author&gt;Czembrowski, Piotr&lt;/author&gt;&lt;author&gt;Łaszkiewicz, Edyta&lt;/author&gt;&lt;author&gt;Kronenberg, Jakub&lt;/author&gt;&lt;/authors&gt;&lt;/contributors&gt;&lt;titles&gt;&lt;title&gt;Bioculturally valuable but not necessarily worth the price: Integrating different dimensions of value of urban green spaces&lt;/title&gt;&lt;secondary-title&gt;Urban Forestry and Urban Greening&lt;/secondary-title&gt;&lt;/titles&gt;&lt;periodical&gt;&lt;full-title&gt;Urban Forestry and Urban Greening&lt;/full-title&gt;&lt;/periodical&gt;&lt;pages&gt;89-96&lt;/pages&gt;&lt;volume&gt;20&lt;/volume&gt;&lt;keywords&gt;&lt;keyword&gt;Biocultural diversity&lt;/keyword&gt;&lt;keyword&gt;Hedonic pricing model&lt;/keyword&gt;&lt;keyword&gt;Integrated valuation&lt;/keyword&gt;&lt;keyword&gt;Poland&lt;/keyword&gt;&lt;keyword&gt;Spatial quantile regression&lt;/keyword&gt;&lt;keyword&gt;Urban green space&lt;/keyword&gt;&lt;/keywords&gt;&lt;dates&gt;&lt;year&gt;2016&lt;/year&gt;&lt;pub-dates&gt;&lt;date&gt;12/1/&lt;/date&gt;&lt;/pub-dates&gt;&lt;/dates&gt;&lt;isbn&gt;1618-8667&lt;/isbn&gt;&lt;urls&gt;&lt;related-urls&gt;&lt;url&gt;&lt;style face="underline" font="default" size="100%"&gt;http://www.sciencedirect.com/science/article/pii/S1618866716300589&lt;/style&gt;&lt;/url&gt;&lt;/related-urls&gt;&lt;/urls&gt;&lt;electronic-resource-num&gt;10.1016/j.ufug.2016.07.010&lt;/electronic-resource-num&gt;&lt;research-notes&gt;green surge&lt;/research-notes&gt;&lt;/record&gt;&lt;/Cite&gt;&lt;/EndNote&gt;</w:instrText>
      </w:r>
      <w:r w:rsidR="00BF07E1">
        <w:rPr>
          <w:rFonts w:eastAsia="Calibri" w:cs="Calibri"/>
        </w:rPr>
        <w:fldChar w:fldCharType="separate"/>
      </w:r>
      <w:r w:rsidR="008063F0">
        <w:rPr>
          <w:rFonts w:eastAsia="Calibri" w:cs="Calibri"/>
          <w:noProof/>
        </w:rPr>
        <w:t>(Czembrowski</w:t>
      </w:r>
      <w:r w:rsidR="008063F0" w:rsidRPr="008063F0">
        <w:rPr>
          <w:rFonts w:eastAsia="Calibri" w:cs="Calibri"/>
          <w:i/>
          <w:noProof/>
        </w:rPr>
        <w:t xml:space="preserve"> et </w:t>
      </w:r>
      <w:r w:rsidR="008063F0" w:rsidRPr="008063F0">
        <w:rPr>
          <w:rFonts w:eastAsia="Calibri" w:cs="Calibri"/>
          <w:i/>
          <w:noProof/>
        </w:rPr>
        <w:lastRenderedPageBreak/>
        <w:t>al.</w:t>
      </w:r>
      <w:r w:rsidR="008063F0">
        <w:rPr>
          <w:rFonts w:eastAsia="Calibri" w:cs="Calibri"/>
          <w:noProof/>
        </w:rPr>
        <w:t>, 2016, p. 89)</w:t>
      </w:r>
      <w:r w:rsidR="00BF07E1">
        <w:rPr>
          <w:rFonts w:eastAsia="Calibri" w:cs="Calibri"/>
        </w:rPr>
        <w:fldChar w:fldCharType="end"/>
      </w:r>
      <w:r>
        <w:rPr>
          <w:rFonts w:eastAsia="Calibri" w:cs="Calibri"/>
        </w:rPr>
        <w:t>.</w:t>
      </w:r>
      <w:r w:rsidR="00E950C8" w:rsidRPr="00E950C8">
        <w:rPr>
          <w:rFonts w:eastAsia="Calibri" w:cs="Calibri"/>
        </w:rPr>
        <w:t xml:space="preserve"> </w:t>
      </w:r>
      <w:r w:rsidR="00E950C8">
        <w:rPr>
          <w:rFonts w:eastAsia="Calibri" w:cs="Calibri"/>
        </w:rPr>
        <w:t>In Melbourne, a</w:t>
      </w:r>
      <w:r w:rsidR="00E950C8" w:rsidRPr="00E72EA2">
        <w:rPr>
          <w:rFonts w:eastAsia="Calibri" w:cs="Calibri"/>
        </w:rPr>
        <w:t xml:space="preserve">nalysis of </w:t>
      </w:r>
      <w:r w:rsidR="00E950C8">
        <w:rPr>
          <w:rFonts w:eastAsia="Calibri" w:cs="Calibri"/>
        </w:rPr>
        <w:t>the distribution o</w:t>
      </w:r>
      <w:r w:rsidR="00E950C8" w:rsidRPr="00E72EA2">
        <w:rPr>
          <w:rFonts w:eastAsia="Calibri" w:cs="Calibri"/>
        </w:rPr>
        <w:t xml:space="preserve">f public open space found no correlation between socio-economic status and per capita quantity of green space </w:t>
      </w:r>
      <w:r w:rsidR="00BF07E1">
        <w:rPr>
          <w:rFonts w:eastAsia="Calibri" w:cs="Calibri"/>
        </w:rPr>
        <w:fldChar w:fldCharType="begin">
          <w:fldData xml:space="preserve">PEVuZE5vdGU+PENpdGU+PEF1dGhvcj5NYXZvYTwvQXV0aG9yPjxZZWFyPjIwMTU8L1llYXI+PFJl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</w:fldData>
        </w:fldChar>
      </w:r>
      <w:r w:rsidR="00CA1582">
        <w:rPr>
          <w:rFonts w:eastAsia="Calibri" w:cs="Calibri"/>
        </w:rPr>
        <w:instrText xml:space="preserve"> ADDIN EN.CITE </w:instrText>
      </w:r>
      <w:r w:rsidR="00CA1582">
        <w:rPr>
          <w:rFonts w:eastAsia="Calibri" w:cs="Calibri"/>
        </w:rPr>
        <w:fldChar w:fldCharType="begin">
          <w:fldData xml:space="preserve">PEVuZE5vdGU+PENpdGU+PEF1dGhvcj5NYXZvYTwvQXV0aG9yPjxZZWFyPjIwMTU8L1llYXI+PFJl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</w:fldData>
        </w:fldChar>
      </w:r>
      <w:r w:rsidR="00CA1582">
        <w:rPr>
          <w:rFonts w:eastAsia="Calibri" w:cs="Calibri"/>
        </w:rPr>
        <w:instrText xml:space="preserve"> ADDIN EN.CITE.DATA </w:instrText>
      </w:r>
      <w:r w:rsidR="00CA1582">
        <w:rPr>
          <w:rFonts w:eastAsia="Calibri" w:cs="Calibri"/>
        </w:rPr>
      </w:r>
      <w:r w:rsidR="00CA1582">
        <w:rPr>
          <w:rFonts w:eastAsia="Calibri" w:cs="Calibri"/>
        </w:rPr>
        <w:fldChar w:fldCharType="end"/>
      </w:r>
      <w:r w:rsidR="00BF07E1">
        <w:rPr>
          <w:rFonts w:eastAsia="Calibri" w:cs="Calibri"/>
        </w:rPr>
      </w:r>
      <w:r w:rsidR="00BF07E1">
        <w:rPr>
          <w:rFonts w:eastAsia="Calibri" w:cs="Calibri"/>
        </w:rPr>
        <w:fldChar w:fldCharType="separate"/>
      </w:r>
      <w:r w:rsidR="00CA1582">
        <w:rPr>
          <w:rFonts w:eastAsia="Calibri" w:cs="Calibri"/>
          <w:noProof/>
        </w:rPr>
        <w:t>(Mavoa</w:t>
      </w:r>
      <w:r w:rsidR="00CA1582" w:rsidRPr="00CA1582">
        <w:rPr>
          <w:rFonts w:eastAsia="Calibri" w:cs="Calibri"/>
          <w:i/>
          <w:noProof/>
        </w:rPr>
        <w:t xml:space="preserve"> et al.</w:t>
      </w:r>
      <w:r w:rsidR="00CA1582">
        <w:rPr>
          <w:rFonts w:eastAsia="Calibri" w:cs="Calibri"/>
          <w:noProof/>
        </w:rPr>
        <w:t>, 2015)</w:t>
      </w:r>
      <w:r w:rsidR="00BF07E1">
        <w:rPr>
          <w:rFonts w:eastAsia="Calibri" w:cs="Calibri"/>
        </w:rPr>
        <w:fldChar w:fldCharType="end"/>
      </w:r>
      <w:r w:rsidR="00E950C8" w:rsidRPr="00E72EA2">
        <w:rPr>
          <w:rFonts w:eastAsia="Calibri" w:cs="Calibri"/>
        </w:rPr>
        <w:t xml:space="preserve">. </w:t>
      </w:r>
      <w:r w:rsidR="00E950C8">
        <w:rPr>
          <w:rFonts w:eastAsia="Calibri" w:cs="Calibri"/>
        </w:rPr>
        <w:t>The analysis found areas of low per capita quantity</w:t>
      </w:r>
      <w:r w:rsidR="008063F0">
        <w:rPr>
          <w:rFonts w:eastAsia="Calibri" w:cs="Calibri"/>
        </w:rPr>
        <w:t xml:space="preserve"> of green space</w:t>
      </w:r>
      <w:r w:rsidR="00E950C8">
        <w:rPr>
          <w:rFonts w:eastAsia="Calibri" w:cs="Calibri"/>
        </w:rPr>
        <w:t xml:space="preserve">, irrespective of socio-economic status. Therefore, provision of adequate quantities of </w:t>
      </w:r>
      <w:r w:rsidR="00E950C8" w:rsidRPr="00854102">
        <w:rPr>
          <w:rFonts w:eastAsia="Calibri" w:cs="Calibri"/>
        </w:rPr>
        <w:t>green space</w:t>
      </w:r>
      <w:r w:rsidR="00E950C8">
        <w:rPr>
          <w:rFonts w:eastAsia="Calibri" w:cs="Calibri"/>
        </w:rPr>
        <w:t>, particularly in denser inner city areas, and densifying urban renewal areas</w:t>
      </w:r>
      <w:r w:rsidR="00E950C8" w:rsidRPr="00854102">
        <w:rPr>
          <w:rFonts w:eastAsia="Calibri" w:cs="Calibri"/>
        </w:rPr>
        <w:t xml:space="preserve"> is </w:t>
      </w:r>
      <w:r w:rsidR="00E950C8">
        <w:rPr>
          <w:rFonts w:eastAsia="Calibri" w:cs="Calibri"/>
        </w:rPr>
        <w:t>a</w:t>
      </w:r>
      <w:r w:rsidR="00E950C8" w:rsidRPr="00854102">
        <w:rPr>
          <w:rFonts w:eastAsia="Calibri" w:cs="Calibri"/>
        </w:rPr>
        <w:t xml:space="preserve"> significant priorit</w:t>
      </w:r>
      <w:r w:rsidR="00E950C8">
        <w:rPr>
          <w:rFonts w:eastAsia="Calibri" w:cs="Calibri"/>
        </w:rPr>
        <w:t xml:space="preserve">y. </w:t>
      </w:r>
    </w:p>
    <w:p w14:paraId="2F0353B8" w14:textId="7D7FCB29" w:rsidR="00E950C8" w:rsidRDefault="00F2117B" w:rsidP="005655CB">
      <w:pPr>
        <w:widowControl/>
        <w:rPr>
          <w:rFonts w:eastAsia="Calibri" w:cs="Calibri"/>
        </w:rPr>
      </w:pPr>
      <w:r>
        <w:rPr>
          <w:rFonts w:eastAsia="Calibri" w:cs="Calibri"/>
        </w:rPr>
        <w:t>T</w:t>
      </w:r>
      <w:r w:rsidR="005655CB">
        <w:rPr>
          <w:rFonts w:eastAsia="Calibri" w:cs="Calibri"/>
        </w:rPr>
        <w:t xml:space="preserve">here are risks that a focus on gentrification emphasises social concerns above environmental concerns as two opposing or mutually exclusive domains. A focus only on the social dimensions of equity may lead to conclusions that greening and parkland restoration </w:t>
      </w:r>
      <w:r w:rsidR="003643B5">
        <w:rPr>
          <w:rFonts w:eastAsia="Calibri" w:cs="Calibri"/>
        </w:rPr>
        <w:t>‘cause</w:t>
      </w:r>
      <w:r w:rsidR="005655CB">
        <w:rPr>
          <w:rFonts w:eastAsia="Calibri" w:cs="Calibri"/>
        </w:rPr>
        <w:t xml:space="preserve">’ gentrification and social exclusion. However, this risks entrenching environmental injustice in terms of lower socioeconomic areas missing out on the benefits of green space, the ecosystem services, and the human-nature connections. </w:t>
      </w:r>
      <w:r w:rsidR="00A25956">
        <w:rPr>
          <w:rFonts w:eastAsia="Calibri" w:cs="Calibri"/>
        </w:rPr>
        <w:t xml:space="preserve">Furthermore, equitable green space provision should </w:t>
      </w:r>
      <w:r w:rsidR="005655CB" w:rsidRPr="0012559D">
        <w:rPr>
          <w:rFonts w:eastAsia="Calibri" w:cs="Calibri"/>
        </w:rPr>
        <w:t>facilitat</w:t>
      </w:r>
      <w:r w:rsidR="00A25956">
        <w:rPr>
          <w:rFonts w:eastAsia="Calibri" w:cs="Calibri"/>
        </w:rPr>
        <w:t>e</w:t>
      </w:r>
      <w:r w:rsidR="005655CB" w:rsidRPr="0012559D">
        <w:rPr>
          <w:rFonts w:eastAsia="Calibri" w:cs="Calibri"/>
        </w:rPr>
        <w:t xml:space="preserve"> a sense of welcome, a ‘right to the city’ and its green spaces</w:t>
      </w:r>
      <w:r w:rsidR="00A25956">
        <w:rPr>
          <w:rFonts w:eastAsia="Calibri" w:cs="Calibri"/>
        </w:rPr>
        <w:t>,</w:t>
      </w:r>
      <w:r w:rsidR="005655CB" w:rsidRPr="0012559D">
        <w:rPr>
          <w:rFonts w:eastAsia="Calibri" w:cs="Calibri"/>
        </w:rPr>
        <w:t xml:space="preserve"> addressing assumptions of exclusion or lack of authorisation for use (either because of cultural or socio-economic or other reasons)</w:t>
      </w:r>
      <w:r w:rsidR="005655CB">
        <w:rPr>
          <w:rFonts w:eastAsia="Calibri" w:cs="Calibri"/>
        </w:rPr>
        <w:t xml:space="preserve">. Use of public open space is governed by unwritten and assumed cultural rules and norms </w:t>
      </w:r>
      <w:r w:rsidR="00BF07E1">
        <w:rPr>
          <w:rFonts w:eastAsia="Calibri" w:cs="Calibri"/>
        </w:rPr>
        <w:fldChar w:fldCharType="begin"/>
      </w:r>
      <w:r w:rsidR="00CA1582">
        <w:rPr>
          <w:rFonts w:eastAsia="Calibri" w:cs="Calibri"/>
        </w:rPr>
        <w:instrText xml:space="preserve"> ADDIN EN.CITE &lt;EndNote&gt;&lt;Cite&gt;&lt;Author&gt;Voyer&lt;/Author&gt;&lt;Year&gt;2017&lt;/Year&gt;&lt;RecNum&gt;1906&lt;/RecNum&gt;&lt;DisplayText&gt;(Voyer and Gollan, 2017)&lt;/DisplayText&gt;&lt;record&gt;&lt;rec-number&gt;1906&lt;/rec-number&gt;&lt;foreign-keys&gt;&lt;key app="EN" db-id="29xpfvttuvtps6ew9t8xf2wlszr0tf0dfrza" timestamp="1499056162"&gt;1906&lt;/key&gt;&lt;/foreign-keys&gt;&lt;ref-type name="Electronic Article"&gt;43&lt;/ref-type&gt;&lt;contributors&gt;&lt;authors&gt;&lt;author&gt;Voyer, Michelle&lt;/author&gt;&lt;author&gt;Gollan, Natalie&lt;/author&gt;&lt;/authors&gt;&lt;/contributors&gt;&lt;titles&gt;&lt;title&gt;Contested spaces: we shall fight on the beaches… &lt;/title&gt;&lt;secondary-title&gt;The Conversation&lt;/secondary-title&gt;&lt;tertiary-title&gt;The Conversation&lt;/tertiary-title&gt;&lt;/titles&gt;&lt;periodical&gt;&lt;full-title&gt;The Conversation&lt;/full-title&gt;&lt;/periodical&gt;&lt;section&gt;6/3/2017&lt;/section&gt;&lt;dates&gt;&lt;year&gt;2017&lt;/year&gt;&lt;pub-dates&gt;&lt;date&gt;1/7/2017&lt;/date&gt;&lt;/pub-dates&gt;&lt;/dates&gt;&lt;pub-location&gt;Australia&lt;/pub-location&gt;&lt;publisher&gt;The Conversation&lt;/publisher&gt;&lt;urls&gt;&lt;related-urls&gt;&lt;url&gt;&lt;style face="underline" font="default" size="100%"&gt;https://theconversation.com/contested-spaces-we-shall-fight-on-the-beaches-72265&lt;/style&gt;&lt;/url&gt;&lt;/related-urls&gt;&lt;/urls&gt;&lt;/record&gt;&lt;/Cite&gt;&lt;/EndNote&gt;</w:instrText>
      </w:r>
      <w:r w:rsidR="00BF07E1">
        <w:rPr>
          <w:rFonts w:eastAsia="Calibri" w:cs="Calibri"/>
        </w:rPr>
        <w:fldChar w:fldCharType="separate"/>
      </w:r>
      <w:r w:rsidR="00CA1582">
        <w:rPr>
          <w:rFonts w:eastAsia="Calibri" w:cs="Calibri"/>
          <w:noProof/>
        </w:rPr>
        <w:t>(Voyer and Gollan, 2017)</w:t>
      </w:r>
      <w:r w:rsidR="00BF07E1">
        <w:rPr>
          <w:rFonts w:eastAsia="Calibri" w:cs="Calibri"/>
        </w:rPr>
        <w:fldChar w:fldCharType="end"/>
      </w:r>
      <w:r w:rsidR="005655CB">
        <w:rPr>
          <w:rFonts w:eastAsia="Calibri" w:cs="Calibri"/>
        </w:rPr>
        <w:t xml:space="preserve">, or “atmospheric walls” that “make spaces available to some more than others” </w:t>
      </w:r>
      <w:r w:rsidR="00BF07E1">
        <w:rPr>
          <w:rFonts w:eastAsia="Calibri" w:cs="Calibri"/>
        </w:rPr>
        <w:fldChar w:fldCharType="begin"/>
      </w:r>
      <w:r w:rsidR="008063F0">
        <w:rPr>
          <w:rFonts w:eastAsia="Calibri" w:cs="Calibri"/>
        </w:rPr>
        <w:instrText xml:space="preserve"> ADDIN EN.CITE &lt;EndNote&gt;&lt;Cite&gt;&lt;Author&gt;Vrasti&lt;/Author&gt;&lt;Year&gt;2016&lt;/Year&gt;&lt;RecNum&gt;1678&lt;/RecNum&gt;&lt;Pages&gt;994&lt;/Pages&gt;&lt;DisplayText&gt;(Vrasti and Dayal, 2016, p. 994)&lt;/DisplayText&gt;&lt;record&gt;&lt;rec-number&gt;1678&lt;/rec-number&gt;&lt;foreign-keys&gt;&lt;key app="EN" db-id="29xpfvttuvtps6ew9t8xf2wlszr0tf0dfrza" timestamp="1487544042"&gt;1678&lt;/key&gt;&lt;/foreign-keys&gt;&lt;ref-type name="Journal Article"&gt;17&lt;/ref-type&gt;&lt;contributors&gt;&lt;authors&gt;&lt;author&gt;Vrasti, W.&lt;/author&gt;&lt;author&gt;Dayal, S.&lt;/author&gt;&lt;/authors&gt;&lt;/contributors&gt;&lt;auth-address&gt;Käte Hamburger Kolleg, Duisburg, Germany&amp;#xD;Department of Comparative Literature, New York University, New York, NY, United States&lt;/auth-address&gt;&lt;titles&gt;&lt;title&gt;Cityzenship: rightful presence and the urban commons&lt;/title&gt;&lt;secondary-title&gt;Citizenship Studies&lt;/secondary-title&gt;&lt;/titles&gt;&lt;periodical&gt;&lt;full-title&gt;Citizenship Studies&lt;/full-title&gt;&lt;/periodical&gt;&lt;pages&gt;994-1011&lt;/pages&gt;&lt;volume&gt;20&lt;/volume&gt;&lt;number&gt;8&lt;/number&gt;&lt;keywords&gt;&lt;keyword&gt;affect&lt;/keyword&gt;&lt;keyword&gt;atmospheric walls&lt;/keyword&gt;&lt;keyword&gt;politics of esthetics&lt;/keyword&gt;&lt;keyword&gt;Sanctuary city&lt;/keyword&gt;&lt;keyword&gt;urban commons&lt;/keyword&gt;&lt;/keywords&gt;&lt;dates&gt;&lt;year&gt;2016&lt;/year&gt;&lt;/dates&gt;&lt;work-type&gt;Article&lt;/work-type&gt;&lt;urls&gt;&lt;related-urls&gt;&lt;url&gt;https://www.scopus.com/inward/record.uri?eid=2-s2.0-85003634487&amp;amp;doi=10.1080%2f13621025.2016.1229196&amp;amp;partnerID=40&amp;amp;md5=2e89e2a0a8be68825ba8c16841ceb19b&lt;/url&gt;&lt;/related-urls&gt;&lt;/urls&gt;&lt;electronic-resource-num&gt;10.1080/13621025.2016.1229196&lt;/electronic-resource-num&gt;&lt;remote-database-name&gt;Scopus&lt;/remote-database-name&gt;&lt;/record&gt;&lt;/Cite&gt;&lt;/EndNote&gt;</w:instrText>
      </w:r>
      <w:r w:rsidR="00BF07E1">
        <w:rPr>
          <w:rFonts w:eastAsia="Calibri" w:cs="Calibri"/>
        </w:rPr>
        <w:fldChar w:fldCharType="separate"/>
      </w:r>
      <w:r w:rsidR="008063F0">
        <w:rPr>
          <w:rFonts w:eastAsia="Calibri" w:cs="Calibri"/>
          <w:noProof/>
        </w:rPr>
        <w:t>(Vrasti and Dayal, 2016, p. 994)</w:t>
      </w:r>
      <w:r w:rsidR="00BF07E1">
        <w:rPr>
          <w:rFonts w:eastAsia="Calibri" w:cs="Calibri"/>
        </w:rPr>
        <w:fldChar w:fldCharType="end"/>
      </w:r>
      <w:r w:rsidR="005655CB">
        <w:rPr>
          <w:rFonts w:eastAsia="Calibri" w:cs="Calibri"/>
        </w:rPr>
        <w:t xml:space="preserve">. </w:t>
      </w:r>
    </w:p>
    <w:p w14:paraId="070B86AE" w14:textId="165D2BB3" w:rsidR="00A25956" w:rsidRDefault="00E950C8" w:rsidP="005655CB">
      <w:pPr>
        <w:widowControl/>
        <w:rPr>
          <w:rFonts w:eastAsia="Calibri" w:cs="Calibri"/>
        </w:rPr>
      </w:pPr>
      <w:r>
        <w:rPr>
          <w:rFonts w:eastAsia="Calibri" w:cs="Calibri"/>
        </w:rPr>
        <w:t>E</w:t>
      </w:r>
      <w:r w:rsidR="00A25956">
        <w:rPr>
          <w:rFonts w:eastAsia="Calibri" w:cs="Calibri"/>
        </w:rPr>
        <w:t xml:space="preserve">quitable green space access encompasses </w:t>
      </w:r>
      <w:r w:rsidR="005655CB">
        <w:rPr>
          <w:rFonts w:eastAsia="Calibri" w:cs="Calibri"/>
        </w:rPr>
        <w:t xml:space="preserve">both </w:t>
      </w:r>
      <w:r w:rsidR="005655CB" w:rsidRPr="00854102">
        <w:rPr>
          <w:rFonts w:eastAsia="Calibri" w:cs="Calibri"/>
        </w:rPr>
        <w:t>quantitative measures (distance to green space), as well as q</w:t>
      </w:r>
      <w:r w:rsidR="005655CB">
        <w:rPr>
          <w:rFonts w:eastAsia="Calibri" w:cs="Calibri"/>
        </w:rPr>
        <w:t>ualitative issues (participation</w:t>
      </w:r>
      <w:r w:rsidR="001E1C4B">
        <w:rPr>
          <w:rFonts w:eastAsia="Calibri" w:cs="Calibri"/>
        </w:rPr>
        <w:t xml:space="preserve"> and</w:t>
      </w:r>
      <w:r w:rsidR="005655CB">
        <w:rPr>
          <w:rFonts w:eastAsia="Calibri" w:cs="Calibri"/>
        </w:rPr>
        <w:t xml:space="preserve"> design). Green spaces can provide the location in which multicultural and social cohesion processes are enacted, building the ‘right to the city’ and its</w:t>
      </w:r>
      <w:r w:rsidR="005655CB" w:rsidRPr="00854102">
        <w:rPr>
          <w:rFonts w:eastAsia="Calibri" w:cs="Calibri"/>
        </w:rPr>
        <w:t xml:space="preserve"> green space</w:t>
      </w:r>
      <w:r w:rsidR="005655CB">
        <w:rPr>
          <w:rFonts w:eastAsia="Calibri" w:cs="Calibri"/>
        </w:rPr>
        <w:t xml:space="preserve"> for all urban dwellers, irrespective of socio-economic status, culture, language, gender and so on</w:t>
      </w:r>
      <w:r w:rsidR="005655CB" w:rsidRPr="00854102">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&lt;EndNote&gt;&lt;Cite&gt;&lt;Author&gt;Vrasti&lt;/Author&gt;&lt;Year&gt;2016&lt;/Year&gt;&lt;RecNum&gt;1678&lt;/RecNum&gt;&lt;DisplayText&gt;(Vrasti and Dayal, 2016)&lt;/DisplayText&gt;&lt;record&gt;&lt;rec-number&gt;1678&lt;/rec-number&gt;&lt;foreign-keys&gt;&lt;key app="EN" db-id="29xpfvttuvtps6ew9t8xf2wlszr0tf0dfrza" timestamp="1487544042"&gt;1678&lt;/key&gt;&lt;/foreign-keys&gt;&lt;ref-type name="Journal Article"&gt;17&lt;/ref-type&gt;&lt;contributors&gt;&lt;authors&gt;&lt;author&gt;Vrasti, W.&lt;/author&gt;&lt;author&gt;Dayal, S.&lt;/author&gt;&lt;/authors&gt;&lt;/contributors&gt;&lt;auth-address&gt;Käte Hamburger Kolleg, Duisburg, Germany&amp;#xD;Department of Comparative Literature, New York University, New York, NY, United States&lt;/auth-address&gt;&lt;titles&gt;&lt;title&gt;Cityzenship: rightful presence and the urban commons&lt;/title&gt;&lt;secondary-title&gt;Citizenship Studies&lt;/secondary-title&gt;&lt;/titles&gt;&lt;periodical&gt;&lt;full-title&gt;Citizenship Studies&lt;/full-title&gt;&lt;/periodical&gt;&lt;pages&gt;994-1011&lt;/pages&gt;&lt;volume&gt;20&lt;/volume&gt;&lt;number&gt;8&lt;/number&gt;&lt;keywords&gt;&lt;keyword&gt;affect&lt;/keyword&gt;&lt;keyword&gt;atmospheric walls&lt;/keyword&gt;&lt;keyword&gt;politics of esthetics&lt;/keyword&gt;&lt;keyword&gt;Sanctuary city&lt;/keyword&gt;&lt;keyword&gt;urban commons&lt;/keyword&gt;&lt;/keywords&gt;&lt;dates&gt;&lt;year&gt;2016&lt;/year&gt;&lt;/dates&gt;&lt;work-type&gt;Article&lt;/work-type&gt;&lt;urls&gt;&lt;related-urls&gt;&lt;url&gt;https://www.scopus.com/inward/record.uri?eid=2-s2.0-85003634487&amp;amp;doi=10.1080%2f13621025.2016.1229196&amp;amp;partnerID=40&amp;amp;md5=2e89e2a0a8be68825ba8c16841ceb19b&lt;/url&gt;&lt;/related-urls&gt;&lt;/urls&gt;&lt;electronic-resource-num&gt;10.1080/13621025.2016.1229196&lt;/electronic-resource-num&gt;&lt;remote-database-name&gt;Scopus&lt;/remote-database-name&gt;&lt;/record&gt;&lt;/Cite&gt;&lt;/EndNote&gt;</w:instrText>
      </w:r>
      <w:r w:rsidR="00BF07E1">
        <w:rPr>
          <w:rFonts w:eastAsia="Calibri" w:cs="Calibri"/>
        </w:rPr>
        <w:fldChar w:fldCharType="separate"/>
      </w:r>
      <w:r w:rsidR="00CA1582">
        <w:rPr>
          <w:rFonts w:eastAsia="Calibri" w:cs="Calibri"/>
          <w:noProof/>
        </w:rPr>
        <w:t>(Vrasti and Dayal, 2016)</w:t>
      </w:r>
      <w:r w:rsidR="00BF07E1">
        <w:rPr>
          <w:rFonts w:eastAsia="Calibri" w:cs="Calibri"/>
        </w:rPr>
        <w:fldChar w:fldCharType="end"/>
      </w:r>
      <w:r w:rsidR="005655CB">
        <w:rPr>
          <w:rFonts w:eastAsia="Calibri" w:cs="Calibri"/>
        </w:rPr>
        <w:t xml:space="preserve">. Urban green spaces may provide the first opportunities that migrants and refugees have for contact with nature, and Australian landscapes </w:t>
      </w:r>
      <w:r w:rsidR="00BF07E1">
        <w:rPr>
          <w:rFonts w:eastAsia="Calibri" w:cs="Calibri"/>
        </w:rPr>
        <w:fldChar w:fldCharType="begin"/>
      </w:r>
      <w:r w:rsidR="00CA1582">
        <w:rPr>
          <w:rFonts w:eastAsia="Calibri" w:cs="Calibri"/>
        </w:rPr>
        <w:instrText xml:space="preserve"> ADDIN EN.CITE &lt;EndNote&gt;&lt;Cite&gt;&lt;Author&gt;Byrne&lt;/Author&gt;&lt;Year&gt;2013&lt;/Year&gt;&lt;RecNum&gt;1704&lt;/RecNum&gt;&lt;DisplayText&gt;(Byrne&lt;style face="italic"&gt; et al.&lt;/style&gt;, 2013)&lt;/DisplayText&gt;&lt;record&gt;&lt;rec-number&gt;1704&lt;/rec-number&gt;&lt;foreign-keys&gt;&lt;key app="EN" db-id="29xpfvttuvtps6ew9t8xf2wlszr0tf0dfrza" timestamp="1488754861"&gt;1704&lt;/key&gt;&lt;/foreign-keys&gt;&lt;ref-type name="Government Document"&gt;46&lt;/ref-type&gt;&lt;contributors&gt;&lt;authors&gt;&lt;author&gt;Byrne, Denis&lt;/author&gt;&lt;author&gt;Goodall, Heather&lt;/author&gt;&lt;author&gt;Cadzow, Allison&lt;/author&gt;&lt;/authors&gt;&lt;/contributors&gt;&lt;titles&gt;&lt;title&gt;Place-making in national parks. Ways that Australians of Arabic and Vietnamese background perceive and use the parklands along the Georges River, NSW&lt;/title&gt;&lt;/titles&gt;&lt;dates&gt;&lt;year&gt;2013&lt;/year&gt;&lt;/dates&gt;&lt;pub-location&gt;Sydney South&lt;/pub-location&gt;&lt;publisher&gt;Office of Environment and Heritage NSW&lt;/publisher&gt;&lt;urls&gt;&lt;/urls&gt;&lt;/record&gt;&lt;/Cite&gt;&lt;/EndNote&gt;</w:instrText>
      </w:r>
      <w:r w:rsidR="00BF07E1">
        <w:rPr>
          <w:rFonts w:eastAsia="Calibri" w:cs="Calibri"/>
        </w:rPr>
        <w:fldChar w:fldCharType="separate"/>
      </w:r>
      <w:r w:rsidR="00CA1582">
        <w:rPr>
          <w:rFonts w:eastAsia="Calibri" w:cs="Calibri"/>
          <w:noProof/>
        </w:rPr>
        <w:t>(Byrne</w:t>
      </w:r>
      <w:r w:rsidR="00CA1582" w:rsidRPr="00CA1582">
        <w:rPr>
          <w:rFonts w:eastAsia="Calibri" w:cs="Calibri"/>
          <w:i/>
          <w:noProof/>
        </w:rPr>
        <w:t xml:space="preserve"> et al.</w:t>
      </w:r>
      <w:r w:rsidR="00CA1582">
        <w:rPr>
          <w:rFonts w:eastAsia="Calibri" w:cs="Calibri"/>
          <w:noProof/>
        </w:rPr>
        <w:t>, 2013)</w:t>
      </w:r>
      <w:r w:rsidR="00BF07E1">
        <w:rPr>
          <w:rFonts w:eastAsia="Calibri" w:cs="Calibri"/>
        </w:rPr>
        <w:fldChar w:fldCharType="end"/>
      </w:r>
      <w:r w:rsidR="005655CB">
        <w:rPr>
          <w:rFonts w:eastAsia="Calibri" w:cs="Calibri"/>
        </w:rPr>
        <w:t>.</w:t>
      </w:r>
      <w:r w:rsidR="00A26DEB">
        <w:rPr>
          <w:rFonts w:eastAsia="Calibri" w:cs="Calibri"/>
        </w:rPr>
        <w:t xml:space="preserve"> </w:t>
      </w:r>
      <w:r>
        <w:rPr>
          <w:rFonts w:eastAsia="Calibri" w:cs="Calibri"/>
        </w:rPr>
        <w:t>There are significant opportunities, in the distribution and design of public open spaces and green spaces, to contribute to</w:t>
      </w:r>
      <w:r w:rsidRPr="00534AEE">
        <w:rPr>
          <w:rFonts w:eastAsia="Calibri" w:cs="Calibri"/>
        </w:rPr>
        <w:t xml:space="preserve"> intercultural</w:t>
      </w:r>
      <w:r>
        <w:rPr>
          <w:rFonts w:eastAsia="Calibri" w:cs="Calibri"/>
        </w:rPr>
        <w:t xml:space="preserve"> processes of </w:t>
      </w:r>
      <w:r w:rsidRPr="002F6631">
        <w:rPr>
          <w:rFonts w:eastAsia="Calibri" w:cs="Calibri"/>
        </w:rPr>
        <w:t>building toleranc</w:t>
      </w:r>
      <w:r>
        <w:rPr>
          <w:rFonts w:eastAsia="Calibri" w:cs="Calibri"/>
        </w:rPr>
        <w:t xml:space="preserve">e, patience and empathy within </w:t>
      </w:r>
      <w:r w:rsidRPr="002F6631">
        <w:rPr>
          <w:rFonts w:eastAsia="Calibri" w:cs="Calibri"/>
        </w:rPr>
        <w:t>communit</w:t>
      </w:r>
      <w:r>
        <w:rPr>
          <w:rFonts w:eastAsia="Calibri" w:cs="Calibri"/>
        </w:rPr>
        <w:t xml:space="preserve">ies </w:t>
      </w:r>
      <w:r w:rsidR="00BF07E1">
        <w:rPr>
          <w:rFonts w:eastAsia="Calibri" w:cs="Calibri"/>
        </w:rPr>
        <w:fldChar w:fldCharType="begin"/>
      </w:r>
      <w:r w:rsidR="00CA1582">
        <w:rPr>
          <w:rFonts w:eastAsia="Calibri" w:cs="Calibri"/>
        </w:rPr>
        <w:instrText xml:space="preserve"> ADDIN EN.CITE &lt;EndNote&gt;&lt;Cite&gt;&lt;Author&gt;Ballantyne&lt;/Author&gt;&lt;Year&gt;2017&lt;/Year&gt;&lt;RecNum&gt;1907&lt;/RecNum&gt;&lt;DisplayText&gt;(Ballantyne and Malhi, 2017)&lt;/DisplayText&gt;&lt;record&gt;&lt;rec-number&gt;1907&lt;/rec-number&gt;&lt;foreign-keys&gt;&lt;key app="EN" db-id="29xpfvttuvtps6ew9t8xf2wlszr0tf0dfrza" timestamp="1499056561"&gt;1907&lt;/key&gt;&lt;/foreign-keys&gt;&lt;ref-type name="Electronic Article"&gt;43&lt;/ref-type&gt;&lt;contributors&gt;&lt;authors&gt;&lt;author&gt;Ballantyne, Glenda&lt;/author&gt;&lt;author&gt;Malhi, Amrita&lt;/author&gt;&lt;/authors&gt;&lt;/contributors&gt;&lt;titles&gt;&lt;title&gt;Interculturalism: how diverse societies can do better than passive tolerance&lt;/title&gt;&lt;secondary-title&gt;The Conversation&lt;/secondary-title&gt;&lt;tertiary-title&gt;The Conversation&lt;/tertiary-title&gt;&lt;/titles&gt;&lt;periodical&gt;&lt;full-title&gt;The Conversation&lt;/full-title&gt;&lt;/periodical&gt;&lt;section&gt;21/3/2017&lt;/section&gt;&lt;dates&gt;&lt;year&gt;2017&lt;/year&gt;&lt;pub-dates&gt;&lt;date&gt;1/7/2017&lt;/date&gt;&lt;/pub-dates&gt;&lt;/dates&gt;&lt;pub-location&gt;Australia&lt;/pub-location&gt;&lt;publisher&gt;The Conversation&lt;/publisher&gt;&lt;urls&gt;&lt;related-urls&gt;&lt;url&gt;&lt;style face="underline" font="default" size="100%"&gt;https://theconversation.com/interculturalism-how-diverse-societies-can-do-better-than-passive-tolerance-72874&lt;/style&gt;&lt;/url&gt;&lt;/related-urls&gt;&lt;/urls&gt;&lt;/record&gt;&lt;/Cite&gt;&lt;/EndNote&gt;</w:instrText>
      </w:r>
      <w:r w:rsidR="00BF07E1">
        <w:rPr>
          <w:rFonts w:eastAsia="Calibri" w:cs="Calibri"/>
        </w:rPr>
        <w:fldChar w:fldCharType="separate"/>
      </w:r>
      <w:r w:rsidR="00CA1582">
        <w:rPr>
          <w:rFonts w:eastAsia="Calibri" w:cs="Calibri"/>
          <w:noProof/>
        </w:rPr>
        <w:t>(Ballantyne and Malhi, 2017)</w:t>
      </w:r>
      <w:r w:rsidR="00BF07E1">
        <w:rPr>
          <w:rFonts w:eastAsia="Calibri" w:cs="Calibri"/>
        </w:rPr>
        <w:fldChar w:fldCharType="end"/>
      </w:r>
      <w:r>
        <w:rPr>
          <w:rFonts w:eastAsia="Calibri" w:cs="Calibri"/>
        </w:rPr>
        <w:t>. This paper focuses on two types of urban green spaces, community gardens and urban waterways, to present examples of how green spaces can provide locations for social inclusion and community participation processes.</w:t>
      </w:r>
    </w:p>
    <w:p w14:paraId="75B24716" w14:textId="3AE51E49" w:rsidR="005655CB" w:rsidRDefault="005655CB" w:rsidP="005655CB">
      <w:pPr>
        <w:widowControl/>
        <w:rPr>
          <w:rFonts w:eastAsia="Calibri" w:cs="Calibri"/>
        </w:rPr>
      </w:pPr>
    </w:p>
    <w:p w14:paraId="535E1D56" w14:textId="338AA866" w:rsidR="00663358" w:rsidRDefault="00663358" w:rsidP="003B780B">
      <w:pPr>
        <w:pStyle w:val="Heading1"/>
        <w:tabs>
          <w:tab w:val="right" w:pos="8789"/>
        </w:tabs>
        <w:rPr>
          <w:rFonts w:eastAsia="Calibri"/>
        </w:rPr>
      </w:pPr>
      <w:bookmarkStart w:id="3" w:name="_Toc485218371"/>
      <w:r>
        <w:rPr>
          <w:rFonts w:eastAsia="Calibri"/>
        </w:rPr>
        <w:t>Me</w:t>
      </w:r>
      <w:r w:rsidR="00F41EE8">
        <w:rPr>
          <w:rFonts w:eastAsia="Calibri"/>
        </w:rPr>
        <w:t>thod</w:t>
      </w:r>
      <w:r w:rsidR="001E1C4B">
        <w:rPr>
          <w:rFonts w:eastAsia="Calibri"/>
        </w:rPr>
        <w:t>ology and material</w:t>
      </w:r>
      <w:r w:rsidR="00F41EE8">
        <w:rPr>
          <w:rFonts w:eastAsia="Calibri"/>
        </w:rPr>
        <w:t>s</w:t>
      </w:r>
      <w:bookmarkEnd w:id="3"/>
    </w:p>
    <w:p w14:paraId="5CB37809" w14:textId="0D1562B8" w:rsidR="00E673AE" w:rsidRDefault="00DB4A52" w:rsidP="00835F79">
      <w:pPr>
        <w:widowControl/>
        <w:rPr>
          <w:rFonts w:eastAsia="Calibri" w:cs="Calibri"/>
        </w:rPr>
      </w:pPr>
      <w:r>
        <w:rPr>
          <w:rFonts w:eastAsia="Calibri" w:cs="Calibri"/>
        </w:rPr>
        <w:t xml:space="preserve">This paper </w:t>
      </w:r>
      <w:r w:rsidR="00E950C8">
        <w:rPr>
          <w:rFonts w:eastAsia="Calibri" w:cs="Calibri"/>
        </w:rPr>
        <w:t>focuses on</w:t>
      </w:r>
      <w:r w:rsidR="00995364">
        <w:rPr>
          <w:rFonts w:eastAsia="Calibri" w:cs="Calibri"/>
        </w:rPr>
        <w:t xml:space="preserve"> urban green spaces’ relationship to environmental justice and equity, by </w:t>
      </w:r>
      <w:r w:rsidR="00835F79">
        <w:rPr>
          <w:rFonts w:eastAsia="Calibri" w:cs="Calibri"/>
        </w:rPr>
        <w:t>investigat</w:t>
      </w:r>
      <w:r w:rsidR="00995364">
        <w:rPr>
          <w:rFonts w:eastAsia="Calibri" w:cs="Calibri"/>
        </w:rPr>
        <w:t>ing</w:t>
      </w:r>
      <w:r>
        <w:rPr>
          <w:rFonts w:eastAsia="Calibri" w:cs="Calibri"/>
        </w:rPr>
        <w:t xml:space="preserve"> </w:t>
      </w:r>
      <w:r w:rsidR="00FE40B8">
        <w:rPr>
          <w:rFonts w:eastAsia="Calibri" w:cs="Calibri"/>
        </w:rPr>
        <w:t>social inclusion</w:t>
      </w:r>
      <w:r>
        <w:rPr>
          <w:rFonts w:eastAsia="Calibri" w:cs="Calibri"/>
        </w:rPr>
        <w:t xml:space="preserve"> </w:t>
      </w:r>
      <w:r w:rsidR="004978F0">
        <w:rPr>
          <w:rFonts w:eastAsia="Calibri" w:cs="Calibri"/>
        </w:rPr>
        <w:t>opportunities</w:t>
      </w:r>
      <w:r>
        <w:rPr>
          <w:rFonts w:eastAsia="Calibri" w:cs="Calibri"/>
        </w:rPr>
        <w:t xml:space="preserve"> in </w:t>
      </w:r>
      <w:r w:rsidR="00FE40B8">
        <w:rPr>
          <w:rFonts w:eastAsia="Calibri" w:cs="Calibri"/>
        </w:rPr>
        <w:t xml:space="preserve">selected green spaces in </w:t>
      </w:r>
      <w:r>
        <w:rPr>
          <w:rFonts w:eastAsia="Calibri" w:cs="Calibri"/>
        </w:rPr>
        <w:t>Melbourne</w:t>
      </w:r>
      <w:r w:rsidR="00FE40B8">
        <w:rPr>
          <w:rFonts w:eastAsia="Calibri" w:cs="Calibri"/>
        </w:rPr>
        <w:t xml:space="preserve"> </w:t>
      </w:r>
      <w:r>
        <w:rPr>
          <w:rFonts w:eastAsia="Calibri" w:cs="Calibri"/>
        </w:rPr>
        <w:t xml:space="preserve">Australia. </w:t>
      </w:r>
      <w:r w:rsidR="00F71318" w:rsidRPr="003E2FCF">
        <w:rPr>
          <w:rFonts w:eastAsia="Calibri" w:cs="Calibri"/>
        </w:rPr>
        <w:t xml:space="preserve">We use a constructivist </w:t>
      </w:r>
      <w:r w:rsidRPr="003E2FCF">
        <w:rPr>
          <w:rFonts w:eastAsia="Calibri" w:cs="Calibri"/>
        </w:rPr>
        <w:t>approach</w:t>
      </w:r>
      <w:r>
        <w:rPr>
          <w:rFonts w:eastAsia="Calibri" w:cs="Calibri"/>
        </w:rPr>
        <w:t>, which</w:t>
      </w:r>
      <w:r w:rsidR="007F2219">
        <w:rPr>
          <w:rFonts w:eastAsia="Calibri" w:cs="Calibri"/>
        </w:rPr>
        <w:t xml:space="preserve"> “</w:t>
      </w:r>
      <w:r w:rsidR="007F2219" w:rsidRPr="002A1699">
        <w:t xml:space="preserve">asserts that social phenomena and their meanings are continually being accomplished by social actors” </w:t>
      </w:r>
      <w:r w:rsidR="00BF07E1">
        <w:fldChar w:fldCharType="begin"/>
      </w:r>
      <w:r w:rsidR="00CA1582">
        <w:instrText xml:space="preserve"> ADDIN EN.CITE &lt;EndNote&gt;&lt;Cite&gt;&lt;Author&gt;Bryman&lt;/Author&gt;&lt;Year&gt;2012&lt;/Year&gt;&lt;RecNum&gt;716&lt;/RecNum&gt;&lt;Pages&gt;33&lt;/Pages&gt;&lt;DisplayText&gt;(Bryman, 2012, p. 33)&lt;/DisplayText&gt;&lt;record&gt;&lt;rec-number&gt;716&lt;/rec-number&gt;&lt;foreign-keys&gt;&lt;key app="EN" db-id="29xpfvttuvtps6ew9t8xf2wlszr0tf0dfrza" timestamp="1429164258"&gt;716&lt;/key&gt;&lt;/foreign-keys&gt;&lt;ref-type name="Book"&gt;6&lt;/ref-type&gt;&lt;contributors&gt;&lt;authors&gt;&lt;author&gt;Bryman, Alan&lt;/author&gt;&lt;/authors&gt;&lt;/contributors&gt;&lt;titles&gt;&lt;title&gt;Social research methods&lt;/title&gt;&lt;alt-title&gt;Previous ed.: 2008.&amp;#xD;Includes bibliographical references (p. [718]-743) and indexes.&amp;#xD;Pt. 1. --Nature and process of social research--Social research strategies -- Research designs -- Planning a research project and formulating research questions -- Getting started: reviewing the literature -- Ethics and politics in social research ----Pt. 2. -- The nature of quantitative research -- Sampling -- Structured interviewing -- Self-completion questionnaires -- Asking questions -- Structured observation -- Content analysis -- Secondary analysis and official statistics -- Quantitative data analysis -- Using IBM SPSS for windows ----Pt. 3. -- The nature of qualitative research -- Sampling in qualitative research -- Ethnography and participant observation -- Interviewing in qualitative research -- Focus groups -- Language in qualitative research -- Documents as sources of data -- Qualitative data analysis -- Computer-assisted qualitative data analysis: using NVivo ----Pt. 4. -- Breaking down the quantitative/qualitative divide -- Mixed methods research: combining quantitative and qualitative research -- E-research: internet research methods -- Writing up social research.&lt;/alt-title&gt;&lt;/titles&gt;&lt;edition&gt;4th&lt;/edition&gt;&lt;dates&gt;&lt;year&gt;2012&lt;/year&gt;&lt;/dates&gt;&lt;pub-location&gt;Oxford&lt;/pub-location&gt;&lt;publisher&gt;Oxford University Press&lt;/publisher&gt;&lt;isbn&gt;0199588058 (pbk.)&amp;#xD;9780199588053 (pbk.)&lt;/isbn&gt;&lt;urls&gt;&lt;/urls&gt;&lt;/record&gt;&lt;/Cite&gt;&lt;/EndNote&gt;</w:instrText>
      </w:r>
      <w:r w:rsidR="00BF07E1">
        <w:fldChar w:fldCharType="separate"/>
      </w:r>
      <w:r w:rsidR="00CA1582">
        <w:rPr>
          <w:noProof/>
        </w:rPr>
        <w:t>(Bryman, 2012, p. 33)</w:t>
      </w:r>
      <w:r w:rsidR="00BF07E1">
        <w:fldChar w:fldCharType="end"/>
      </w:r>
      <w:r w:rsidR="007F2219" w:rsidRPr="002A1699">
        <w:t>.</w:t>
      </w:r>
      <w:r w:rsidR="007F2219">
        <w:t xml:space="preserve"> This perspective </w:t>
      </w:r>
      <w:r w:rsidR="00F71318">
        <w:rPr>
          <w:rFonts w:eastAsia="Calibri" w:cs="Calibri"/>
        </w:rPr>
        <w:t>acknowledges that there are multiple ways to view th</w:t>
      </w:r>
      <w:r w:rsidR="00896694">
        <w:rPr>
          <w:rFonts w:eastAsia="Calibri" w:cs="Calibri"/>
        </w:rPr>
        <w:t xml:space="preserve">e world; we use this to offer </w:t>
      </w:r>
      <w:r w:rsidR="00FE40B8">
        <w:rPr>
          <w:rFonts w:eastAsia="Calibri" w:cs="Calibri"/>
        </w:rPr>
        <w:t>different perspectives on</w:t>
      </w:r>
      <w:r w:rsidR="00F71318">
        <w:rPr>
          <w:rFonts w:eastAsia="Calibri" w:cs="Calibri"/>
        </w:rPr>
        <w:t xml:space="preserve"> urban green space equity issues. </w:t>
      </w:r>
      <w:r w:rsidR="007F2219">
        <w:rPr>
          <w:rFonts w:eastAsia="Calibri" w:cs="Calibri"/>
        </w:rPr>
        <w:t>Constructi</w:t>
      </w:r>
      <w:r w:rsidR="004978F0">
        <w:rPr>
          <w:rFonts w:eastAsia="Calibri" w:cs="Calibri"/>
        </w:rPr>
        <w:t>v</w:t>
      </w:r>
      <w:r w:rsidR="007F2219">
        <w:rPr>
          <w:rFonts w:eastAsia="Calibri" w:cs="Calibri"/>
        </w:rPr>
        <w:t xml:space="preserve">ism is used alongside a qualitative case study approach. </w:t>
      </w:r>
      <w:r w:rsidR="007F2219" w:rsidRPr="002A1699">
        <w:t xml:space="preserve">A case study is an empirical inquiry of a contemporary phenomenon within its real-life context </w:t>
      </w:r>
      <w:r w:rsidR="00BF07E1">
        <w:fldChar w:fldCharType="begin">
          <w:fldData xml:space="preserve">PEVuZE5vdGU+PENpdGU+PEF1dGhvcj5TaW1vbnM8L0F1dGhvcj48WWVhcj4yMDA5PC9ZZWFyPjxS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</w:fldData>
        </w:fldChar>
      </w:r>
      <w:r w:rsidR="00BF07E1">
        <w:instrText xml:space="preserve"> ADDIN EN.CITE </w:instrText>
      </w:r>
      <w:r w:rsidR="00BF07E1">
        <w:fldChar w:fldCharType="begin">
          <w:fldData xml:space="preserve">PEVuZE5vdGU+PENpdGU+PEF1dGhvcj5TaW1vbnM8L0F1dGhvcj48WWVhcj4yMDA5PC9ZZWFyPjxS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</w:fldData>
        </w:fldChar>
      </w:r>
      <w:r w:rsidR="00BF07E1">
        <w:instrText xml:space="preserve"> ADDIN EN.CITE.DATA </w:instrText>
      </w:r>
      <w:r w:rsidR="00BF07E1">
        <w:fldChar w:fldCharType="end"/>
      </w:r>
      <w:r w:rsidR="00BF07E1">
        <w:fldChar w:fldCharType="separate"/>
      </w:r>
      <w:r w:rsidR="00BF07E1">
        <w:rPr>
          <w:noProof/>
        </w:rPr>
        <w:t>(Simons, 2009; Yin, 2014)</w:t>
      </w:r>
      <w:r w:rsidR="00BF07E1">
        <w:fldChar w:fldCharType="end"/>
      </w:r>
      <w:r w:rsidR="007F2219" w:rsidRPr="002A1699">
        <w:t>.</w:t>
      </w:r>
      <w:r w:rsidR="00BB13BA">
        <w:t xml:space="preserve"> </w:t>
      </w:r>
      <w:r w:rsidR="007F2219">
        <w:t xml:space="preserve">We employ </w:t>
      </w:r>
      <w:r w:rsidR="00995364">
        <w:rPr>
          <w:rFonts w:eastAsia="Calibri" w:cs="Calibri"/>
        </w:rPr>
        <w:t xml:space="preserve">a case study approach by examining two </w:t>
      </w:r>
      <w:r w:rsidR="00E673AE">
        <w:rPr>
          <w:rFonts w:eastAsia="Calibri" w:cs="Calibri"/>
        </w:rPr>
        <w:t>specific forms of green space</w:t>
      </w:r>
      <w:r w:rsidR="00995364">
        <w:rPr>
          <w:rFonts w:eastAsia="Calibri" w:cs="Calibri"/>
        </w:rPr>
        <w:t xml:space="preserve"> in Melbourne: </w:t>
      </w:r>
      <w:r w:rsidR="007F2219">
        <w:rPr>
          <w:rFonts w:eastAsia="Calibri" w:cs="Calibri"/>
        </w:rPr>
        <w:t>community gardens</w:t>
      </w:r>
      <w:r w:rsidR="00A26DEB">
        <w:rPr>
          <w:rFonts w:eastAsia="Calibri" w:cs="Calibri"/>
        </w:rPr>
        <w:t xml:space="preserve"> and </w:t>
      </w:r>
      <w:r w:rsidR="003643B5">
        <w:rPr>
          <w:rFonts w:eastAsia="Calibri" w:cs="Calibri"/>
        </w:rPr>
        <w:t xml:space="preserve">linear green spaces beside </w:t>
      </w:r>
      <w:r w:rsidR="00A26DEB">
        <w:rPr>
          <w:rFonts w:eastAsia="Calibri" w:cs="Calibri"/>
        </w:rPr>
        <w:t>waterways</w:t>
      </w:r>
      <w:r w:rsidR="00854740">
        <w:rPr>
          <w:rFonts w:eastAsia="Calibri" w:cs="Calibri"/>
        </w:rPr>
        <w:t xml:space="preserve">. </w:t>
      </w:r>
      <w:r w:rsidR="00A92318">
        <w:rPr>
          <w:rFonts w:eastAsia="Calibri" w:cs="Calibri"/>
        </w:rPr>
        <w:t xml:space="preserve">These case studies have been selected because both </w:t>
      </w:r>
      <w:r w:rsidR="007F2219">
        <w:rPr>
          <w:rFonts w:eastAsia="Calibri" w:cs="Calibri"/>
        </w:rPr>
        <w:t>community gardens</w:t>
      </w:r>
      <w:r w:rsidR="00A26DEB">
        <w:rPr>
          <w:rFonts w:eastAsia="Calibri" w:cs="Calibri"/>
        </w:rPr>
        <w:t xml:space="preserve"> and </w:t>
      </w:r>
      <w:r w:rsidR="00A26DEB" w:rsidRPr="00A92318">
        <w:rPr>
          <w:rFonts w:eastAsia="Calibri" w:cs="Calibri"/>
        </w:rPr>
        <w:t>waterway</w:t>
      </w:r>
      <w:r w:rsidR="00A26DEB">
        <w:rPr>
          <w:rFonts w:eastAsia="Calibri" w:cs="Calibri"/>
        </w:rPr>
        <w:t>s</w:t>
      </w:r>
      <w:r w:rsidR="00A92318">
        <w:rPr>
          <w:rFonts w:eastAsia="Calibri" w:cs="Calibri"/>
        </w:rPr>
        <w:t xml:space="preserve"> are located in various areas across the metropolitan area</w:t>
      </w:r>
      <w:r w:rsidR="006A0041">
        <w:rPr>
          <w:rFonts w:eastAsia="Calibri" w:cs="Calibri"/>
        </w:rPr>
        <w:t>, and</w:t>
      </w:r>
      <w:r w:rsidR="00A92318">
        <w:rPr>
          <w:rFonts w:eastAsia="Calibri" w:cs="Calibri"/>
        </w:rPr>
        <w:t xml:space="preserve"> </w:t>
      </w:r>
      <w:r w:rsidR="006A0041">
        <w:rPr>
          <w:rFonts w:eastAsia="Calibri" w:cs="Calibri"/>
        </w:rPr>
        <w:t>b</w:t>
      </w:r>
      <w:r w:rsidR="00A92318">
        <w:rPr>
          <w:rFonts w:eastAsia="Calibri" w:cs="Calibri"/>
        </w:rPr>
        <w:t>oth provide opportunities for involvement from a wide range of government and non-government stakeholders</w:t>
      </w:r>
      <w:r w:rsidR="00AF7B11">
        <w:rPr>
          <w:rFonts w:eastAsia="Calibri" w:cs="Calibri"/>
        </w:rPr>
        <w:t>.</w:t>
      </w:r>
    </w:p>
    <w:p w14:paraId="3ACCC3DA" w14:textId="2134FAFA" w:rsidR="0067393A" w:rsidRDefault="00182CC5" w:rsidP="00835F79">
      <w:pPr>
        <w:widowControl/>
        <w:rPr>
          <w:rFonts w:eastAsia="Calibri" w:cs="Calibri"/>
        </w:rPr>
      </w:pPr>
      <w:r>
        <w:rPr>
          <w:rFonts w:eastAsia="Calibri" w:cs="Calibri"/>
        </w:rPr>
        <w:t>D</w:t>
      </w:r>
      <w:r w:rsidR="00854740">
        <w:rPr>
          <w:rFonts w:eastAsia="Calibri" w:cs="Calibri"/>
        </w:rPr>
        <w:t xml:space="preserve">ata </w:t>
      </w:r>
      <w:r>
        <w:rPr>
          <w:rFonts w:eastAsia="Calibri" w:cs="Calibri"/>
        </w:rPr>
        <w:t xml:space="preserve">for the case studies is drawn </w:t>
      </w:r>
      <w:r w:rsidR="00854740">
        <w:rPr>
          <w:rFonts w:eastAsia="Calibri" w:cs="Calibri"/>
        </w:rPr>
        <w:t>from local and state government sources, non-government organisation</w:t>
      </w:r>
      <w:r w:rsidR="00BD02EA">
        <w:rPr>
          <w:rFonts w:eastAsia="Calibri" w:cs="Calibri"/>
        </w:rPr>
        <w:t>s</w:t>
      </w:r>
      <w:r w:rsidR="00854740">
        <w:rPr>
          <w:rFonts w:eastAsia="Calibri" w:cs="Calibri"/>
        </w:rPr>
        <w:t xml:space="preserve"> and Friends groups, supplemented by media reports</w:t>
      </w:r>
      <w:r w:rsidR="007F2219">
        <w:rPr>
          <w:rFonts w:eastAsia="Calibri" w:cs="Calibri"/>
        </w:rPr>
        <w:t xml:space="preserve">. </w:t>
      </w:r>
      <w:r w:rsidR="007F2219">
        <w:t>Document analysis</w:t>
      </w:r>
      <w:r w:rsidR="007F2219" w:rsidRPr="002A1699">
        <w:t>, according to</w:t>
      </w:r>
      <w:r w:rsidR="001E1C4B">
        <w:t xml:space="preserve"> </w:t>
      </w:r>
      <w:r w:rsidR="001E1C4B">
        <w:fldChar w:fldCharType="begin"/>
      </w:r>
      <w:r w:rsidR="001E1C4B">
        <w:instrText xml:space="preserve"> ADDIN EN.CITE &lt;EndNote&gt;&lt;Cite AuthorYear="1"&gt;&lt;Author&gt;Yin&lt;/Author&gt;&lt;Year&gt;2014&lt;/Year&gt;&lt;RecNum&gt;208&lt;/RecNum&gt;&lt;DisplayText&gt;Yin (2014)&lt;/DisplayText&gt;&lt;record&gt;&lt;rec-number&gt;208&lt;/rec-number&gt;&lt;foreign-keys&gt;&lt;key app="EN" db-id="29xpfvttuvtps6ew9t8xf2wlszr0tf0dfrza" timestamp="1403748597"&gt;208&lt;/key&gt;&lt;/foreign-keys&gt;&lt;ref-type name="Book"&gt;6&lt;/ref-type&gt;&lt;contributors&gt;&lt;authors&gt;&lt;author&gt;Yin, Robert K.&lt;/author&gt;&lt;/authors&gt;&lt;/contributors&gt;&lt;titles&gt;&lt;title&gt;Case study research: design and methods&lt;/title&gt;&lt;/titles&gt;&lt;edition&gt;5th&lt;/edition&gt;&lt;dates&gt;&lt;year&gt;2014&lt;/year&gt;&lt;/dates&gt;&lt;pub-location&gt;Thousand Oaks, California&lt;/pub-location&gt;&lt;publisher&gt;SAGE Publications&lt;/publisher&gt;&lt;urls&gt;&lt;/urls&gt;&lt;/record&gt;&lt;/Cite&gt;&lt;/EndNote&gt;</w:instrText>
      </w:r>
      <w:r w:rsidR="001E1C4B">
        <w:fldChar w:fldCharType="separate"/>
      </w:r>
      <w:r w:rsidR="001E1C4B">
        <w:rPr>
          <w:noProof/>
        </w:rPr>
        <w:t>Yin (2014)</w:t>
      </w:r>
      <w:r w:rsidR="001E1C4B">
        <w:fldChar w:fldCharType="end"/>
      </w:r>
      <w:r w:rsidR="007F2219" w:rsidRPr="002A1699">
        <w:t>, plays an explicit role in the collection of data for case studies.</w:t>
      </w:r>
      <w:r w:rsidR="007F2219">
        <w:t xml:space="preserve"> In particular, </w:t>
      </w:r>
      <w:r w:rsidR="00854740">
        <w:rPr>
          <w:rFonts w:eastAsia="Calibri" w:cs="Calibri"/>
        </w:rPr>
        <w:t xml:space="preserve">we examine the range of ways that </w:t>
      </w:r>
      <w:r w:rsidR="004978F0">
        <w:rPr>
          <w:rFonts w:eastAsia="Calibri" w:cs="Calibri"/>
        </w:rPr>
        <w:t>community gardens</w:t>
      </w:r>
      <w:r w:rsidR="00A92318">
        <w:rPr>
          <w:rFonts w:eastAsia="Calibri" w:cs="Calibri"/>
        </w:rPr>
        <w:t xml:space="preserve"> </w:t>
      </w:r>
      <w:r w:rsidR="00A26DEB">
        <w:rPr>
          <w:rFonts w:eastAsia="Calibri" w:cs="Calibri"/>
        </w:rPr>
        <w:t xml:space="preserve">and waterways </w:t>
      </w:r>
      <w:r w:rsidR="00854740">
        <w:rPr>
          <w:rFonts w:eastAsia="Calibri" w:cs="Calibri"/>
        </w:rPr>
        <w:t xml:space="preserve">contribute to social </w:t>
      </w:r>
      <w:r w:rsidR="00BD02EA">
        <w:rPr>
          <w:rFonts w:eastAsia="Calibri" w:cs="Calibri"/>
        </w:rPr>
        <w:t xml:space="preserve">inclusion </w:t>
      </w:r>
      <w:r w:rsidR="00854740">
        <w:rPr>
          <w:rFonts w:eastAsia="Calibri" w:cs="Calibri"/>
        </w:rPr>
        <w:t>processes.</w:t>
      </w:r>
      <w:r w:rsidR="00BD02EA">
        <w:rPr>
          <w:rFonts w:eastAsia="Calibri" w:cs="Calibri"/>
        </w:rPr>
        <w:t xml:space="preserve"> </w:t>
      </w:r>
      <w:r w:rsidR="004978F0">
        <w:rPr>
          <w:rFonts w:eastAsia="Calibri" w:cs="Calibri"/>
        </w:rPr>
        <w:t>Integral to the c</w:t>
      </w:r>
      <w:r w:rsidR="007F2219">
        <w:rPr>
          <w:rFonts w:eastAsia="Calibri" w:cs="Calibri"/>
        </w:rPr>
        <w:t>onstructi</w:t>
      </w:r>
      <w:r w:rsidR="004978F0">
        <w:rPr>
          <w:rFonts w:eastAsia="Calibri" w:cs="Calibri"/>
        </w:rPr>
        <w:t>v</w:t>
      </w:r>
      <w:r w:rsidR="007F2219">
        <w:rPr>
          <w:rFonts w:eastAsia="Calibri" w:cs="Calibri"/>
        </w:rPr>
        <w:t>is</w:t>
      </w:r>
      <w:r w:rsidR="004978F0">
        <w:rPr>
          <w:rFonts w:eastAsia="Calibri" w:cs="Calibri"/>
        </w:rPr>
        <w:t>t approach which</w:t>
      </w:r>
      <w:r w:rsidR="007F2219">
        <w:rPr>
          <w:rFonts w:eastAsia="Calibri" w:cs="Calibri"/>
        </w:rPr>
        <w:t xml:space="preserve"> is </w:t>
      </w:r>
      <w:r w:rsidR="007F2219" w:rsidRPr="002A1699">
        <w:t xml:space="preserve">concerned with the meaning of actions and experiences, interpretations, and situational knowledge </w:t>
      </w:r>
      <w:r w:rsidR="00BF07E1">
        <w:fldChar w:fldCharType="begin"/>
      </w:r>
      <w:r w:rsidR="00BF07E1">
        <w:instrText xml:space="preserve"> ADDIN EN.CITE &lt;EndNote&gt;&lt;Cite&gt;&lt;Author&gt;Crotty&lt;/Author&gt;&lt;Year&gt;1998&lt;/Year&gt;&lt;RecNum&gt;2025&lt;/RecNum&gt;&lt;DisplayText&gt;(Crotty, 1998)&lt;/DisplayText&gt;&lt;record&gt;&lt;rec-number&gt;2025&lt;/rec-number&gt;&lt;foreign-keys&gt;&lt;key app="EN" db-id="29xpfvttuvtps6ew9t8xf2wlszr0tf0dfrza" timestamp="1507949701"&gt;2025&lt;/key&gt;&lt;/foreign-keys&gt;&lt;ref-type name="Book"&gt;6&lt;/ref-type&gt;&lt;contributors&gt;&lt;authors&gt;&lt;author&gt;Crotty, M&lt;/author&gt;&lt;/authors&gt;&lt;/contributors&gt;&lt;titles&gt;&lt;title&gt;The foundations of social research: meaning and perspective in the research process&lt;/title&gt;&lt;/titles&gt;&lt;dates&gt;&lt;year&gt;1998&lt;/year&gt;&lt;/dates&gt;&lt;pub-location&gt;London, UK&lt;/pub-location&gt;&lt;publisher&gt;Sage&lt;/publisher&gt;&lt;urls&gt;&lt;/urls&gt;&lt;/record&gt;&lt;/Cite&gt;&lt;/EndNote&gt;</w:instrText>
      </w:r>
      <w:r w:rsidR="00BF07E1">
        <w:fldChar w:fldCharType="separate"/>
      </w:r>
      <w:r w:rsidR="00BF07E1">
        <w:rPr>
          <w:noProof/>
        </w:rPr>
        <w:t>(Crotty, 1998)</w:t>
      </w:r>
      <w:r w:rsidR="00BF07E1">
        <w:fldChar w:fldCharType="end"/>
      </w:r>
      <w:r w:rsidR="004978F0">
        <w:t>, w</w:t>
      </w:r>
      <w:r w:rsidR="007F2219">
        <w:t xml:space="preserve">e </w:t>
      </w:r>
      <w:r w:rsidR="00BD02EA">
        <w:rPr>
          <w:rFonts w:eastAsia="Calibri" w:cs="Calibri"/>
        </w:rPr>
        <w:t xml:space="preserve">focus </w:t>
      </w:r>
      <w:r w:rsidR="007F2219">
        <w:rPr>
          <w:rFonts w:eastAsia="Calibri" w:cs="Calibri"/>
        </w:rPr>
        <w:t xml:space="preserve">our research </w:t>
      </w:r>
      <w:r w:rsidR="00BD02EA">
        <w:rPr>
          <w:rFonts w:eastAsia="Calibri" w:cs="Calibri"/>
        </w:rPr>
        <w:t>on stories of inclusion and connection, to broaden understandings of the provision of cultural ecosystem services through social practices of connecting with local green spaces.</w:t>
      </w:r>
    </w:p>
    <w:p w14:paraId="1397D1A3" w14:textId="35EB6EFF" w:rsidR="001E1C4B" w:rsidRDefault="001E1C4B" w:rsidP="001E1C4B">
      <w:pPr>
        <w:widowControl/>
        <w:spacing w:after="0"/>
        <w:rPr>
          <w:rFonts w:eastAsia="Calibri" w:cs="Calibri"/>
        </w:rPr>
      </w:pPr>
      <w:r>
        <w:rPr>
          <w:rFonts w:eastAsia="Calibri" w:cs="Calibri"/>
        </w:rPr>
        <w:t>Our analysis of the case studies is divided into two parts. First, using G</w:t>
      </w:r>
      <w:r>
        <w:rPr>
          <w:rFonts w:eastAsia="Calibri" w:cs="Arial"/>
        </w:rPr>
        <w:t>ó</w:t>
      </w:r>
      <w:r>
        <w:rPr>
          <w:rFonts w:eastAsia="Calibri" w:cs="Calibri"/>
        </w:rPr>
        <w:t xml:space="preserve">mez-Baggethun et al.’s (2013) classification of urban ecosystem services, we analyse the attributes of the community gardens and waterways. The different attributes will be analysed on whether they provide or benefit ecosystem services, or whether they are limiting or inhibiting those services. Then, we examine the importance of the design and quality of green space provision of different urban green spaces. In particular, we are interested in the ways in which different groups of people are invited to participate, both in the process of designing and using the green spaces, as well as the different forms of governance used to support those processes. </w:t>
      </w:r>
    </w:p>
    <w:p w14:paraId="33E70DC2" w14:textId="77777777" w:rsidR="001E1C4B" w:rsidRDefault="001E1C4B" w:rsidP="00835F79">
      <w:pPr>
        <w:widowControl/>
        <w:rPr>
          <w:rFonts w:eastAsia="Calibri" w:cs="Calibri"/>
        </w:rPr>
      </w:pPr>
    </w:p>
    <w:p w14:paraId="5D8BA8FA" w14:textId="77777777" w:rsidR="00F41EE8" w:rsidRDefault="00F41EE8" w:rsidP="00F41EE8">
      <w:pPr>
        <w:pStyle w:val="Heading1"/>
        <w:rPr>
          <w:rFonts w:eastAsia="Calibri"/>
        </w:rPr>
      </w:pPr>
      <w:r>
        <w:rPr>
          <w:rFonts w:eastAsia="Calibri"/>
        </w:rPr>
        <w:t>Findings</w:t>
      </w:r>
    </w:p>
    <w:p w14:paraId="5C8266BF" w14:textId="7C36B1A8" w:rsidR="0067393A" w:rsidRPr="00816E75" w:rsidRDefault="0020103A" w:rsidP="00816E75">
      <w:pPr>
        <w:rPr>
          <w:rFonts w:eastAsia="Calibri" w:cs="Calibri"/>
        </w:rPr>
      </w:pPr>
      <w:r>
        <w:rPr>
          <w:rFonts w:eastAsia="Calibri" w:cs="Calibri"/>
        </w:rPr>
        <w:t>This research presents the results of preliminary desktop analysis</w:t>
      </w:r>
      <w:r w:rsidR="00182CC5">
        <w:rPr>
          <w:rFonts w:eastAsia="Calibri" w:cs="Calibri"/>
        </w:rPr>
        <w:t xml:space="preserve">. It first presents examples of </w:t>
      </w:r>
      <w:r w:rsidR="00B14BEF">
        <w:rPr>
          <w:rFonts w:eastAsia="Calibri" w:cs="Calibri"/>
        </w:rPr>
        <w:t xml:space="preserve">selected </w:t>
      </w:r>
      <w:r w:rsidR="00182CC5">
        <w:rPr>
          <w:rFonts w:eastAsia="Calibri" w:cs="Calibri"/>
        </w:rPr>
        <w:t xml:space="preserve">community gardens in Melbourne </w:t>
      </w:r>
      <w:r w:rsidR="00B14BEF">
        <w:rPr>
          <w:rFonts w:eastAsia="Calibri" w:cs="Calibri"/>
        </w:rPr>
        <w:t xml:space="preserve">that </w:t>
      </w:r>
      <w:r w:rsidR="00182CC5">
        <w:rPr>
          <w:rFonts w:eastAsia="Calibri" w:cs="Calibri"/>
        </w:rPr>
        <w:t xml:space="preserve">have provided opportunities and practices that support social inclusion processes. Following this </w:t>
      </w:r>
      <w:r w:rsidR="00B56D1F">
        <w:rPr>
          <w:rFonts w:eastAsia="Calibri" w:cs="Calibri"/>
        </w:rPr>
        <w:t>the</w:t>
      </w:r>
      <w:r w:rsidR="00182CC5">
        <w:rPr>
          <w:rFonts w:eastAsia="Calibri" w:cs="Calibri"/>
        </w:rPr>
        <w:t xml:space="preserve"> restoration of urban waterway</w:t>
      </w:r>
      <w:r w:rsidR="00B56D1F">
        <w:rPr>
          <w:rFonts w:eastAsia="Calibri" w:cs="Calibri"/>
        </w:rPr>
        <w:t>s</w:t>
      </w:r>
      <w:r w:rsidR="00182CC5">
        <w:rPr>
          <w:rFonts w:eastAsia="Calibri" w:cs="Calibri"/>
        </w:rPr>
        <w:t xml:space="preserve"> in Melbourne is briefly outlined. The restoration processes, as well as the spaces themselves, provide continuing opportunities and sites for ‘urban belonging’. The two case studies will then be further discussed in the following section to explore how the different forms of green space both contribute to urban ecosystem services and to building broader</w:t>
      </w:r>
      <w:r w:rsidR="00182CC5" w:rsidRPr="00182CC5">
        <w:rPr>
          <w:rFonts w:eastAsia="Calibri" w:cs="Calibri"/>
        </w:rPr>
        <w:t xml:space="preserve"> </w:t>
      </w:r>
      <w:r w:rsidR="00182CC5">
        <w:rPr>
          <w:rFonts w:eastAsia="Calibri" w:cs="Calibri"/>
        </w:rPr>
        <w:t>social inclusion.</w:t>
      </w:r>
    </w:p>
    <w:p w14:paraId="51DE6C24" w14:textId="088D0EE2" w:rsidR="00F41EE8" w:rsidRDefault="004978F0" w:rsidP="00F41EE8">
      <w:pPr>
        <w:pStyle w:val="Heading2"/>
      </w:pPr>
      <w:r>
        <w:t>Community gardens</w:t>
      </w:r>
    </w:p>
    <w:p w14:paraId="37777A23" w14:textId="48002E15" w:rsidR="000C7BA2" w:rsidRDefault="004978F0" w:rsidP="00816E75">
      <w:r>
        <w:rPr>
          <w:rFonts w:eastAsia="Calibri" w:cs="Calibri"/>
        </w:rPr>
        <w:t xml:space="preserve">Community gardens, </w:t>
      </w:r>
      <w:r w:rsidR="0020103A">
        <w:rPr>
          <w:rFonts w:eastAsia="Calibri" w:cs="Calibri"/>
        </w:rPr>
        <w:t>“</w:t>
      </w:r>
      <w:r w:rsidR="0020103A">
        <w:rPr>
          <w:rFonts w:ascii="AdvTT5843c571" w:hAnsi="AdvTT5843c571" w:cs="AdvTT5843c571"/>
          <w:szCs w:val="20"/>
        </w:rPr>
        <w:t>locally managed pieces of land that are developed in response to and reflect the needs of the communities in which they are based</w:t>
      </w:r>
      <w:r w:rsidR="0020103A">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&lt;EndNote&gt;&lt;Cite&gt;&lt;Author&gt;Witheridge&lt;/Author&gt;&lt;Year&gt;2014&lt;/Year&gt;&lt;RecNum&gt;316&lt;/RecNum&gt;&lt;Pages&gt;1&lt;/Pages&gt;&lt;DisplayText&gt;(Witheridge and Morris, 2014, p. 1)&lt;/DisplayText&gt;&lt;record&gt;&lt;rec-number&gt;316&lt;/rec-number&gt;&lt;foreign-keys&gt;&lt;key app="EN" db-id="29xpfvttuvtps6ew9t8xf2wlszr0tf0dfrza" timestamp="1406962592"&gt;316&lt;/key&gt;&lt;/foreign-keys&gt;&lt;ref-type name="Journal Article"&gt;17&lt;/ref-type&gt;&lt;contributors&gt;&lt;authors&gt;&lt;author&gt;Witheridge, Jennifer&lt;/author&gt;&lt;author&gt;Morris, Nina J.&lt;/author&gt;&lt;/authors&gt;&lt;/contributors&gt;&lt;titles&gt;&lt;title&gt;An analysis of the effect of public policy on community garden organisations in Edinburgh&lt;/title&gt;&lt;secondary-title&gt;Local Environment&lt;/secondary-title&gt;&lt;/titles&gt;&lt;periodical&gt;&lt;full-title&gt;Local Environment&lt;/full-title&gt;&lt;/periodical&gt;&lt;pages&gt;1-17&lt;/pages&gt;&lt;keywords&gt;&lt;keyword&gt;community garden, public policy, food, strategy, Edinburgh,&lt;/keyword&gt;&lt;/keywords&gt;&lt;dates&gt;&lt;year&gt;2014&lt;/year&gt;&lt;/dates&gt;&lt;publisher&gt;Routledge&lt;/publisher&gt;&lt;isbn&gt;1354-9839&lt;/isbn&gt;&lt;urls&gt;&lt;related-urls&gt;&lt;url&gt;http://dx.doi.org/10.1080/13549839.2014.936843&lt;/url&gt;&lt;/related-urls&gt;&lt;/urls&gt;&lt;electronic-resource-num&gt;10.1080/13549839.2014.936843&lt;/electronic-resource-num&gt;&lt;research-notes&gt;discourse analysis method: fairclough 1995&lt;/research-notes&gt;&lt;access-date&gt;2014/08/01&lt;/access-date&gt;&lt;/record&gt;&lt;/Cite&gt;&lt;/EndNote&gt;</w:instrText>
      </w:r>
      <w:r w:rsidR="00BF07E1">
        <w:rPr>
          <w:rFonts w:eastAsia="Calibri" w:cs="Calibri"/>
        </w:rPr>
        <w:fldChar w:fldCharType="separate"/>
      </w:r>
      <w:r w:rsidR="00CA1582">
        <w:rPr>
          <w:rFonts w:eastAsia="Calibri" w:cs="Calibri"/>
          <w:noProof/>
        </w:rPr>
        <w:t>(Witheridge and Morris, 2014, p. 1)</w:t>
      </w:r>
      <w:r w:rsidR="00BF07E1">
        <w:rPr>
          <w:rFonts w:eastAsia="Calibri" w:cs="Calibri"/>
        </w:rPr>
        <w:fldChar w:fldCharType="end"/>
      </w:r>
      <w:r w:rsidR="0020103A">
        <w:rPr>
          <w:rFonts w:eastAsia="Calibri" w:cs="Calibri"/>
        </w:rPr>
        <w:t xml:space="preserve">, have been growing in popularity </w:t>
      </w:r>
      <w:r w:rsidR="00BF07E1">
        <w:rPr>
          <w:rFonts w:eastAsia="Calibri" w:cs="Calibri"/>
        </w:rPr>
        <w:fldChar w:fldCharType="begin"/>
      </w:r>
      <w:r w:rsidR="00CA1582">
        <w:rPr>
          <w:rFonts w:eastAsia="Calibri" w:cs="Calibri"/>
        </w:rPr>
        <w:instrText xml:space="preserve"> ADDIN EN.CITE &lt;EndNote&gt;&lt;Cite&gt;&lt;Author&gt;Sanchez&lt;/Author&gt;&lt;Year&gt;2017&lt;/Year&gt;&lt;RecNum&gt;1902&lt;/RecNum&gt;&lt;DisplayText&gt;(Sanchez and Liamputtong, 2017)&lt;/DisplayText&gt;&lt;record&gt;&lt;rec-number&gt;1902&lt;/rec-number&gt;&lt;foreign-keys&gt;&lt;key app="EN" db-id="29xpfvttuvtps6ew9t8xf2wlszr0tf0dfrza" timestamp="1498535979"&gt;1902&lt;/key&gt;&lt;/foreign-keys&gt;&lt;ref-type name="Journal Article"&gt;17&lt;/ref-type&gt;&lt;contributors&gt;&lt;authors&gt;&lt;author&gt;Sanchez, E. L.&lt;/author&gt;&lt;author&gt;Liamputtong, P.&lt;/author&gt;&lt;/authors&gt;&lt;/contributors&gt;&lt;auth-address&gt;Department of Public Health, College of Science, Health and Engineering, La Trobe University, Bundoora, Australia&amp;#xD;School of Science and Health, Western Sydney University, Penrith, Australia&lt;/auth-address&gt;&lt;titles&gt;&lt;title&gt;Community gardening and health-related benefits for a rural Victorian town&lt;/title&gt;&lt;secondary-title&gt;Leisure Studies&lt;/secondary-title&gt;&lt;/titles&gt;&lt;periodical&gt;&lt;full-title&gt;Leisure Studies&lt;/full-title&gt;&lt;/periodical&gt;&lt;pages&gt;269-281&lt;/pages&gt;&lt;volume&gt;36&lt;/volume&gt;&lt;number&gt;2&lt;/number&gt;&lt;keywords&gt;&lt;keyword&gt;Community gardens&lt;/keyword&gt;&lt;keyword&gt;health and well-being&lt;/keyword&gt;&lt;keyword&gt;lived experience&lt;/keyword&gt;&lt;keyword&gt;qualitative research&lt;/keyword&gt;&lt;keyword&gt;rurality&lt;/keyword&gt;&lt;/keywords&gt;&lt;dates&gt;&lt;year&gt;2017&lt;/year&gt;&lt;/dates&gt;&lt;work-type&gt;Article&lt;/work-type&gt;&lt;urls&gt;&lt;related-urls&gt;&lt;url&gt;&lt;style face="underline" font="default" size="100%"&gt;https://www.scopus.com/inward/record.uri?eid=2-s2.0-84994168617&amp;amp;doi=10.1080%2f02614367.2016.1250805&amp;amp;partnerID=40&amp;amp;md5=86c3770f7a4dae3b9373196a0a8e6923&lt;/style&gt;&lt;/url&gt;&lt;/related-urls&gt;&lt;/urls&gt;&lt;electronic-resource-num&gt;10.1080/02614367.2016.1250805&lt;/electronic-resource-num&gt;&lt;remote-database-name&gt;Scopus&lt;/remote-database-name&gt;&lt;research-notes&gt;great structure/content for the absract in terms of converting a thesis into 400 words!&lt;/research-notes&gt;&lt;/record&gt;&lt;/Cite&gt;&lt;/EndNote&gt;</w:instrText>
      </w:r>
      <w:r w:rsidR="00BF07E1">
        <w:rPr>
          <w:rFonts w:eastAsia="Calibri" w:cs="Calibri"/>
        </w:rPr>
        <w:fldChar w:fldCharType="separate"/>
      </w:r>
      <w:r w:rsidR="00CA1582">
        <w:rPr>
          <w:rFonts w:eastAsia="Calibri" w:cs="Calibri"/>
          <w:noProof/>
        </w:rPr>
        <w:t>(Sanchez and Liamputtong, 2017)</w:t>
      </w:r>
      <w:r w:rsidR="00BF07E1">
        <w:rPr>
          <w:rFonts w:eastAsia="Calibri" w:cs="Calibri"/>
        </w:rPr>
        <w:fldChar w:fldCharType="end"/>
      </w:r>
      <w:r w:rsidR="0020103A">
        <w:rPr>
          <w:rFonts w:eastAsia="Calibri" w:cs="Calibri"/>
        </w:rPr>
        <w:t>. As urban locations for growing fruit and vegetables, community gardens are a form of ‘u</w:t>
      </w:r>
      <w:r w:rsidR="00E673AE">
        <w:rPr>
          <w:rFonts w:eastAsia="Calibri" w:cs="Calibri"/>
        </w:rPr>
        <w:t>rban agriculture</w:t>
      </w:r>
      <w:r w:rsidR="0020103A">
        <w:rPr>
          <w:rFonts w:eastAsia="Calibri" w:cs="Calibri"/>
        </w:rPr>
        <w:t>’</w:t>
      </w:r>
      <w:r w:rsidR="00E30A97">
        <w:rPr>
          <w:rFonts w:eastAsia="Calibri" w:cs="Calibri"/>
        </w:rPr>
        <w:t xml:space="preserve">, </w:t>
      </w:r>
      <w:r w:rsidR="00414A0D">
        <w:rPr>
          <w:rFonts w:eastAsia="Calibri" w:cs="Calibri"/>
        </w:rPr>
        <w:t xml:space="preserve">the </w:t>
      </w:r>
      <w:r w:rsidR="00E30A97">
        <w:rPr>
          <w:rFonts w:eastAsia="Calibri" w:cs="Calibri"/>
        </w:rPr>
        <w:t>“</w:t>
      </w:r>
      <w:r w:rsidR="00414A0D" w:rsidRPr="00414A0D">
        <w:rPr>
          <w:rFonts w:eastAsia="Calibri" w:cs="Calibri"/>
        </w:rPr>
        <w:t>growing, processing and distribution of food in our urban environment</w:t>
      </w:r>
      <w:r w:rsidR="00E30A97">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&lt;EndNote&gt;&lt;Cite&gt;&lt;Author&gt;CoY&lt;/Author&gt;&lt;Year&gt;2014&lt;/Year&gt;&lt;RecNum&gt;1926&lt;/RecNum&gt;&lt;Pages&gt;3&lt;/Pages&gt;&lt;DisplayText&gt;(CoY, 2014, p. 3)&lt;/DisplayText&gt;&lt;record&gt;&lt;rec-number&gt;1926&lt;/rec-number&gt;&lt;foreign-keys&gt;&lt;key app="EN" db-id="29xpfvttuvtps6ew9t8xf2wlszr0tf0dfrza" timestamp="1500262998"&gt;1926&lt;/key&gt;&lt;/foreign-keys&gt;&lt;ref-type name="Government Document"&gt;46&lt;/ref-type&gt;&lt;contributors&gt;&lt;authors&gt;&lt;author&gt;CoY,&lt;/author&gt;&lt;/authors&gt;&lt;/contributors&gt;&lt;titles&gt;&lt;title&gt;Yarra urban agriculture strategy&lt;/title&gt;&lt;/titles&gt;&lt;dates&gt;&lt;year&gt;2014&lt;/year&gt;&lt;/dates&gt;&lt;pub-location&gt;Richmond, Australia&lt;/pub-location&gt;&lt;publisher&gt;City of Yarra&lt;/publisher&gt;&lt;urls&gt;&lt;related-urls&gt;&lt;url&gt;&lt;style face="underline" font="default" size="100%"&gt;https://www.yarracity.vic.gov.au/-/media/files/services/living-sustainably/urban-agriculture-strategy-2014--2018.pdf&lt;/style&gt;&lt;/url&gt;&lt;/related-urls&gt;&lt;/urls&gt;&lt;/record&gt;&lt;/Cite&gt;&lt;/EndNote&gt;</w:instrText>
      </w:r>
      <w:r w:rsidR="00BF07E1">
        <w:rPr>
          <w:rFonts w:eastAsia="Calibri" w:cs="Calibri"/>
        </w:rPr>
        <w:fldChar w:fldCharType="separate"/>
      </w:r>
      <w:r w:rsidR="00CA1582">
        <w:rPr>
          <w:rFonts w:eastAsia="Calibri" w:cs="Calibri"/>
          <w:noProof/>
        </w:rPr>
        <w:t>(CoY, 2014, p. 3)</w:t>
      </w:r>
      <w:r w:rsidR="00BF07E1">
        <w:rPr>
          <w:rFonts w:eastAsia="Calibri" w:cs="Calibri"/>
        </w:rPr>
        <w:fldChar w:fldCharType="end"/>
      </w:r>
      <w:r w:rsidR="00B14BEF">
        <w:rPr>
          <w:rFonts w:eastAsia="Calibri" w:cs="Calibri"/>
        </w:rPr>
        <w:t xml:space="preserve">. There are a range of different approaches to urban agriculture in the Melbourne region, from smaller community gardens, to larger more formalised establishment of urban farms. </w:t>
      </w:r>
      <w:r w:rsidR="00BF07E1">
        <w:rPr>
          <w:rFonts w:eastAsia="Calibri" w:cs="Calibri"/>
        </w:rPr>
        <w:fldChar w:fldCharType="begin"/>
      </w:r>
      <w:r w:rsidR="00BF07E1">
        <w:rPr>
          <w:rFonts w:eastAsia="Calibri" w:cs="Calibri"/>
        </w:rPr>
        <w:instrText xml:space="preserve"> ADDIN EN.CITE &lt;EndNote&gt;&lt;Cite&gt;&lt;Author&gt;CoY&lt;/Author&gt;&lt;Year&gt;2014&lt;/Year&gt;&lt;RecNum&gt;1926&lt;/RecNum&gt;&lt;DisplayText&gt;(CoY, 2014)&lt;/DisplayText&gt;&lt;record&gt;&lt;rec-number&gt;1926&lt;/rec-number&gt;&lt;foreign-keys&gt;&lt;key app="EN" db-id="29xpfvttuvtps6ew9t8xf2wlszr0tf0dfrza" timestamp="1500262998"&gt;1926&lt;/key&gt;&lt;/foreign-keys&gt;&lt;ref-type name="Government Document"&gt;46&lt;/ref-type&gt;&lt;contributors&gt;&lt;authors&gt;&lt;author&gt;CoY,&lt;/author&gt;&lt;/authors&gt;&lt;/contributors&gt;&lt;titles&gt;&lt;title&gt;Yarra urban agriculture strategy&lt;/title&gt;&lt;/titles&gt;&lt;dates&gt;&lt;year&gt;2014&lt;/year&gt;&lt;/dates&gt;&lt;pub-location&gt;Richmond, Australia&lt;/pub-location&gt;&lt;publisher&gt;City of Yarra&lt;/publisher&gt;&lt;urls&gt;&lt;related-urls&gt;&lt;url&gt;&lt;style face="underline" font="default" size="100%"&gt;https://www.yarracity.vic.gov.au/-/media/files/services/living-sustainably/urban-agriculture-strategy-2014--2018.pdf&lt;/style&gt;&lt;/url&gt;&lt;/related-urls&gt;&lt;/urls&gt;&lt;/record&gt;&lt;/Cite&gt;&lt;/EndNote&gt;</w:instrText>
      </w:r>
      <w:r w:rsidR="00BF07E1">
        <w:rPr>
          <w:rFonts w:eastAsia="Calibri" w:cs="Calibri"/>
        </w:rPr>
        <w:fldChar w:fldCharType="separate"/>
      </w:r>
      <w:r w:rsidR="00BF07E1">
        <w:rPr>
          <w:rFonts w:eastAsia="Calibri" w:cs="Calibri"/>
          <w:noProof/>
        </w:rPr>
        <w:t>(CoY, 2014)</w:t>
      </w:r>
      <w:r w:rsidR="00BF07E1">
        <w:rPr>
          <w:rFonts w:eastAsia="Calibri" w:cs="Calibri"/>
        </w:rPr>
        <w:fldChar w:fldCharType="end"/>
      </w:r>
      <w:r w:rsidR="00E30A97">
        <w:rPr>
          <w:rFonts w:eastAsia="Calibri" w:cs="Calibri"/>
        </w:rPr>
        <w:t>I</w:t>
      </w:r>
      <w:r w:rsidR="00E673AE">
        <w:rPr>
          <w:rFonts w:eastAsia="Calibri" w:cs="Calibri"/>
        </w:rPr>
        <w:t xml:space="preserve">n Melbourne, various groups have formed to promote skills development, locate parcels of land and encourage local governments’ support for policies and strategies that can enable expanded uptake. </w:t>
      </w:r>
      <w:r w:rsidR="00E30A97">
        <w:t>The establishment and operation of community gardens has been driven by local residents’ interest in utilising open spaces for food production (such as the Rushall North Fitzroy Community Gardens Group), and grassroots community advocacy for transformation of unused open spaces (such as CERES Environment Park</w:t>
      </w:r>
      <w:r w:rsidR="001E1C4B">
        <w:t xml:space="preserve"> in</w:t>
      </w:r>
      <w:r w:rsidR="00E30A97">
        <w:t xml:space="preserve"> East Brunswick, and 3000 Acres). </w:t>
      </w:r>
      <w:r w:rsidR="00816E75">
        <w:t xml:space="preserve">This section highlights three different approaches to community gardening in Melbourne: the development of an urban agriculture strategy by inner city municipality City of Yarra; the partnership between Parks Victoria and </w:t>
      </w:r>
      <w:r w:rsidR="00816E75">
        <w:rPr>
          <w:rFonts w:eastAsia="Calibri" w:cs="Calibri"/>
        </w:rPr>
        <w:t>the Adult Multicultural Education Service to establish a kitchen garden in the grounds of the historic</w:t>
      </w:r>
      <w:r w:rsidR="00816E75">
        <w:t xml:space="preserve"> Werribee Park; and the establishment of the non-profit organisation Cultivating Communit</w:t>
      </w:r>
      <w:r w:rsidR="001E1C4B">
        <w:t>y</w:t>
      </w:r>
      <w:r w:rsidR="00816E75">
        <w:t xml:space="preserve"> to encourage community gardening in some of the inner Melbourne public housing estates.</w:t>
      </w:r>
    </w:p>
    <w:p w14:paraId="7D95739E" w14:textId="49F4BBB0" w:rsidR="00E673AE" w:rsidRDefault="00E30A97" w:rsidP="00E673AE">
      <w:pPr>
        <w:widowControl/>
        <w:rPr>
          <w:rFonts w:eastAsia="Calibri" w:cs="Calibri"/>
        </w:rPr>
      </w:pPr>
      <w:r>
        <w:rPr>
          <w:rFonts w:eastAsia="Calibri" w:cs="Calibri"/>
        </w:rPr>
        <w:t xml:space="preserve">The City of Yarra, in inner city Melbourne, was the first Australian local government to develop an urban agriculture strategy, </w:t>
      </w:r>
      <w:r w:rsidR="00414A0D">
        <w:rPr>
          <w:rFonts w:eastAsia="Calibri" w:cs="Calibri"/>
        </w:rPr>
        <w:t xml:space="preserve">which </w:t>
      </w:r>
      <w:r w:rsidR="000C7BA2">
        <w:rPr>
          <w:rFonts w:eastAsia="Calibri" w:cs="Calibri"/>
        </w:rPr>
        <w:t>emerged</w:t>
      </w:r>
      <w:r w:rsidR="00414A0D">
        <w:rPr>
          <w:rFonts w:eastAsia="Calibri" w:cs="Calibri"/>
        </w:rPr>
        <w:t xml:space="preserve"> from a </w:t>
      </w:r>
      <w:r w:rsidR="000C7BA2">
        <w:rPr>
          <w:rFonts w:eastAsia="Calibri" w:cs="Calibri"/>
        </w:rPr>
        <w:t xml:space="preserve">previous </w:t>
      </w:r>
      <w:r w:rsidR="00414A0D">
        <w:rPr>
          <w:rFonts w:eastAsia="Calibri" w:cs="Calibri"/>
        </w:rPr>
        <w:t>set of guidelines focused on defining and regulating the installation of planter boxes and nature strip plantings</w:t>
      </w:r>
      <w:r w:rsidR="000C7BA2">
        <w:rPr>
          <w:rFonts w:eastAsia="Calibri" w:cs="Calibri"/>
        </w:rPr>
        <w:t xml:space="preserve"> </w:t>
      </w:r>
      <w:r w:rsidR="00BF07E1">
        <w:rPr>
          <w:rFonts w:eastAsia="Calibri" w:cs="Calibri"/>
        </w:rPr>
        <w:fldChar w:fldCharType="begin"/>
      </w:r>
      <w:r w:rsidR="00BF07E1">
        <w:rPr>
          <w:rFonts w:eastAsia="Calibri" w:cs="Calibri"/>
        </w:rPr>
        <w:instrText xml:space="preserve"> ADDIN EN.CITE &lt;EndNote&gt;&lt;Cite&gt;&lt;Author&gt;CoY&lt;/Author&gt;&lt;Year&gt;2014&lt;/Year&gt;&lt;RecNum&gt;1926&lt;/RecNum&gt;&lt;DisplayText&gt;(CoY, 2014)&lt;/DisplayText&gt;&lt;record&gt;&lt;rec-number&gt;1926&lt;/rec-number&gt;&lt;foreign-keys&gt;&lt;key app="EN" db-id="29xpfvttuvtps6ew9t8xf2wlszr0tf0dfrza" timestamp="1500262998"&gt;1926&lt;/key&gt;&lt;/foreign-keys&gt;&lt;ref-type name="Government Document"&gt;46&lt;/ref-type&gt;&lt;contributors&gt;&lt;authors&gt;&lt;author&gt;CoY,&lt;/author&gt;&lt;/authors&gt;&lt;/contributors&gt;&lt;titles&gt;&lt;title&gt;Yarra urban agriculture strategy&lt;/title&gt;&lt;/titles&gt;&lt;dates&gt;&lt;year&gt;2014&lt;/year&gt;&lt;/dates&gt;&lt;pub-location&gt;Richmond, Australia&lt;/pub-location&gt;&lt;publisher&gt;City of Yarra&lt;/publisher&gt;&lt;urls&gt;&lt;related-urls&gt;&lt;url&gt;&lt;style face="underline" font="default" size="100%"&gt;https://www.yarracity.vic.gov.au/-/media/files/services/living-sustainably/urban-agriculture-strategy-2014--2018.pdf&lt;/style&gt;&lt;/url&gt;&lt;/related-urls&gt;&lt;/urls&gt;&lt;/record&gt;&lt;/Cite&gt;&lt;/EndNote&gt;</w:instrText>
      </w:r>
      <w:r w:rsidR="00BF07E1">
        <w:rPr>
          <w:rFonts w:eastAsia="Calibri" w:cs="Calibri"/>
        </w:rPr>
        <w:fldChar w:fldCharType="separate"/>
      </w:r>
      <w:r w:rsidR="00BF07E1">
        <w:rPr>
          <w:rFonts w:eastAsia="Calibri" w:cs="Calibri"/>
          <w:noProof/>
        </w:rPr>
        <w:t>(CoY, 2014)</w:t>
      </w:r>
      <w:r w:rsidR="00BF07E1">
        <w:rPr>
          <w:rFonts w:eastAsia="Calibri" w:cs="Calibri"/>
        </w:rPr>
        <w:fldChar w:fldCharType="end"/>
      </w:r>
      <w:r w:rsidR="00414A0D">
        <w:rPr>
          <w:rFonts w:eastAsia="Calibri" w:cs="Calibri"/>
        </w:rPr>
        <w:t>.</w:t>
      </w:r>
      <w:r w:rsidR="000C7BA2">
        <w:rPr>
          <w:rFonts w:eastAsia="Calibri" w:cs="Calibri"/>
        </w:rPr>
        <w:t xml:space="preserve"> City of Yarra’s approach to urban agriculture quickly developed from a regulatory focus to one of fostering urban agriculture activities underpinned by </w:t>
      </w:r>
      <w:r w:rsidR="00B14BEF">
        <w:rPr>
          <w:rFonts w:eastAsia="Calibri" w:cs="Calibri"/>
        </w:rPr>
        <w:t xml:space="preserve">a growing </w:t>
      </w:r>
      <w:r w:rsidR="000C7BA2">
        <w:rPr>
          <w:rFonts w:eastAsia="Calibri" w:cs="Calibri"/>
        </w:rPr>
        <w:t>understanding of the multiple benefits and contributions of urban agriculture to the municipality’s people and places. These include fostering</w:t>
      </w:r>
      <w:r w:rsidR="00233904">
        <w:rPr>
          <w:rFonts w:eastAsia="Calibri" w:cs="Calibri"/>
        </w:rPr>
        <w:t xml:space="preserve"> awareness of and re-establishing connections</w:t>
      </w:r>
      <w:r w:rsidR="000C7BA2">
        <w:rPr>
          <w:rFonts w:eastAsia="Calibri" w:cs="Calibri"/>
        </w:rPr>
        <w:t xml:space="preserve"> with food growing</w:t>
      </w:r>
      <w:r w:rsidR="00233904">
        <w:rPr>
          <w:rFonts w:eastAsia="Calibri" w:cs="Calibri"/>
        </w:rPr>
        <w:t xml:space="preserve"> processes;</w:t>
      </w:r>
      <w:r w:rsidR="000C7BA2">
        <w:rPr>
          <w:rFonts w:eastAsia="Calibri" w:cs="Calibri"/>
        </w:rPr>
        <w:t xml:space="preserve"> health bene</w:t>
      </w:r>
      <w:r w:rsidR="00233904">
        <w:rPr>
          <w:rFonts w:eastAsia="Calibri" w:cs="Calibri"/>
        </w:rPr>
        <w:t>fits of fresh food;</w:t>
      </w:r>
      <w:r w:rsidR="000C7BA2">
        <w:rPr>
          <w:rFonts w:eastAsia="Calibri" w:cs="Calibri"/>
        </w:rPr>
        <w:t xml:space="preserve"> community connections and social networks of gardening together</w:t>
      </w:r>
      <w:r w:rsidR="00233904">
        <w:rPr>
          <w:rFonts w:eastAsia="Calibri" w:cs="Calibri"/>
        </w:rPr>
        <w:t>; connections with nature and outdoor physical activities;</w:t>
      </w:r>
      <w:r w:rsidR="000C7BA2">
        <w:rPr>
          <w:rFonts w:eastAsia="Calibri" w:cs="Calibri"/>
        </w:rPr>
        <w:t xml:space="preserve"> and reminders of traditional cultural food production practices for immigrants and refugees.</w:t>
      </w:r>
    </w:p>
    <w:p w14:paraId="69816B9B" w14:textId="4CD12388" w:rsidR="000C7BA2" w:rsidRDefault="00233904" w:rsidP="00E673AE">
      <w:pPr>
        <w:widowControl/>
        <w:rPr>
          <w:rFonts w:eastAsia="Calibri" w:cs="Calibri"/>
        </w:rPr>
      </w:pPr>
      <w:r>
        <w:rPr>
          <w:rFonts w:eastAsia="Calibri" w:cs="Calibri"/>
        </w:rPr>
        <w:t xml:space="preserve">Reconnecting with food production and nature has also been a focus of </w:t>
      </w:r>
      <w:r w:rsidR="006E51F7">
        <w:rPr>
          <w:rFonts w:eastAsia="Calibri" w:cs="Calibri"/>
        </w:rPr>
        <w:t>a partnership program between Parks Vi</w:t>
      </w:r>
      <w:r w:rsidR="00C8278C">
        <w:rPr>
          <w:rFonts w:eastAsia="Calibri" w:cs="Calibri"/>
        </w:rPr>
        <w:t>c</w:t>
      </w:r>
      <w:r w:rsidR="006E51F7">
        <w:rPr>
          <w:rFonts w:eastAsia="Calibri" w:cs="Calibri"/>
        </w:rPr>
        <w:t xml:space="preserve">toria </w:t>
      </w:r>
      <w:r w:rsidR="00C8278C">
        <w:rPr>
          <w:rFonts w:eastAsia="Calibri" w:cs="Calibri"/>
        </w:rPr>
        <w:t xml:space="preserve">(a Victorian state government agency) </w:t>
      </w:r>
      <w:r w:rsidR="006E51F7">
        <w:rPr>
          <w:rFonts w:eastAsia="Calibri" w:cs="Calibri"/>
        </w:rPr>
        <w:t>and the Adult Multicultural Education Service</w:t>
      </w:r>
      <w:r w:rsidR="00C8278C">
        <w:rPr>
          <w:rFonts w:eastAsia="Calibri" w:cs="Calibri"/>
        </w:rPr>
        <w:t xml:space="preserve"> (a community-based organisation)</w:t>
      </w:r>
      <w:r w:rsidR="006E51F7">
        <w:rPr>
          <w:rFonts w:eastAsia="Calibri" w:cs="Calibri"/>
        </w:rPr>
        <w:t>, in which Karen refugees from Burma have worked with Parks Victoria rangers to restore and manage a kitchen garden in Werribee Park</w:t>
      </w:r>
      <w:r w:rsidR="009B3E5D">
        <w:rPr>
          <w:rFonts w:eastAsia="Calibri" w:cs="Calibri"/>
        </w:rPr>
        <w:t xml:space="preserve"> </w:t>
      </w:r>
      <w:r w:rsidR="00BF07E1">
        <w:rPr>
          <w:rFonts w:eastAsia="Calibri" w:cs="Calibri"/>
        </w:rPr>
        <w:fldChar w:fldCharType="begin"/>
      </w:r>
      <w:r w:rsidR="00BF07E1">
        <w:rPr>
          <w:rFonts w:eastAsia="Calibri" w:cs="Calibri"/>
        </w:rPr>
        <w:instrText xml:space="preserve"> ADDIN EN.CITE &lt;EndNote&gt;&lt;Cite&gt;&lt;Author&gt;PV&lt;/Author&gt;&lt;Year&gt;2017&lt;/Year&gt;&lt;RecNum&gt;1927&lt;/RecNum&gt;&lt;DisplayText&gt;(PV, 2017)&lt;/DisplayText&gt;&lt;record&gt;&lt;rec-number&gt;1927&lt;/rec-number&gt;&lt;foreign-keys&gt;&lt;key app="EN" db-id="29xpfvttuvtps6ew9t8xf2wlszr0tf0dfrza" timestamp="1500266297"&gt;1927&lt;/key&gt;&lt;/foreign-keys&gt;&lt;ref-type name="Government Document"&gt;46&lt;/ref-type&gt;&lt;contributors&gt;&lt;authors&gt;&lt;author&gt;PV,&lt;/author&gt;&lt;/authors&gt;&lt;/contributors&gt;&lt;titles&gt;&lt;title&gt;Working beyond the boundaries. Healthy Parks Healthy People Central: case studies&lt;/title&gt;&lt;/titles&gt;&lt;dates&gt;&lt;year&gt;2017&lt;/year&gt;&lt;/dates&gt;&lt;pub-location&gt;Melbourne&lt;/pub-location&gt;&lt;publisher&gt;Parks Victoria&lt;/publisher&gt;&lt;urls&gt;&lt;related-urls&gt;&lt;url&gt;&lt;style face="underline" font="default" size="100%"&gt;http://www.hphpcentral.com/case-study/parks-victoria-working-beyond-the-boundaries&lt;/style&gt;&lt;/url&gt;&lt;/related-urls&gt;&lt;/urls&gt;&lt;access-date&gt;17/7/17&lt;/access-date&gt;&lt;/record&gt;&lt;/Cite&gt;&lt;/EndNote&gt;</w:instrText>
      </w:r>
      <w:r w:rsidR="00BF07E1">
        <w:rPr>
          <w:rFonts w:eastAsia="Calibri" w:cs="Calibri"/>
        </w:rPr>
        <w:fldChar w:fldCharType="separate"/>
      </w:r>
      <w:r w:rsidR="00BF07E1">
        <w:rPr>
          <w:rFonts w:eastAsia="Calibri" w:cs="Calibri"/>
          <w:noProof/>
        </w:rPr>
        <w:t>(PV, 2017)</w:t>
      </w:r>
      <w:r w:rsidR="00BF07E1">
        <w:rPr>
          <w:rFonts w:eastAsia="Calibri" w:cs="Calibri"/>
        </w:rPr>
        <w:fldChar w:fldCharType="end"/>
      </w:r>
      <w:r w:rsidR="006E51F7">
        <w:rPr>
          <w:rFonts w:eastAsia="Calibri" w:cs="Calibri"/>
        </w:rPr>
        <w:t xml:space="preserve">. </w:t>
      </w:r>
      <w:r w:rsidR="00C8278C">
        <w:rPr>
          <w:rFonts w:eastAsia="Calibri" w:cs="Calibri"/>
        </w:rPr>
        <w:t xml:space="preserve">Werribee, </w:t>
      </w:r>
      <w:r w:rsidR="001E1C4B">
        <w:rPr>
          <w:rFonts w:eastAsia="Calibri" w:cs="Calibri"/>
        </w:rPr>
        <w:t>located within the</w:t>
      </w:r>
      <w:r w:rsidR="00C8278C">
        <w:rPr>
          <w:rFonts w:eastAsia="Calibri" w:cs="Calibri"/>
        </w:rPr>
        <w:t xml:space="preserve"> growth area municipality</w:t>
      </w:r>
      <w:r w:rsidR="00422F64">
        <w:rPr>
          <w:rFonts w:eastAsia="Calibri" w:cs="Calibri"/>
        </w:rPr>
        <w:t xml:space="preserve"> of Wyndham</w:t>
      </w:r>
      <w:r w:rsidR="00C8278C">
        <w:rPr>
          <w:rFonts w:eastAsia="Calibri" w:cs="Calibri"/>
        </w:rPr>
        <w:t xml:space="preserve"> in outer western Melbourne, has a multiculturally and socio-economically diverse population. </w:t>
      </w:r>
      <w:r w:rsidR="006E51F7">
        <w:rPr>
          <w:rFonts w:eastAsia="Calibri" w:cs="Calibri"/>
        </w:rPr>
        <w:t xml:space="preserve">The </w:t>
      </w:r>
      <w:r w:rsidR="00C8278C">
        <w:rPr>
          <w:rFonts w:eastAsia="Calibri" w:cs="Calibri"/>
        </w:rPr>
        <w:t xml:space="preserve">kitchen garden </w:t>
      </w:r>
      <w:r w:rsidR="006E51F7">
        <w:rPr>
          <w:rFonts w:eastAsia="Calibri" w:cs="Calibri"/>
        </w:rPr>
        <w:t xml:space="preserve">program has generated multiple benefits, from </w:t>
      </w:r>
      <w:r w:rsidR="009B3E5D">
        <w:rPr>
          <w:rFonts w:eastAsia="Calibri" w:cs="Calibri"/>
        </w:rPr>
        <w:t>providing a venue and activity in which participants meet, addressing mental health and social isolation issues, improving language and horticulture skills, as well as a productive harvest of vegetables and herbs. In addition, the program has served to demonstrate an explicit welcome and invitation into the park, addressing the participants’ initial fear of coming in to the park and uncertainty of whether they were welcome or even permitted to enter</w:t>
      </w:r>
      <w:r w:rsidR="0067393A">
        <w:rPr>
          <w:rFonts w:eastAsia="Calibri" w:cs="Calibri"/>
        </w:rPr>
        <w:t xml:space="preserve"> </w:t>
      </w:r>
      <w:r w:rsidR="00BF07E1">
        <w:rPr>
          <w:rFonts w:eastAsia="Calibri" w:cs="Calibri"/>
        </w:rPr>
        <w:fldChar w:fldCharType="begin"/>
      </w:r>
      <w:r w:rsidR="00BF07E1">
        <w:rPr>
          <w:rFonts w:eastAsia="Calibri" w:cs="Calibri"/>
        </w:rPr>
        <w:instrText xml:space="preserve"> ADDIN EN.CITE &lt;EndNote&gt;&lt;Cite&gt;&lt;Author&gt;PV&lt;/Author&gt;&lt;Year&gt;2017&lt;/Year&gt;&lt;RecNum&gt;1927&lt;/RecNum&gt;&lt;DisplayText&gt;(PV, 2017)&lt;/DisplayText&gt;&lt;record&gt;&lt;rec-number&gt;1927&lt;/rec-number&gt;&lt;foreign-keys&gt;&lt;key app="EN" db-id="29xpfvttuvtps6ew9t8xf2wlszr0tf0dfrza" timestamp="1500266297"&gt;1927&lt;/key&gt;&lt;/foreign-keys&gt;&lt;ref-type name="Government Document"&gt;46&lt;/ref-type&gt;&lt;contributors&gt;&lt;authors&gt;&lt;author&gt;PV,&lt;/author&gt;&lt;/authors&gt;&lt;/contributors&gt;&lt;titles&gt;&lt;title&gt;Working beyond the boundaries. Healthy Parks Healthy People Central: case studies&lt;/title&gt;&lt;/titles&gt;&lt;dates&gt;&lt;year&gt;2017&lt;/year&gt;&lt;/dates&gt;&lt;pub-location&gt;Melbourne&lt;/pub-location&gt;&lt;publisher&gt;Parks Victoria&lt;/publisher&gt;&lt;urls&gt;&lt;related-urls&gt;&lt;url&gt;&lt;style face="underline" font="default" size="100%"&gt;http://www.hphpcentral.com/case-study/parks-victoria-working-beyond-the-boundaries&lt;/style&gt;&lt;/url&gt;&lt;/related-urls&gt;&lt;/urls&gt;&lt;access-date&gt;17/7/17&lt;/access-date&gt;&lt;/record&gt;&lt;/Cite&gt;&lt;/EndNote&gt;</w:instrText>
      </w:r>
      <w:r w:rsidR="00BF07E1">
        <w:rPr>
          <w:rFonts w:eastAsia="Calibri" w:cs="Calibri"/>
        </w:rPr>
        <w:fldChar w:fldCharType="separate"/>
      </w:r>
      <w:r w:rsidR="00BF07E1">
        <w:rPr>
          <w:rFonts w:eastAsia="Calibri" w:cs="Calibri"/>
          <w:noProof/>
        </w:rPr>
        <w:t>(PV, 2017)</w:t>
      </w:r>
      <w:r w:rsidR="00BF07E1">
        <w:rPr>
          <w:rFonts w:eastAsia="Calibri" w:cs="Calibri"/>
        </w:rPr>
        <w:fldChar w:fldCharType="end"/>
      </w:r>
      <w:r w:rsidR="009B3E5D">
        <w:rPr>
          <w:rFonts w:eastAsia="Calibri" w:cs="Calibri"/>
        </w:rPr>
        <w:t>.</w:t>
      </w:r>
    </w:p>
    <w:p w14:paraId="250A1937" w14:textId="0E4CF505" w:rsidR="0057308B" w:rsidRDefault="00C8278C" w:rsidP="0057308B">
      <w:pPr>
        <w:widowControl/>
      </w:pPr>
      <w:r>
        <w:rPr>
          <w:rFonts w:eastAsia="Calibri" w:cs="Calibri"/>
        </w:rPr>
        <w:t>Cultivating Communit</w:t>
      </w:r>
      <w:r w:rsidR="008F777C">
        <w:rPr>
          <w:rFonts w:eastAsia="Calibri" w:cs="Calibri"/>
        </w:rPr>
        <w:t>y</w:t>
      </w:r>
      <w:r>
        <w:rPr>
          <w:rFonts w:eastAsia="Calibri" w:cs="Calibri"/>
        </w:rPr>
        <w:t>, a not-for-profit Melbourne based organisation, aims to provide “</w:t>
      </w:r>
      <w:r>
        <w:t>opportunities for public and community housing tenants and others living in poverty to grow their own food in community food gardens and other settings”</w:t>
      </w:r>
      <w:r w:rsidR="0012302F">
        <w:t xml:space="preserve"> </w:t>
      </w:r>
      <w:r w:rsidR="00BF07E1">
        <w:fldChar w:fldCharType="begin"/>
      </w:r>
      <w:r w:rsidR="00BF07E1">
        <w:instrText xml:space="preserve"> ADDIN EN.CITE &lt;EndNote&gt;&lt;Cite&gt;&lt;Author&gt;Cultivating Community&lt;/Author&gt;&lt;Year&gt;2016&lt;/Year&gt;&lt;RecNum&gt;1928&lt;/RecNum&gt;&lt;DisplayText&gt;(Cultivating Community, 2016)&lt;/DisplayText&gt;&lt;record&gt;&lt;rec-number&gt;1928&lt;/rec-number&gt;&lt;foreign-keys&gt;&lt;key app="EN" db-id="29xpfvttuvtps6ew9t8xf2wlszr0tf0dfrza" timestamp="1500273331"&gt;1928&lt;/key&gt;&lt;/foreign-keys&gt;&lt;ref-type name="Report"&gt;27&lt;/ref-type&gt;&lt;contributors&gt;&lt;authors&gt;&lt;author&gt;Cultivating Community,&lt;/author&gt;&lt;/authors&gt;&lt;/contributors&gt;&lt;titles&gt;&lt;title&gt;Harvest of 2015-16. Annual report&lt;/title&gt;&lt;/titles&gt;&lt;dates&gt;&lt;year&gt;2016&lt;/year&gt;&lt;/dates&gt;&lt;pub-location&gt;Richmond&lt;/pub-location&gt;&lt;publisher&gt;Cultivating Community&lt;/publisher&gt;&lt;urls&gt;&lt;/urls&gt;&lt;/record&gt;&lt;/Cite&gt;&lt;/EndNote&gt;</w:instrText>
      </w:r>
      <w:r w:rsidR="00BF07E1">
        <w:fldChar w:fldCharType="separate"/>
      </w:r>
      <w:r w:rsidR="00BF07E1">
        <w:rPr>
          <w:noProof/>
        </w:rPr>
        <w:t>(Cultivating Community, 2016)</w:t>
      </w:r>
      <w:r w:rsidR="00BF07E1">
        <w:fldChar w:fldCharType="end"/>
      </w:r>
      <w:r>
        <w:t>.</w:t>
      </w:r>
      <w:r w:rsidR="00B43631">
        <w:t xml:space="preserve"> The organisation supports community gardens in public housing and schools, with a focus on providing spaces that are ‘safe, fair and functional’</w:t>
      </w:r>
      <w:r w:rsidR="0057308B">
        <w:t>:</w:t>
      </w:r>
    </w:p>
    <w:p w14:paraId="0F7608C8" w14:textId="01A09611" w:rsidR="0057308B" w:rsidRPr="0057308B" w:rsidRDefault="0057308B" w:rsidP="0057308B">
      <w:pPr>
        <w:widowControl/>
        <w:ind w:left="720"/>
        <w:rPr>
          <w:i/>
        </w:rPr>
      </w:pPr>
      <w:r>
        <w:rPr>
          <w:i/>
        </w:rPr>
        <w:t>“</w:t>
      </w:r>
      <w:r w:rsidRPr="0057308B">
        <w:rPr>
          <w:i/>
        </w:rPr>
        <w:t xml:space="preserve">Our community gardens bring together people on common ground. They develop connections and connection to community, nature and the seasons. The gardens provide a reason to get outside, a sense of purpose and physical exercise. Through our gardens, people find a connection to culturally significant food, develop new skills and knowledge and make new friends. Being part of the community garden can help people get to know their neighbours and to </w:t>
      </w:r>
      <w:r>
        <w:rPr>
          <w:i/>
        </w:rPr>
        <w:t xml:space="preserve">overcome loneliness &amp; isolation” </w:t>
      </w:r>
      <w:r w:rsidR="00BF07E1">
        <w:fldChar w:fldCharType="begin"/>
      </w:r>
      <w:r w:rsidR="00CA1582">
        <w:instrText xml:space="preserve"> ADDIN EN.CITE &lt;EndNote&gt;&lt;Cite&gt;&lt;Author&gt;Cultivating Community&lt;/Author&gt;&lt;Year&gt;2016&lt;/Year&gt;&lt;RecNum&gt;1928&lt;/RecNum&gt;&lt;Pages&gt;6&lt;/Pages&gt;&lt;DisplayText&gt;(Cultivating Community, 2016, p. 6)&lt;/DisplayText&gt;&lt;record&gt;&lt;rec-number&gt;1928&lt;/rec-number&gt;&lt;foreign-keys&gt;&lt;key app="EN" db-id="29xpfvttuvtps6ew9t8xf2wlszr0tf0dfrza" timestamp="1500273331"&gt;1928&lt;/key&gt;&lt;/foreign-keys&gt;&lt;ref-type name="Report"&gt;27&lt;/ref-type&gt;&lt;contributors&gt;&lt;authors&gt;&lt;author&gt;Cultivating Community,&lt;/author&gt;&lt;/authors&gt;&lt;/contributors&gt;&lt;titles&gt;&lt;title&gt;Harvest of 2015-16. Annual report&lt;/title&gt;&lt;/titles&gt;&lt;dates&gt;&lt;year&gt;2016&lt;/year&gt;&lt;/dates&gt;&lt;pub-location&gt;Richmond&lt;/pub-location&gt;&lt;publisher&gt;Cultivating Community&lt;/publisher&gt;&lt;urls&gt;&lt;/urls&gt;&lt;/record&gt;&lt;/Cite&gt;&lt;/EndNote&gt;</w:instrText>
      </w:r>
      <w:r w:rsidR="00BF07E1">
        <w:fldChar w:fldCharType="separate"/>
      </w:r>
      <w:r w:rsidR="00CA1582">
        <w:rPr>
          <w:noProof/>
        </w:rPr>
        <w:t>(Cultivating Community, 2016, p. 6)</w:t>
      </w:r>
      <w:r w:rsidR="00BF07E1">
        <w:fldChar w:fldCharType="end"/>
      </w:r>
      <w:r>
        <w:t>.</w:t>
      </w:r>
    </w:p>
    <w:p w14:paraId="3F892607" w14:textId="1AD73F47" w:rsidR="00816E75" w:rsidRPr="00C8278C" w:rsidRDefault="0057308B" w:rsidP="0057308B">
      <w:pPr>
        <w:widowControl/>
        <w:rPr>
          <w:rFonts w:eastAsia="Calibri" w:cs="Calibri"/>
        </w:rPr>
      </w:pPr>
      <w:r>
        <w:t>Growing, preparing and eating food together provides a meaningful and tangible vehicle for sharing cultural heritage and building multicultural connections</w:t>
      </w:r>
      <w:r w:rsidR="00816E75">
        <w:t xml:space="preserve"> </w:t>
      </w:r>
      <w:r w:rsidR="00BF07E1">
        <w:fldChar w:fldCharType="begin">
          <w:fldData xml:space="preserve">PEVuZE5vdGU+PENpdGU+PEF1dGhvcj5Db1k8L0F1dGhvcj48WWVhcj4yMDE0PC9ZZWFyPjxSZWNO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</w:fldData>
        </w:fldChar>
      </w:r>
      <w:r w:rsidR="00CA1582">
        <w:instrText xml:space="preserve"> ADDIN EN.CITE </w:instrText>
      </w:r>
      <w:r w:rsidR="00CA1582">
        <w:fldChar w:fldCharType="begin">
          <w:fldData xml:space="preserve">PEVuZE5vdGU+PENpdGU+PEF1dGhvcj5Db1k8L0F1dGhvcj48WWVhcj4yMDE0PC9ZZWFyPjxSZWNO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</w:fldData>
        </w:fldChar>
      </w:r>
      <w:r w:rsidR="00CA1582">
        <w:instrText xml:space="preserve"> ADDIN EN.CITE.DATA </w:instrText>
      </w:r>
      <w:r w:rsidR="00CA1582">
        <w:fldChar w:fldCharType="end"/>
      </w:r>
      <w:r w:rsidR="00BF07E1">
        <w:fldChar w:fldCharType="separate"/>
      </w:r>
      <w:r w:rsidR="00CA1582">
        <w:rPr>
          <w:noProof/>
        </w:rPr>
        <w:t>(CoY, 2014; CERES, 2016; Cultivating Community, 2016; PV, 2017)</w:t>
      </w:r>
      <w:r w:rsidR="00BF07E1">
        <w:fldChar w:fldCharType="end"/>
      </w:r>
      <w:r>
        <w:t>.</w:t>
      </w:r>
      <w:r w:rsidR="00816E75">
        <w:t xml:space="preserve"> Melbourne’s community gardens provide a range of locations, governance approaches and management models</w:t>
      </w:r>
      <w:r w:rsidR="00DF0D26">
        <w:t xml:space="preserve"> in which opportunities for building social inclusion and a sense of belonging can develop.</w:t>
      </w:r>
    </w:p>
    <w:p w14:paraId="1115D25A" w14:textId="77777777" w:rsidR="00D54E3A" w:rsidRDefault="00DF1DDA" w:rsidP="00D54E3A">
      <w:pPr>
        <w:pStyle w:val="Heading2"/>
        <w:rPr>
          <w:rFonts w:eastAsia="Calibri"/>
        </w:rPr>
      </w:pPr>
      <w:r>
        <w:rPr>
          <w:rFonts w:eastAsia="Calibri"/>
        </w:rPr>
        <w:t>Urban w</w:t>
      </w:r>
      <w:r w:rsidR="00D54E3A">
        <w:rPr>
          <w:rFonts w:eastAsia="Calibri"/>
        </w:rPr>
        <w:t>aterway</w:t>
      </w:r>
      <w:r>
        <w:rPr>
          <w:rFonts w:eastAsia="Calibri"/>
        </w:rPr>
        <w:t>s</w:t>
      </w:r>
    </w:p>
    <w:p w14:paraId="0A54FDDF" w14:textId="396087C6" w:rsidR="00DF0D26" w:rsidRDefault="00DF0D26" w:rsidP="00E673AE">
      <w:pPr>
        <w:widowControl/>
        <w:rPr>
          <w:rFonts w:eastAsia="Calibri" w:cs="Calibri"/>
        </w:rPr>
      </w:pPr>
      <w:r>
        <w:rPr>
          <w:rFonts w:eastAsia="Calibri" w:cs="Calibri"/>
        </w:rPr>
        <w:t>Melbourne’s waterways, its rivers, creeks and wetlands have suffered the effects of urbanisation common to cities across the world. They have been cleared of native vegetation, polluted, reshaped and concrete-lined</w:t>
      </w:r>
      <w:r w:rsidR="00BF07E1">
        <w:rPr>
          <w:rFonts w:eastAsia="Calibri" w:cs="Calibri"/>
        </w:rPr>
        <w:t xml:space="preserve"> </w:t>
      </w:r>
      <w:r w:rsidR="00BF07E1">
        <w:rPr>
          <w:rFonts w:eastAsia="Calibri" w:cs="Calibri"/>
        </w:rPr>
        <w:fldChar w:fldCharType="begin"/>
      </w:r>
      <w:r w:rsidR="00CA1582">
        <w:rPr>
          <w:rFonts w:eastAsia="Calibri" w:cs="Calibri"/>
        </w:rPr>
        <w:instrText xml:space="preserve"> ADDIN EN.CITE &lt;EndNote&gt;&lt;Cite&gt;&lt;Author&gt;VEAC&lt;/Author&gt;&lt;Year&gt;2011&lt;/Year&gt;&lt;RecNum&gt;459&lt;/RecNum&gt;&lt;DisplayText&gt;(VEAC, 2011; CES, 2013)&lt;/DisplayText&gt;&lt;record&gt;&lt;rec-number&gt;459&lt;/rec-number&gt;&lt;foreign-keys&gt;&lt;key app="EN" db-id="29xpfvttuvtps6ew9t8xf2wlszr0tf0dfrza" timestamp="1413871683"&gt;459&lt;/key&gt;&lt;/foreign-keys&gt;&lt;ref-type name="Government Document"&gt;46&lt;/ref-type&gt;&lt;contributors&gt;&lt;authors&gt;&lt;author&gt;VEAC,&lt;/author&gt;&lt;/authors&gt;&lt;secondary-authors&gt;&lt;author&gt;Victorian Environmental Assessment Council&lt;/author&gt;&lt;/secondary-authors&gt;&lt;/contributors&gt;&lt;titles&gt;&lt;title&gt;Metropolitan Melbourne Investigation. Final report&lt;/title&gt;&lt;/titles&gt;&lt;dates&gt;&lt;year&gt;2011&lt;/year&gt;&lt;/dates&gt;&lt;pub-location&gt;East Melbourne&lt;/pub-location&gt;&lt;publisher&gt;Victorian Environmental Assessment Council&lt;/publisher&gt;&lt;urls&gt;&lt;related-urls&gt;&lt;url&gt;http://www.veac.vic.gov.au/documents/VEAC152-MMI-Final-Report-FINAL-low-res.pdf&lt;/url&gt;&lt;/related-urls&gt;&lt;/urls&gt;&lt;/record&gt;&lt;/Cite&gt;&lt;Cite&gt;&lt;Author&gt;CES&lt;/Author&gt;&lt;Year&gt;2013&lt;/Year&gt;&lt;RecNum&gt;89&lt;/RecNum&gt;&lt;record&gt;&lt;rec-number&gt;89&lt;/rec-number&gt;&lt;foreign-keys&gt;&lt;key app="EN" db-id="29xpfvttuvtps6ew9t8xf2wlszr0tf0dfrza" timestamp="1399259404"&gt;89&lt;/key&gt;&lt;/foreign-keys&gt;&lt;ref-type name="Government Document"&gt;46&lt;/ref-type&gt;&lt;contributors&gt;&lt;authors&gt;&lt;author&gt;CES,&lt;/author&gt;&lt;/authors&gt;&lt;secondary-authors&gt;&lt;author&gt;Victorian Commissioner for Environmental Sustainability&lt;/author&gt;&lt;/secondary-authors&gt;&lt;/contributors&gt;&lt;titles&gt;&lt;title&gt;Victoria State of the Environment report 2013. Science, policy, people&lt;/title&gt;&lt;/titles&gt;&lt;dates&gt;&lt;year&gt;2013&lt;/year&gt;&lt;/dates&gt;&lt;pub-location&gt;Melbourne&lt;/pub-location&gt;&lt;publisher&gt;Victorian Commissioner for Environmental Sustainability&lt;/publisher&gt;&lt;urls&gt;&lt;related-urls&gt;&lt;url&gt;http://www.ces.vic.gov.au&lt;/url&gt;&lt;/related-urls&gt;&lt;/urls&gt;&lt;custom1&gt;Victorian Commissioner for Environmental Sustainability&lt;/custom1&gt;&lt;/record&gt;&lt;/Cite&gt;&lt;/EndNote&gt;</w:instrText>
      </w:r>
      <w:r w:rsidR="00BF07E1">
        <w:rPr>
          <w:rFonts w:eastAsia="Calibri" w:cs="Calibri"/>
        </w:rPr>
        <w:fldChar w:fldCharType="separate"/>
      </w:r>
      <w:r w:rsidR="00CA1582">
        <w:rPr>
          <w:rFonts w:eastAsia="Calibri" w:cs="Calibri"/>
          <w:noProof/>
        </w:rPr>
        <w:t>(VEAC, 2011; CES, 2013)</w:t>
      </w:r>
      <w:r w:rsidR="00BF07E1">
        <w:rPr>
          <w:rFonts w:eastAsia="Calibri" w:cs="Calibri"/>
        </w:rPr>
        <w:fldChar w:fldCharType="end"/>
      </w:r>
      <w:r>
        <w:rPr>
          <w:rFonts w:eastAsia="Calibri" w:cs="Calibri"/>
        </w:rPr>
        <w:t xml:space="preserve">. Some have been threatened with destruction from freeway construction or being buried under the city in drains and pipes as an attempt to reduce the impacts of flooding. However, some waterways have avoided such drastic </w:t>
      </w:r>
      <w:r w:rsidR="00BF07E1">
        <w:rPr>
          <w:rFonts w:eastAsia="Calibri" w:cs="Calibri"/>
        </w:rPr>
        <w:t xml:space="preserve">measures, several of these due to the efforts of local residents and community groups. </w:t>
      </w:r>
    </w:p>
    <w:p w14:paraId="0AE2BBA9" w14:textId="667020C1" w:rsidR="00E673AE" w:rsidRDefault="00E673AE" w:rsidP="00E673AE">
      <w:pPr>
        <w:widowControl/>
        <w:rPr>
          <w:rFonts w:eastAsia="Calibri" w:cs="Calibri"/>
        </w:rPr>
      </w:pPr>
      <w:r>
        <w:rPr>
          <w:rFonts w:eastAsia="Calibri" w:cs="Calibri"/>
        </w:rPr>
        <w:t>In recent years, groups of local residents have formed to work together to restore some of these waterways</w:t>
      </w:r>
      <w:r w:rsidR="003643B5">
        <w:rPr>
          <w:rFonts w:eastAsia="Calibri" w:cs="Calibri"/>
        </w:rPr>
        <w:t>, and the associated green spaces running alongside them</w:t>
      </w:r>
      <w:r>
        <w:rPr>
          <w:rFonts w:eastAsia="Calibri" w:cs="Calibri"/>
        </w:rPr>
        <w:t>, and encourage broader stewardship attitudes and actions. In addition, and in part in response to local residents’ advocacy, governments have identified waterways’ valuable contribution to open space provision</w:t>
      </w:r>
      <w:r w:rsidR="00B56D1F">
        <w:rPr>
          <w:rFonts w:eastAsia="Calibri" w:cs="Calibri"/>
        </w:rPr>
        <w:t xml:space="preserve"> </w:t>
      </w:r>
      <w:r w:rsidR="00B56D1F">
        <w:rPr>
          <w:rFonts w:eastAsia="Calibri" w:cs="Calibri"/>
        </w:rPr>
        <w:fldChar w:fldCharType="begin"/>
      </w:r>
      <w:r w:rsidR="00B56D1F">
        <w:rPr>
          <w:rFonts w:eastAsia="Calibri" w:cs="Calibri"/>
        </w:rPr>
        <w:instrText xml:space="preserve"> ADDIN EN.CITE &lt;EndNote&gt;&lt;Cite&gt;&lt;Author&gt;PV&lt;/Author&gt;&lt;Year&gt;2002&lt;/Year&gt;&lt;RecNum&gt;1398&lt;/RecNum&gt;&lt;DisplayText&gt;(PV, 2002)&lt;/DisplayText&gt;&lt;record&gt;&lt;rec-number&gt;1398&lt;/rec-number&gt;&lt;foreign-keys&gt;&lt;key app="EN" db-id="29xpfvttuvtps6ew9t8xf2wlszr0tf0dfrza" timestamp="1469512095"&gt;1398&lt;/key&gt;&lt;/foreign-keys&gt;&lt;ref-type name="Government Document"&gt;46&lt;/ref-type&gt;&lt;contributors&gt;&lt;authors&gt;&lt;author&gt;PV,&lt;/author&gt;&lt;/authors&gt;&lt;secondary-authors&gt;&lt;author&gt;Parks Victoria&lt;/author&gt;&lt;/secondary-authors&gt;&lt;/contributors&gt;&lt;titles&gt;&lt;title&gt;Linking people and spaces. A strategy for Melbourne&amp;apos;s open space network&lt;/title&gt;&lt;/titles&gt;&lt;dates&gt;&lt;year&gt;2002&lt;/year&gt;&lt;/dates&gt;&lt;pub-location&gt;Melbourne&lt;/pub-location&gt;&lt;publisher&gt;Parks Victoria&lt;/publisher&gt;&lt;urls&gt;&lt;/urls&gt;&lt;/record&gt;&lt;/Cite&gt;&lt;/EndNote&gt;</w:instrText>
      </w:r>
      <w:r w:rsidR="00B56D1F">
        <w:rPr>
          <w:rFonts w:eastAsia="Calibri" w:cs="Calibri"/>
        </w:rPr>
        <w:fldChar w:fldCharType="separate"/>
      </w:r>
      <w:r w:rsidR="00B56D1F">
        <w:rPr>
          <w:rFonts w:eastAsia="Calibri" w:cs="Calibri"/>
          <w:noProof/>
        </w:rPr>
        <w:t>(PV, 2002)</w:t>
      </w:r>
      <w:r w:rsidR="00B56D1F">
        <w:rPr>
          <w:rFonts w:eastAsia="Calibri" w:cs="Calibri"/>
        </w:rPr>
        <w:fldChar w:fldCharType="end"/>
      </w:r>
      <w:r>
        <w:rPr>
          <w:rFonts w:eastAsia="Calibri" w:cs="Calibri"/>
        </w:rPr>
        <w:t>, and have invested in building shared pathways, parkland improvement and maintenance, biodiversity habitat restoration, tree planting and water quality initiatives</w:t>
      </w:r>
      <w:r w:rsidR="00B56D1F">
        <w:rPr>
          <w:rFonts w:eastAsia="Calibri" w:cs="Calibri"/>
        </w:rPr>
        <w:t xml:space="preserve"> </w:t>
      </w:r>
      <w:r w:rsidR="00B56D1F">
        <w:rPr>
          <w:rFonts w:eastAsia="Calibri" w:cs="Calibri"/>
        </w:rPr>
        <w:fldChar w:fldCharType="begin"/>
      </w:r>
      <w:r w:rsidR="00B56D1F">
        <w:rPr>
          <w:rFonts w:eastAsia="Calibri" w:cs="Calibri"/>
        </w:rPr>
        <w:instrText xml:space="preserve"> ADDIN EN.CITE &lt;EndNote&gt;&lt;Cite&gt;&lt;Author&gt;CES&lt;/Author&gt;&lt;Year&gt;2013&lt;/Year&gt;&lt;RecNum&gt;89&lt;/RecNum&gt;&lt;DisplayText&gt;(CES, 2013)&lt;/DisplayText&gt;&lt;record&gt;&lt;rec-number&gt;89&lt;/rec-number&gt;&lt;foreign-keys&gt;&lt;key app="EN" db-id="29xpfvttuvtps6ew9t8xf2wlszr0tf0dfrza" timestamp="1399259404"&gt;89&lt;/key&gt;&lt;/foreign-keys&gt;&lt;ref-type name="Government Document"&gt;46&lt;/ref-type&gt;&lt;contributors&gt;&lt;authors&gt;&lt;author&gt;CES,&lt;/author&gt;&lt;/authors&gt;&lt;secondary-authors&gt;&lt;author&gt;Victorian Commissioner for Environmental Sustainability&lt;/author&gt;&lt;/secondary-authors&gt;&lt;/contributors&gt;&lt;titles&gt;&lt;title&gt;Victoria State of the Environment report 2013. Science, policy, people&lt;/title&gt;&lt;/titles&gt;&lt;dates&gt;&lt;year&gt;2013&lt;/year&gt;&lt;/dates&gt;&lt;pub-location&gt;Melbourne&lt;/pub-location&gt;&lt;publisher&gt;Victorian Commissioner for Environmental Sustainability&lt;/publisher&gt;&lt;urls&gt;&lt;related-urls&gt;&lt;url&gt;http://www.ces.vic.gov.au&lt;/url&gt;&lt;/related-urls&gt;&lt;/urls&gt;&lt;custom1&gt;Victorian Commissioner for Environmental Sustainability&lt;/custom1&gt;&lt;/record&gt;&lt;/Cite&gt;&lt;/EndNote&gt;</w:instrText>
      </w:r>
      <w:r w:rsidR="00B56D1F">
        <w:rPr>
          <w:rFonts w:eastAsia="Calibri" w:cs="Calibri"/>
        </w:rPr>
        <w:fldChar w:fldCharType="separate"/>
      </w:r>
      <w:r w:rsidR="00B56D1F">
        <w:rPr>
          <w:rFonts w:eastAsia="Calibri" w:cs="Calibri"/>
          <w:noProof/>
        </w:rPr>
        <w:t>(CES, 2013)</w:t>
      </w:r>
      <w:r w:rsidR="00B56D1F">
        <w:rPr>
          <w:rFonts w:eastAsia="Calibri" w:cs="Calibri"/>
        </w:rPr>
        <w:fldChar w:fldCharType="end"/>
      </w:r>
      <w:r>
        <w:rPr>
          <w:rFonts w:eastAsia="Calibri" w:cs="Calibri"/>
        </w:rPr>
        <w:t xml:space="preserve">. These efforts have been underpinned by strengthened environmental protection regulations for water quality and increasing recognition of the habitat values for urban biodiversity, including threatened species </w:t>
      </w:r>
      <w:r w:rsidR="00BF07E1">
        <w:rPr>
          <w:rFonts w:eastAsia="Calibri" w:cs="Calibri"/>
        </w:rPr>
        <w:fldChar w:fldCharType="begin"/>
      </w:r>
      <w:r w:rsidR="00CA1582">
        <w:rPr>
          <w:rFonts w:eastAsia="Calibri" w:cs="Calibri"/>
        </w:rPr>
        <w:instrText xml:space="preserve"> ADDIN EN.CITE &lt;EndNote&gt;&lt;Cite&gt;&lt;Author&gt;Ives&lt;/Author&gt;&lt;Year&gt;2013&lt;/Year&gt;&lt;RecNum&gt;1010&lt;/RecNum&gt;&lt;DisplayText&gt;(Ives&lt;style face="italic"&gt; et al.&lt;/style&gt;, 2013)&lt;/DisplayText&gt;&lt;record&gt;&lt;rec-number&gt;1010&lt;/rec-number&gt;&lt;foreign-keys&gt;&lt;key app="EN" db-id="29xpfvttuvtps6ew9t8xf2wlszr0tf0dfrza" timestamp="1447572142"&gt;1010&lt;/key&gt;&lt;/foreign-keys&gt;&lt;ref-type name="Book Section"&gt;5&lt;/ref-type&gt;&lt;contributors&gt;&lt;authors&gt;&lt;author&gt;Ives, Christopher D.&lt;/author&gt;&lt;author&gt;Beilin, Ruth&lt;/author&gt;&lt;author&gt;Gordon, Ascelin&lt;/author&gt;&lt;author&gt;Kendal, Dave&lt;/author&gt;&lt;author&gt;Hahs, Amy K.&lt;/author&gt;&lt;author&gt;McDonnell, Mark J.&lt;/author&gt;&lt;/authors&gt;&lt;secondary-authors&gt;&lt;author&gt;Elmqvist, Thomas&lt;/author&gt;&lt;author&gt;Fragkias, Michail&lt;/author&gt;&lt;author&gt;Goodness, Julie&lt;/author&gt;&lt;author&gt;Güneralp, Burak&lt;/author&gt;&lt;author&gt;Marcotullio, Peter J.&lt;/author&gt;&lt;author&gt;McDonald, Robert I.&lt;/author&gt;&lt;author&gt;Parnell, Susan&lt;/author&gt;&lt;author&gt;Schewenius, Maria&lt;/author&gt;&lt;author&gt;Sendstad, Marte&lt;/author&gt;&lt;author&gt;Seto, Karen C.&lt;/author&gt;&lt;author&gt;Wilkinson, Cathy&lt;/author&gt;&lt;/secondary-authors&gt;&lt;/contributors&gt;&lt;titles&gt;&lt;title&gt;Local assessment of Melbourne: The biodiversity and social-ecological dynamics of Melbourne, Australia&lt;/title&gt;&lt;secondary-title&gt;Urbanization, biodiversity and ecosystem services: challenges and opportunities. A global assessment&lt;/secondary-title&gt;&lt;/titles&gt;&lt;pages&gt;385-407&lt;/pages&gt;&lt;section&gt;20&lt;/section&gt;&lt;keywords&gt;&lt;keyword&gt;Urban sprawl&lt;/keyword&gt;&lt;keyword&gt;Habitat loss&lt;/keyword&gt;&lt;keyword&gt;Endangered species&lt;/keyword&gt;&lt;keyword&gt;Cultural preference&lt;/keyword&gt;&lt;keyword&gt;Native and exotic species&lt;/keyword&gt;&lt;/keywords&gt;&lt;dates&gt;&lt;year&gt;2013&lt;/year&gt;&lt;/dates&gt;&lt;pub-location&gt;Dordrecht&lt;/pub-location&gt;&lt;publisher&gt;Springer&lt;/publisher&gt;&lt;urls&gt;&lt;/urls&gt;&lt;/record&gt;&lt;/Cite&gt;&lt;/EndNote&gt;</w:instrText>
      </w:r>
      <w:r w:rsidR="00BF07E1">
        <w:rPr>
          <w:rFonts w:eastAsia="Calibri" w:cs="Calibri"/>
        </w:rPr>
        <w:fldChar w:fldCharType="separate"/>
      </w:r>
      <w:r w:rsidR="00CA1582">
        <w:rPr>
          <w:rFonts w:eastAsia="Calibri" w:cs="Calibri"/>
          <w:noProof/>
        </w:rPr>
        <w:t>(Ives</w:t>
      </w:r>
      <w:r w:rsidR="00CA1582" w:rsidRPr="00CA1582">
        <w:rPr>
          <w:rFonts w:eastAsia="Calibri" w:cs="Calibri"/>
          <w:i/>
          <w:noProof/>
        </w:rPr>
        <w:t xml:space="preserve"> et al.</w:t>
      </w:r>
      <w:r w:rsidR="00CA1582">
        <w:rPr>
          <w:rFonts w:eastAsia="Calibri" w:cs="Calibri"/>
          <w:noProof/>
        </w:rPr>
        <w:t>, 2013)</w:t>
      </w:r>
      <w:r w:rsidR="00BF07E1">
        <w:rPr>
          <w:rFonts w:eastAsia="Calibri" w:cs="Calibri"/>
        </w:rPr>
        <w:fldChar w:fldCharType="end"/>
      </w:r>
      <w:r>
        <w:rPr>
          <w:rFonts w:eastAsia="Calibri" w:cs="Calibri"/>
        </w:rPr>
        <w:t>.</w:t>
      </w:r>
    </w:p>
    <w:p w14:paraId="594A65C7" w14:textId="205FCF8B" w:rsidR="00B56D1F" w:rsidRDefault="00B56D1F" w:rsidP="00B56D1F">
      <w:pPr>
        <w:widowControl/>
        <w:rPr>
          <w:rFonts w:eastAsia="Calibri" w:cs="Calibri"/>
        </w:rPr>
      </w:pPr>
      <w:r>
        <w:rPr>
          <w:rFonts w:eastAsia="Calibri" w:cs="Calibri"/>
        </w:rPr>
        <w:t xml:space="preserve">The restoration of Merri Creek, which flows through Melbourne’s northern suburbs before joining the Yarra River at Dights Falls in inner-urban Melbourne, demonstrates both the opportunities and limitations of these activities. “The Merri Creek - </w:t>
      </w:r>
      <w:r w:rsidRPr="00B56D1F">
        <w:rPr>
          <w:rFonts w:eastAsia="Calibri" w:cs="Calibri"/>
        </w:rPr>
        <w:t>once neglected but never a concreted drain – is now</w:t>
      </w:r>
      <w:r>
        <w:rPr>
          <w:rFonts w:eastAsia="Calibri" w:cs="Calibri"/>
        </w:rPr>
        <w:t xml:space="preserve"> </w:t>
      </w:r>
      <w:r w:rsidRPr="00B56D1F">
        <w:rPr>
          <w:rFonts w:eastAsia="Calibri" w:cs="Calibri"/>
        </w:rPr>
        <w:t>a community project and meeting place. It provides valuable social and</w:t>
      </w:r>
      <w:r>
        <w:rPr>
          <w:rFonts w:eastAsia="Calibri" w:cs="Calibri"/>
        </w:rPr>
        <w:t xml:space="preserve"> </w:t>
      </w:r>
      <w:r w:rsidRPr="00B56D1F">
        <w:rPr>
          <w:rFonts w:eastAsia="Calibri" w:cs="Calibri"/>
        </w:rPr>
        <w:t>recreational ecosystem services across cultures and generations</w:t>
      </w:r>
      <w:r>
        <w:rPr>
          <w:rFonts w:eastAsia="Calibri" w:cs="Calibri"/>
        </w:rPr>
        <w:t xml:space="preserve">” </w:t>
      </w:r>
      <w:r>
        <w:rPr>
          <w:rFonts w:eastAsia="Calibri" w:cs="Calibri"/>
        </w:rPr>
        <w:fldChar w:fldCharType="begin"/>
      </w:r>
      <w:r w:rsidR="00CA1582">
        <w:rPr>
          <w:rFonts w:eastAsia="Calibri" w:cs="Calibri"/>
        </w:rPr>
        <w:instrText xml:space="preserve"> ADDIN EN.CITE &lt;EndNote&gt;&lt;Cite&gt;&lt;Author&gt;CES&lt;/Author&gt;&lt;Year&gt;2013&lt;/Year&gt;&lt;RecNum&gt;89&lt;/RecNum&gt;&lt;Pages&gt;327&lt;/Pages&gt;&lt;DisplayText&gt;(CES, 2013, p. 327)&lt;/DisplayText&gt;&lt;record&gt;&lt;rec-number&gt;89&lt;/rec-number&gt;&lt;foreign-keys&gt;&lt;key app="EN" db-id="29xpfvttuvtps6ew9t8xf2wlszr0tf0dfrza" timestamp="1399259404"&gt;89&lt;/key&gt;&lt;/foreign-keys&gt;&lt;ref-type name="Government Document"&gt;46&lt;/ref-type&gt;&lt;contributors&gt;&lt;authors&gt;&lt;author&gt;CES,&lt;/author&gt;&lt;/authors&gt;&lt;secondary-authors&gt;&lt;author&gt;Victorian Commissioner for Environmental Sustainability&lt;/author&gt;&lt;/secondary-authors&gt;&lt;/contributors&gt;&lt;titles&gt;&lt;title&gt;Victoria State of the Environment report 2013. Science, policy, people&lt;/title&gt;&lt;/titles&gt;&lt;dates&gt;&lt;year&gt;2013&lt;/year&gt;&lt;/dates&gt;&lt;pub-location&gt;Melbourne&lt;/pub-location&gt;&lt;publisher&gt;Victorian Commissioner for Environmental Sustainability&lt;/publisher&gt;&lt;urls&gt;&lt;related-urls&gt;&lt;url&gt;http://www.ces.vic.gov.au&lt;/url&gt;&lt;/related-urls&gt;&lt;/urls&gt;&lt;custom1&gt;Victorian Commissioner for Environmental Sustainability&lt;/custom1&gt;&lt;/record&gt;&lt;/Cite&gt;&lt;/EndNote&gt;</w:instrText>
      </w:r>
      <w:r>
        <w:rPr>
          <w:rFonts w:eastAsia="Calibri" w:cs="Calibri"/>
        </w:rPr>
        <w:fldChar w:fldCharType="separate"/>
      </w:r>
      <w:r w:rsidR="00CA1582">
        <w:rPr>
          <w:rFonts w:eastAsia="Calibri" w:cs="Calibri"/>
          <w:noProof/>
        </w:rPr>
        <w:t>(CES, 2013, p. 327)</w:t>
      </w:r>
      <w:r>
        <w:rPr>
          <w:rFonts w:eastAsia="Calibri" w:cs="Calibri"/>
        </w:rPr>
        <w:fldChar w:fldCharType="end"/>
      </w:r>
      <w:r>
        <w:rPr>
          <w:rFonts w:eastAsia="Calibri" w:cs="Calibri"/>
        </w:rPr>
        <w:t xml:space="preserve">. The </w:t>
      </w:r>
      <w:r w:rsidRPr="00A07189">
        <w:rPr>
          <w:rFonts w:eastAsia="Calibri" w:cs="Calibri"/>
          <w:i/>
        </w:rPr>
        <w:t>process</w:t>
      </w:r>
      <w:r>
        <w:rPr>
          <w:rFonts w:eastAsia="Calibri" w:cs="Calibri"/>
        </w:rPr>
        <w:t xml:space="preserve"> of restoration provides the opportunity for community participation: in planting days, litter pick up activities, and citizen science contributions of birdwatching, frog watch </w:t>
      </w:r>
      <w:r w:rsidR="00A07189">
        <w:rPr>
          <w:rFonts w:eastAsia="Calibri" w:cs="Calibri"/>
        </w:rPr>
        <w:t xml:space="preserve">and waterwatch activities </w:t>
      </w:r>
      <w:r w:rsidR="00A07189">
        <w:rPr>
          <w:rFonts w:eastAsia="Calibri" w:cs="Calibri"/>
        </w:rPr>
        <w:fldChar w:fldCharType="begin"/>
      </w:r>
      <w:r w:rsidR="00071EF8">
        <w:rPr>
          <w:rFonts w:eastAsia="Calibri" w:cs="Calibri"/>
        </w:rPr>
        <w:instrText xml:space="preserve"> ADDIN EN.CITE &lt;EndNote&gt;&lt;Cite&gt;&lt;Author&gt;MCMC&lt;/Author&gt;&lt;Year&gt;2009&lt;/Year&gt;&lt;RecNum&gt;2011&lt;/RecNum&gt;&lt;DisplayText&gt;(MCMC, 2009)&lt;/DisplayText&gt;&lt;record&gt;&lt;rec-number&gt;2011&lt;/rec-number&gt;&lt;foreign-keys&gt;&lt;key app="EN" db-id="29xpfvttuvtps6ew9t8xf2wlszr0tf0dfrza" timestamp="1507091244"&gt;2011&lt;/key&gt;&lt;/foreign-keys&gt;&lt;ref-type name="Report"&gt;27&lt;/ref-type&gt;&lt;contributors&gt;&lt;authors&gt;&lt;author&gt;MCMC,&lt;/author&gt;&lt;/authors&gt;&lt;tertiary-authors&gt;&lt;author&gt;Merri Creek Management Committee,&lt;/author&gt;&lt;/tertiary-authors&gt;&lt;/contributors&gt;&lt;titles&gt;&lt;title&gt;Merri Creek and environs strategy 2009-2014&lt;/title&gt;&lt;/titles&gt;&lt;dates&gt;&lt;year&gt;2009&lt;/year&gt;&lt;/dates&gt;&lt;pub-location&gt;Brunswick East, Victoria&lt;/pub-location&gt;&lt;publisher&gt;Merri Creek Management Committee,&lt;/publisher&gt;&lt;urls&gt;&lt;/urls&gt;&lt;/record&gt;&lt;/Cite&gt;&lt;/EndNote&gt;</w:instrText>
      </w:r>
      <w:r w:rsidR="00A07189">
        <w:rPr>
          <w:rFonts w:eastAsia="Calibri" w:cs="Calibri"/>
        </w:rPr>
        <w:fldChar w:fldCharType="separate"/>
      </w:r>
      <w:r w:rsidR="00A07189">
        <w:rPr>
          <w:rFonts w:eastAsia="Calibri" w:cs="Calibri"/>
          <w:noProof/>
        </w:rPr>
        <w:t>(MCMC, 2009)</w:t>
      </w:r>
      <w:r w:rsidR="00A07189">
        <w:rPr>
          <w:rFonts w:eastAsia="Calibri" w:cs="Calibri"/>
        </w:rPr>
        <w:fldChar w:fldCharType="end"/>
      </w:r>
      <w:r w:rsidR="00A07189">
        <w:rPr>
          <w:rFonts w:eastAsia="Calibri" w:cs="Calibri"/>
        </w:rPr>
        <w:t xml:space="preserve">. The spaces along the creek also provide the </w:t>
      </w:r>
      <w:r w:rsidR="00A07189" w:rsidRPr="00A07189">
        <w:rPr>
          <w:rFonts w:eastAsia="Calibri" w:cs="Calibri"/>
          <w:i/>
        </w:rPr>
        <w:t>location</w:t>
      </w:r>
      <w:r w:rsidR="00A07189">
        <w:rPr>
          <w:rFonts w:eastAsia="Calibri" w:cs="Calibri"/>
          <w:i/>
        </w:rPr>
        <w:t xml:space="preserve"> </w:t>
      </w:r>
      <w:r w:rsidR="00A07189">
        <w:rPr>
          <w:rFonts w:eastAsia="Calibri" w:cs="Calibri"/>
        </w:rPr>
        <w:t>for social interaction, from the shared path which runs the length of the creek in its urban reaches, the children’s playgrounds and sports facilities, and the picnic areas.</w:t>
      </w:r>
    </w:p>
    <w:p w14:paraId="74F76988" w14:textId="40FA66E5" w:rsidR="00610681" w:rsidRDefault="00E414B0" w:rsidP="001A10F8">
      <w:pPr>
        <w:widowControl/>
        <w:rPr>
          <w:rFonts w:eastAsia="Calibri" w:cs="Calibri"/>
        </w:rPr>
      </w:pPr>
      <w:r>
        <w:rPr>
          <w:rFonts w:eastAsia="Calibri" w:cs="Calibri"/>
        </w:rPr>
        <w:fldChar w:fldCharType="begin"/>
      </w:r>
      <w:r w:rsidR="00071EF8">
        <w:rPr>
          <w:rFonts w:eastAsia="Calibri" w:cs="Calibri"/>
        </w:rPr>
        <w:instrText xml:space="preserve"> ADDIN EN.CITE &lt;EndNote&gt;&lt;Cite&gt;&lt;Author&gt;MCMC&lt;/Author&gt;&lt;Year&gt;2009&lt;/Year&gt;&lt;RecNum&gt;2011&lt;/RecNum&gt;&lt;DisplayText&gt;(MCMC, 2009)&lt;/DisplayText&gt;&lt;record&gt;&lt;rec-number&gt;2011&lt;/rec-number&gt;&lt;foreign-keys&gt;&lt;key app="EN" db-id="29xpfvttuvtps6ew9t8xf2wlszr0tf0dfrza" timestamp="1507091244"&gt;2011&lt;/key&gt;&lt;/foreign-keys&gt;&lt;ref-type name="Report"&gt;27&lt;/ref-type&gt;&lt;contributors&gt;&lt;authors&gt;&lt;author&gt;MCMC,&lt;/author&gt;&lt;/authors&gt;&lt;tertiary-authors&gt;&lt;author&gt;Merri Creek Management Committee,&lt;/author&gt;&lt;/tertiary-authors&gt;&lt;/contributors&gt;&lt;titles&gt;&lt;title&gt;Merri Creek and environs strategy 2009-2014&lt;/title&gt;&lt;/titles&gt;&lt;dates&gt;&lt;year&gt;2009&lt;/year&gt;&lt;/dates&gt;&lt;pub-location&gt;Brunswick East, Victoria&lt;/pub-location&gt;&lt;publisher&gt;Merri Creek Management Committee,&lt;/publisher&gt;&lt;urls&gt;&lt;/urls&gt;&lt;/record&gt;&lt;/Cite&gt;&lt;/EndNote&gt;</w:instrText>
      </w:r>
      <w:r>
        <w:rPr>
          <w:rFonts w:eastAsia="Calibri" w:cs="Calibri"/>
        </w:rPr>
        <w:fldChar w:fldCharType="separate"/>
      </w:r>
      <w:r>
        <w:rPr>
          <w:rFonts w:eastAsia="Calibri" w:cs="Calibri"/>
          <w:noProof/>
        </w:rPr>
        <w:t>(MCMC, 2009)</w:t>
      </w:r>
      <w:r>
        <w:rPr>
          <w:rFonts w:eastAsia="Calibri" w:cs="Calibri"/>
        </w:rPr>
        <w:fldChar w:fldCharType="end"/>
      </w:r>
      <w:r w:rsidR="00610681">
        <w:rPr>
          <w:rFonts w:eastAsia="Calibri" w:cs="Calibri"/>
        </w:rPr>
        <w:t>To address a</w:t>
      </w:r>
      <w:r w:rsidR="008864CA">
        <w:rPr>
          <w:rFonts w:eastAsia="Calibri" w:cs="Calibri"/>
        </w:rPr>
        <w:t xml:space="preserve"> lack of cultural diversity in </w:t>
      </w:r>
      <w:r w:rsidR="00610681">
        <w:rPr>
          <w:rFonts w:eastAsia="Calibri" w:cs="Calibri"/>
        </w:rPr>
        <w:t xml:space="preserve">restoration activities, </w:t>
      </w:r>
      <w:r w:rsidR="00A07189">
        <w:rPr>
          <w:rFonts w:eastAsia="Calibri" w:cs="Calibri"/>
        </w:rPr>
        <w:t>local</w:t>
      </w:r>
      <w:r w:rsidR="00610681">
        <w:rPr>
          <w:rFonts w:eastAsia="Calibri" w:cs="Calibri"/>
        </w:rPr>
        <w:t xml:space="preserve"> cultural</w:t>
      </w:r>
      <w:r w:rsidR="00A07189">
        <w:rPr>
          <w:rFonts w:eastAsia="Calibri" w:cs="Calibri"/>
        </w:rPr>
        <w:t xml:space="preserve"> </w:t>
      </w:r>
      <w:r w:rsidR="00945F48">
        <w:rPr>
          <w:rFonts w:eastAsia="Calibri" w:cs="Calibri"/>
        </w:rPr>
        <w:t xml:space="preserve">groups </w:t>
      </w:r>
      <w:r w:rsidR="00610681">
        <w:rPr>
          <w:rFonts w:eastAsia="Calibri" w:cs="Calibri"/>
        </w:rPr>
        <w:t>we</w:t>
      </w:r>
      <w:r w:rsidR="00945F48">
        <w:rPr>
          <w:rFonts w:eastAsia="Calibri" w:cs="Calibri"/>
        </w:rPr>
        <w:t>re specifically invited</w:t>
      </w:r>
      <w:r w:rsidR="008864CA">
        <w:rPr>
          <w:rFonts w:eastAsia="Calibri" w:cs="Calibri"/>
        </w:rPr>
        <w:t xml:space="preserve"> to participate</w:t>
      </w:r>
      <w:r w:rsidR="00945F48">
        <w:rPr>
          <w:rFonts w:eastAsia="Calibri" w:cs="Calibri"/>
        </w:rPr>
        <w:t xml:space="preserve">, and restoration activities </w:t>
      </w:r>
      <w:r w:rsidR="00610681">
        <w:rPr>
          <w:rFonts w:eastAsia="Calibri" w:cs="Calibri"/>
        </w:rPr>
        <w:t>we</w:t>
      </w:r>
      <w:r w:rsidR="00945F48">
        <w:rPr>
          <w:rFonts w:eastAsia="Calibri" w:cs="Calibri"/>
        </w:rPr>
        <w:t>re planned with the</w:t>
      </w:r>
      <w:r w:rsidR="00A07189">
        <w:rPr>
          <w:rFonts w:eastAsia="Calibri" w:cs="Calibri"/>
        </w:rPr>
        <w:t>se</w:t>
      </w:r>
      <w:r w:rsidR="00945F48">
        <w:rPr>
          <w:rFonts w:eastAsia="Calibri" w:cs="Calibri"/>
        </w:rPr>
        <w:t xml:space="preserve"> groups to ensure they </w:t>
      </w:r>
      <w:r w:rsidR="00610681">
        <w:rPr>
          <w:rFonts w:eastAsia="Calibri" w:cs="Calibri"/>
        </w:rPr>
        <w:t>we</w:t>
      </w:r>
      <w:r w:rsidR="00945F48">
        <w:rPr>
          <w:rFonts w:eastAsia="Calibri" w:cs="Calibri"/>
        </w:rPr>
        <w:t>re culturally welcoming and appropriately organised</w:t>
      </w:r>
      <w:r w:rsidR="008864CA">
        <w:rPr>
          <w:rFonts w:eastAsia="Calibri" w:cs="Calibri"/>
        </w:rPr>
        <w:t xml:space="preserve">. For example, a women’s-only planting day </w:t>
      </w:r>
      <w:r w:rsidR="00610681">
        <w:rPr>
          <w:rFonts w:eastAsia="Calibri" w:cs="Calibri"/>
        </w:rPr>
        <w:t xml:space="preserve">on Merri Creek </w:t>
      </w:r>
      <w:r w:rsidR="008864CA">
        <w:rPr>
          <w:rFonts w:eastAsia="Calibri" w:cs="Calibri"/>
        </w:rPr>
        <w:t xml:space="preserve">was organised in partnership </w:t>
      </w:r>
      <w:r w:rsidR="00610681">
        <w:rPr>
          <w:rFonts w:eastAsia="Calibri" w:cs="Calibri"/>
        </w:rPr>
        <w:t xml:space="preserve">with </w:t>
      </w:r>
      <w:r w:rsidR="008864CA">
        <w:rPr>
          <w:rFonts w:eastAsia="Calibri" w:cs="Calibri"/>
        </w:rPr>
        <w:t>a local Islamic women’s group</w:t>
      </w:r>
      <w:r w:rsidR="00610681">
        <w:rPr>
          <w:rFonts w:eastAsia="Calibri" w:cs="Calibri"/>
        </w:rPr>
        <w:t>. T</w:t>
      </w:r>
      <w:r w:rsidR="008864CA">
        <w:rPr>
          <w:rFonts w:eastAsia="Calibri" w:cs="Calibri"/>
        </w:rPr>
        <w:t>he planting finish</w:t>
      </w:r>
      <w:r w:rsidR="00610681">
        <w:rPr>
          <w:rFonts w:eastAsia="Calibri" w:cs="Calibri"/>
        </w:rPr>
        <w:t>ed</w:t>
      </w:r>
      <w:r w:rsidR="008864CA">
        <w:rPr>
          <w:rFonts w:eastAsia="Calibri" w:cs="Calibri"/>
        </w:rPr>
        <w:t xml:space="preserve"> with a picnic and singing and dancing beside the Merri Creek, which “transformed the ‘natural environment’ of Merri Creek into a dual natural and [multi]cultural space”</w:t>
      </w:r>
      <w:r w:rsidR="00945F48">
        <w:rPr>
          <w:rFonts w:eastAsia="Calibri" w:cs="Calibri"/>
        </w:rPr>
        <w:t xml:space="preserve"> </w:t>
      </w:r>
      <w:r w:rsidR="00BF07E1">
        <w:rPr>
          <w:rFonts w:eastAsia="Calibri" w:cs="Calibri"/>
        </w:rPr>
        <w:fldChar w:fldCharType="begin"/>
      </w:r>
      <w:r w:rsidR="001E1C4B">
        <w:rPr>
          <w:rFonts w:eastAsia="Calibri" w:cs="Calibri"/>
        </w:rPr>
        <w:instrText xml:space="preserve"> ADDIN EN.CITE &lt;EndNote&gt;&lt;Cite&gt;&lt;Author&gt;Bush&lt;/Author&gt;&lt;Year&gt;2003&lt;/Year&gt;&lt;RecNum&gt;117&lt;/RecNum&gt;&lt;Pages&gt;177&lt;/Pages&gt;&lt;DisplayText&gt;(Bush&lt;style face="italic"&gt; et al.&lt;/style&gt;, 2003, p. 177)&lt;/DisplayText&gt;&lt;record&gt;&lt;rec-number&gt;117&lt;/rec-number&gt;&lt;foreign-keys&gt;&lt;key app="EN" db-id="29xpfvttuvtps6ew9t8xf2wlszr0tf0dfrza" timestamp="1400655408"&gt;117&lt;/key&gt;&lt;/foreign-keys&gt;&lt;ref-type name="Journal Article"&gt;17&lt;/ref-type&gt;&lt;contributors&gt;&lt;authors&gt;&lt;author&gt;Bush, Judy&lt;/author&gt;&lt;author&gt;Miles, Barb&lt;/author&gt;&lt;author&gt;Bainbridge, Brian&lt;/author&gt;&lt;/authors&gt;&lt;/contributors&gt;&lt;titles&gt;&lt;title&gt;Merri Creek: managing an urban waterway for people and nature&lt;/title&gt;&lt;secondary-title&gt;Ecological Management and Restoration&lt;/secondary-title&gt;&lt;/titles&gt;&lt;periodical&gt;&lt;full-title&gt;Ecological Management and Restoration&lt;/full-title&gt;&lt;/periodical&gt;&lt;pages&gt;170-179&lt;/pages&gt;&lt;volume&gt;4&lt;/volume&gt;&lt;number&gt;3&lt;/number&gt;&lt;dates&gt;&lt;year&gt;2003&lt;/year&gt;&lt;/dates&gt;&lt;publisher&gt;Blackwell Science Pty&lt;/publisher&gt;&lt;isbn&gt;1442-8903&lt;/isbn&gt;&lt;urls&gt;&lt;related-urls&gt;&lt;url&gt;http://dx.doi.org/10.1046/j.1442-8903.2003.00153.x&lt;/url&gt;&lt;/related-urls&gt;&lt;/urls&gt;&lt;electronic-resource-num&gt;10.1046/j.1442-8903.2003.00153.x&lt;/electronic-resource-num&gt;&lt;/record&gt;&lt;/Cite&gt;&lt;/EndNote&gt;</w:instrText>
      </w:r>
      <w:r w:rsidR="00BF07E1">
        <w:rPr>
          <w:rFonts w:eastAsia="Calibri" w:cs="Calibri"/>
        </w:rPr>
        <w:fldChar w:fldCharType="separate"/>
      </w:r>
      <w:r w:rsidR="001E1C4B">
        <w:rPr>
          <w:rFonts w:eastAsia="Calibri" w:cs="Calibri"/>
          <w:noProof/>
        </w:rPr>
        <w:t>(Bush</w:t>
      </w:r>
      <w:r w:rsidR="001E1C4B" w:rsidRPr="001E1C4B">
        <w:rPr>
          <w:rFonts w:eastAsia="Calibri" w:cs="Calibri"/>
          <w:i/>
          <w:noProof/>
        </w:rPr>
        <w:t xml:space="preserve"> et al.</w:t>
      </w:r>
      <w:r w:rsidR="001E1C4B">
        <w:rPr>
          <w:rFonts w:eastAsia="Calibri" w:cs="Calibri"/>
          <w:noProof/>
        </w:rPr>
        <w:t>, 2003, p. 177)</w:t>
      </w:r>
      <w:r w:rsidR="00BF07E1">
        <w:rPr>
          <w:rFonts w:eastAsia="Calibri" w:cs="Calibri"/>
        </w:rPr>
        <w:fldChar w:fldCharType="end"/>
      </w:r>
      <w:r w:rsidR="00945F48">
        <w:rPr>
          <w:rFonts w:eastAsia="Calibri" w:cs="Calibri"/>
        </w:rPr>
        <w:t xml:space="preserve">. </w:t>
      </w:r>
    </w:p>
    <w:p w14:paraId="3745F56C" w14:textId="614A44B8" w:rsidR="00945F48" w:rsidRDefault="00610681" w:rsidP="001A10F8">
      <w:pPr>
        <w:widowControl/>
        <w:rPr>
          <w:rFonts w:eastAsia="Calibri" w:cs="Calibri"/>
        </w:rPr>
      </w:pPr>
      <w:r>
        <w:rPr>
          <w:rFonts w:eastAsia="Calibri" w:cs="Calibri"/>
        </w:rPr>
        <w:t>O</w:t>
      </w:r>
      <w:r w:rsidR="00945F48">
        <w:rPr>
          <w:rFonts w:eastAsia="Calibri" w:cs="Calibri"/>
        </w:rPr>
        <w:t xml:space="preserve">pen spaces such as Merri Creek are themselves the locations for unplanned and unorganised cultural meetings, people sharing space, and having the opportunities to build a sense of place and of community cohesion. </w:t>
      </w:r>
      <w:r w:rsidR="001A10F8">
        <w:rPr>
          <w:rFonts w:eastAsia="Calibri" w:cs="Calibri"/>
        </w:rPr>
        <w:t xml:space="preserve">In a survey of local residents’ attitudes to Melbourne’s waterways, </w:t>
      </w:r>
      <w:r w:rsidR="00BF07E1">
        <w:rPr>
          <w:rFonts w:eastAsia="Calibri" w:cs="Calibri"/>
        </w:rPr>
        <w:fldChar w:fldCharType="begin"/>
      </w:r>
      <w:r w:rsidR="009778B1">
        <w:rPr>
          <w:rFonts w:eastAsia="Calibri" w:cs="Calibri"/>
        </w:rPr>
        <w:instrText xml:space="preserve"> ADDIN EN.CITE &lt;EndNote&gt;&lt;Cite AuthorYear="1"&gt;&lt;Author&gt;Kendal&lt;/Author&gt;&lt;Year&gt;2016&lt;/Year&gt;&lt;RecNum&gt;1929&lt;/RecNum&gt;&lt;DisplayText&gt;Kendal and Farrar (2016)&lt;/DisplayText&gt;&lt;record&gt;&lt;rec-number&gt;1929&lt;/rec-number&gt;&lt;foreign-keys&gt;&lt;key app="EN" db-id="29xpfvttuvtps6ew9t8xf2wlszr0tf0dfrza" timestamp="1500349207"&gt;1929&lt;/key&gt;&lt;/foreign-keys&gt;&lt;ref-type name="Report"&gt;27&lt;/ref-type&gt;&lt;contributors&gt;&lt;authors&gt;&lt;author&gt;Kendal, D.&lt;/author&gt;&lt;author&gt;Farrar, A.&lt;/author&gt;&lt;/authors&gt;&lt;tertiary-authors&gt;&lt;author&gt;The University of Melbourne,&lt;/author&gt;&lt;/tertiary-authors&gt;&lt;/contributors&gt;&lt;titles&gt;&lt;title&gt;Community values for Melbourne Water’s urban waterway assets&lt;/title&gt;&lt;/titles&gt;&lt;dates&gt;&lt;year&gt;2016&lt;/year&gt;&lt;/dates&gt;&lt;pub-location&gt;Burnley, Victoria&lt;/pub-location&gt;&lt;publisher&gt;The University of Melbourne,&lt;/publisher&gt;&lt;urls&gt;&lt;/urls&gt;&lt;/record&gt;&lt;/Cite&gt;&lt;/EndNote&gt;</w:instrText>
      </w:r>
      <w:r w:rsidR="00BF07E1">
        <w:rPr>
          <w:rFonts w:eastAsia="Calibri" w:cs="Calibri"/>
        </w:rPr>
        <w:fldChar w:fldCharType="separate"/>
      </w:r>
      <w:r w:rsidR="00CA1582">
        <w:rPr>
          <w:rFonts w:eastAsia="Calibri" w:cs="Calibri"/>
          <w:noProof/>
        </w:rPr>
        <w:t>Kendal and Farrar (2016)</w:t>
      </w:r>
      <w:r w:rsidR="00BF07E1">
        <w:rPr>
          <w:rFonts w:eastAsia="Calibri" w:cs="Calibri"/>
        </w:rPr>
        <w:fldChar w:fldCharType="end"/>
      </w:r>
      <w:r w:rsidR="001A10F8">
        <w:rPr>
          <w:rFonts w:eastAsia="Calibri" w:cs="Calibri"/>
        </w:rPr>
        <w:t xml:space="preserve"> found that people valued the waterways in a range of ways, including for natural, experiential, social, cultural, biophysical and recreational functions. Furthermore people reported three different kinds of sense of place associated with waterways: </w:t>
      </w:r>
      <w:r w:rsidR="001A10F8" w:rsidRPr="001A10F8">
        <w:rPr>
          <w:rFonts w:eastAsia="Calibri" w:cs="Calibri"/>
        </w:rPr>
        <w:t>place attachment (</w:t>
      </w:r>
      <w:r w:rsidR="001A10F8">
        <w:rPr>
          <w:rFonts w:eastAsia="Calibri" w:cs="Calibri"/>
        </w:rPr>
        <w:t>linked to a sense of happiness)</w:t>
      </w:r>
      <w:r w:rsidR="001A10F8" w:rsidRPr="001A10F8">
        <w:rPr>
          <w:rFonts w:eastAsia="Calibri" w:cs="Calibri"/>
        </w:rPr>
        <w:t>, place dependence (</w:t>
      </w:r>
      <w:r w:rsidR="001A10F8">
        <w:rPr>
          <w:rFonts w:eastAsia="Calibri" w:cs="Calibri"/>
        </w:rPr>
        <w:t>linked to a sense of the uniqueness of the space)</w:t>
      </w:r>
      <w:r w:rsidR="001A10F8" w:rsidRPr="001A10F8">
        <w:rPr>
          <w:rFonts w:eastAsia="Calibri" w:cs="Calibri"/>
        </w:rPr>
        <w:t xml:space="preserve"> and place identity (</w:t>
      </w:r>
      <w:r w:rsidR="001A10F8">
        <w:rPr>
          <w:rFonts w:eastAsia="Calibri" w:cs="Calibri"/>
        </w:rPr>
        <w:t>linked to a sense of personal identity “</w:t>
      </w:r>
      <w:r w:rsidR="001A10F8" w:rsidRPr="001A10F8">
        <w:rPr>
          <w:rFonts w:eastAsia="Calibri" w:cs="Calibri"/>
        </w:rPr>
        <w:t>allows me to be myself</w:t>
      </w:r>
      <w:r w:rsidR="001A10F8">
        <w:rPr>
          <w:rFonts w:eastAsia="Calibri" w:cs="Calibri"/>
        </w:rPr>
        <w:t>”</w:t>
      </w:r>
      <w:r w:rsidR="001A10F8" w:rsidRPr="001A10F8">
        <w:rPr>
          <w:rFonts w:eastAsia="Calibri" w:cs="Calibri"/>
        </w:rPr>
        <w:t>)</w:t>
      </w:r>
      <w:r w:rsidR="001A10F8">
        <w:rPr>
          <w:rFonts w:eastAsia="Calibri" w:cs="Calibri"/>
        </w:rPr>
        <w:t xml:space="preserve"> (p. 3)</w:t>
      </w:r>
      <w:r w:rsidR="001A10F8" w:rsidRPr="001A10F8">
        <w:rPr>
          <w:rFonts w:eastAsia="Calibri" w:cs="Calibri"/>
        </w:rPr>
        <w:t>.</w:t>
      </w:r>
      <w:r>
        <w:rPr>
          <w:rFonts w:eastAsia="Calibri" w:cs="Calibri"/>
        </w:rPr>
        <w:t xml:space="preserve"> </w:t>
      </w:r>
      <w:r w:rsidR="00DB7C8A">
        <w:rPr>
          <w:rFonts w:eastAsia="Calibri" w:cs="Calibri"/>
        </w:rPr>
        <w:t xml:space="preserve">These results are consistent with </w:t>
      </w:r>
      <w:r w:rsidR="006C0FB4">
        <w:rPr>
          <w:rFonts w:eastAsia="Calibri" w:cs="Calibri"/>
        </w:rPr>
        <w:t>the finding</w:t>
      </w:r>
      <w:r w:rsidR="00DB7C8A">
        <w:rPr>
          <w:rFonts w:eastAsia="Calibri" w:cs="Calibri"/>
        </w:rPr>
        <w:t xml:space="preserve"> that urban p</w:t>
      </w:r>
      <w:r>
        <w:rPr>
          <w:rFonts w:eastAsia="Calibri" w:cs="Calibri"/>
        </w:rPr>
        <w:t xml:space="preserve">arks can facilitate social cohesion and </w:t>
      </w:r>
      <w:r w:rsidR="00DB7C8A">
        <w:rPr>
          <w:rFonts w:eastAsia="Calibri" w:cs="Calibri"/>
        </w:rPr>
        <w:t>place attachment amongst different ethnic groups</w:t>
      </w:r>
      <w:r w:rsidR="006C0FB4">
        <w:rPr>
          <w:rFonts w:eastAsia="Calibri" w:cs="Calibri"/>
        </w:rPr>
        <w:t xml:space="preserve"> in the Netherlands</w:t>
      </w:r>
      <w:r w:rsidR="00DB7C8A">
        <w:rPr>
          <w:rFonts w:eastAsia="Calibri" w:cs="Calibri"/>
        </w:rPr>
        <w:t xml:space="preserve"> </w:t>
      </w:r>
      <w:r w:rsidR="006C0FB4">
        <w:rPr>
          <w:rFonts w:eastAsia="Calibri" w:cs="Calibri"/>
        </w:rPr>
        <w:fldChar w:fldCharType="begin"/>
      </w:r>
      <w:r w:rsidR="00CA1582">
        <w:rPr>
          <w:rFonts w:eastAsia="Calibri" w:cs="Calibri"/>
        </w:rPr>
        <w:instrText xml:space="preserve"> ADDIN EN.CITE &lt;EndNote&gt;&lt;Cite&gt;&lt;Author&gt;Peters&lt;/Author&gt;&lt;Year&gt;2010&lt;/Year&gt;&lt;RecNum&gt;416&lt;/RecNum&gt;&lt;DisplayText&gt;(Peters&lt;style face="italic"&gt; et al.&lt;/style&gt;, 2010)&lt;/DisplayText&gt;&lt;record&gt;&lt;rec-number&gt;416&lt;/rec-number&gt;&lt;foreign-keys&gt;&lt;key app="EN" db-id="29xpfvttuvtps6ew9t8xf2wlszr0tf0dfrza" timestamp="1411014802"&gt;416&lt;/key&gt;&lt;/foreign-keys&gt;&lt;ref-type name="Journal Article"&gt;17&lt;/ref-type&gt;&lt;contributors&gt;&lt;authors&gt;&lt;author&gt;Peters, Karin&lt;/author&gt;&lt;author&gt;Elands, Birgit&lt;/author&gt;&lt;author&gt;Buijs, Arjen&lt;/author&gt;&lt;/authors&gt;&lt;/contributors&gt;&lt;titles&gt;&lt;title&gt;Social interactions in urban parks: stimulating social cohesion?&lt;/title&gt;&lt;secondary-title&gt;Urban Forestry and Urban Greening&lt;/secondary-title&gt;&lt;/titles&gt;&lt;periodical&gt;&lt;full-title&gt;Urban Forestry and Urban Greening&lt;/full-title&gt;&lt;/periodical&gt;&lt;pages&gt;93-100&lt;/pages&gt;&lt;volume&gt;9&lt;/volume&gt;&lt;number&gt;2&lt;/number&gt;&lt;keywords&gt;&lt;keyword&gt;Green areas&lt;/keyword&gt;&lt;keyword&gt;Nature&lt;/keyword&gt;&lt;keyword&gt;Non-Western immigrants&lt;/keyword&gt;&lt;keyword&gt;Recreational use&lt;/keyword&gt;&lt;/keywords&gt;&lt;dates&gt;&lt;year&gt;2010&lt;/year&gt;&lt;pub-dates&gt;&lt;date&gt;//&lt;/date&gt;&lt;/pub-dates&gt;&lt;/dates&gt;&lt;isbn&gt;1618-8667&lt;/isbn&gt;&lt;urls&gt;&lt;related-urls&gt;&lt;url&gt;http://www.sciencedirect.com/science/article/pii/S1618866709000855&lt;/url&gt;&lt;/related-urls&gt;&lt;/urls&gt;&lt;electronic-resource-num&gt;10.1016/j.ufug.2009.11.003&lt;/electronic-resource-num&gt;&lt;research-notes&gt;** implications for communication&lt;/research-notes&gt;&lt;/record&gt;&lt;/Cite&gt;&lt;/EndNote&gt;</w:instrText>
      </w:r>
      <w:r w:rsidR="006C0FB4">
        <w:rPr>
          <w:rFonts w:eastAsia="Calibri" w:cs="Calibri"/>
        </w:rPr>
        <w:fldChar w:fldCharType="separate"/>
      </w:r>
      <w:r w:rsidR="00CA1582">
        <w:rPr>
          <w:rFonts w:eastAsia="Calibri" w:cs="Calibri"/>
          <w:noProof/>
        </w:rPr>
        <w:t>(Peters</w:t>
      </w:r>
      <w:r w:rsidR="00CA1582" w:rsidRPr="00CA1582">
        <w:rPr>
          <w:rFonts w:eastAsia="Calibri" w:cs="Calibri"/>
          <w:i/>
          <w:noProof/>
        </w:rPr>
        <w:t xml:space="preserve"> et al.</w:t>
      </w:r>
      <w:r w:rsidR="00CA1582">
        <w:rPr>
          <w:rFonts w:eastAsia="Calibri" w:cs="Calibri"/>
          <w:noProof/>
        </w:rPr>
        <w:t>, 2010)</w:t>
      </w:r>
      <w:r w:rsidR="006C0FB4">
        <w:rPr>
          <w:rFonts w:eastAsia="Calibri" w:cs="Calibri"/>
        </w:rPr>
        <w:fldChar w:fldCharType="end"/>
      </w:r>
      <w:r w:rsidR="00DB7C8A">
        <w:rPr>
          <w:rFonts w:eastAsia="Calibri" w:cs="Calibri"/>
        </w:rPr>
        <w:t>.</w:t>
      </w:r>
    </w:p>
    <w:p w14:paraId="1A34F10C" w14:textId="5A36DA22" w:rsidR="00A66B8F" w:rsidRPr="00A07189" w:rsidRDefault="00A66B8F" w:rsidP="00A66B8F">
      <w:pPr>
        <w:widowControl/>
        <w:rPr>
          <w:rFonts w:eastAsia="Calibri" w:cs="Calibri"/>
        </w:rPr>
      </w:pPr>
      <w:r>
        <w:rPr>
          <w:rFonts w:eastAsia="Calibri" w:cs="Calibri"/>
        </w:rPr>
        <w:t xml:space="preserve">As a result of these replanting and environmental restoration activities, driven by a partnership of local residents and community groups with local and state governments, a number of native species of flora and fauna have been recorded as recolonising the Merri Creek’s environs </w:t>
      </w:r>
      <w:r>
        <w:rPr>
          <w:rFonts w:eastAsia="Calibri" w:cs="Calibri"/>
        </w:rPr>
        <w:fldChar w:fldCharType="begin"/>
      </w:r>
      <w:r w:rsidR="00071EF8">
        <w:rPr>
          <w:rFonts w:eastAsia="Calibri" w:cs="Calibri"/>
        </w:rPr>
        <w:instrText xml:space="preserve"> ADDIN EN.CITE &lt;EndNote&gt;&lt;Cite&gt;&lt;Author&gt;MCMC&lt;/Author&gt;&lt;Year&gt;2009&lt;/Year&gt;&lt;RecNum&gt;2011&lt;/RecNum&gt;&lt;DisplayText&gt;(MCMC, 2009)&lt;/DisplayText&gt;&lt;record&gt;&lt;rec-number&gt;2011&lt;/rec-number&gt;&lt;foreign-keys&gt;&lt;key app="EN" db-id="29xpfvttuvtps6ew9t8xf2wlszr0tf0dfrza" timestamp="1507091244"&gt;2011&lt;/key&gt;&lt;/foreign-keys&gt;&lt;ref-type name="Report"&gt;27&lt;/ref-type&gt;&lt;contributors&gt;&lt;authors&gt;&lt;author&gt;MCMC,&lt;/author&gt;&lt;/authors&gt;&lt;tertiary-authors&gt;&lt;author&gt;Merri Creek Management Committee,&lt;/author&gt;&lt;/tertiary-authors&gt;&lt;/contributors&gt;&lt;titles&gt;&lt;title&gt;Merri Creek and environs strategy 2009-2014&lt;/title&gt;&lt;/titles&gt;&lt;dates&gt;&lt;year&gt;2009&lt;/year&gt;&lt;/dates&gt;&lt;pub-location&gt;Brunswick East, Victoria&lt;/pub-location&gt;&lt;publisher&gt;Merri Creek Management Committee,&lt;/publisher&gt;&lt;urls&gt;&lt;/urls&gt;&lt;/record&gt;&lt;/Cite&gt;&lt;/EndNote&gt;</w:instrText>
      </w:r>
      <w:r>
        <w:rPr>
          <w:rFonts w:eastAsia="Calibri" w:cs="Calibri"/>
        </w:rPr>
        <w:fldChar w:fldCharType="separate"/>
      </w:r>
      <w:r>
        <w:rPr>
          <w:rFonts w:eastAsia="Calibri" w:cs="Calibri"/>
          <w:noProof/>
        </w:rPr>
        <w:t>(MCMC, 2009)</w:t>
      </w:r>
      <w:r>
        <w:rPr>
          <w:rFonts w:eastAsia="Calibri" w:cs="Calibri"/>
        </w:rPr>
        <w:fldChar w:fldCharType="end"/>
      </w:r>
      <w:r>
        <w:rPr>
          <w:rFonts w:eastAsia="Calibri" w:cs="Calibri"/>
        </w:rPr>
        <w:t xml:space="preserve">, reinforcing, strengthening and expanding the creek’s role as a habitat corridor of regional significance, in tandem with its significance as open green space for local residents. </w:t>
      </w:r>
    </w:p>
    <w:p w14:paraId="11BBD2DF" w14:textId="77777777" w:rsidR="00BF07E1" w:rsidRPr="00945F48" w:rsidRDefault="00BF07E1" w:rsidP="001A10F8">
      <w:pPr>
        <w:widowControl/>
        <w:rPr>
          <w:rFonts w:eastAsia="Calibri" w:cs="Calibri"/>
        </w:rPr>
      </w:pPr>
    </w:p>
    <w:p w14:paraId="11E4FE76" w14:textId="0A79B797" w:rsidR="00DB4A52" w:rsidRDefault="006F19D1" w:rsidP="00B47DC7">
      <w:pPr>
        <w:pStyle w:val="Heading1"/>
        <w:rPr>
          <w:rFonts w:eastAsia="Calibri"/>
        </w:rPr>
      </w:pPr>
      <w:r w:rsidRPr="00B47DC7">
        <w:rPr>
          <w:rFonts w:eastAsia="Calibri"/>
        </w:rPr>
        <w:t>Discussion</w:t>
      </w:r>
    </w:p>
    <w:p w14:paraId="2B419BBA" w14:textId="36A3285F" w:rsidR="006F0B34" w:rsidRDefault="00907B2E" w:rsidP="003F18EA">
      <w:pPr>
        <w:widowControl/>
        <w:rPr>
          <w:rFonts w:eastAsia="Calibri" w:cs="Calibri"/>
        </w:rPr>
      </w:pPr>
      <w:r>
        <w:rPr>
          <w:rFonts w:eastAsia="Calibri" w:cs="Calibri"/>
        </w:rPr>
        <w:t>The two case stud</w:t>
      </w:r>
      <w:r w:rsidR="00A07189">
        <w:rPr>
          <w:rFonts w:eastAsia="Calibri" w:cs="Calibri"/>
        </w:rPr>
        <w:t>i</w:t>
      </w:r>
      <w:r>
        <w:rPr>
          <w:rFonts w:eastAsia="Calibri" w:cs="Calibri"/>
        </w:rPr>
        <w:t xml:space="preserve">es </w:t>
      </w:r>
      <w:r w:rsidR="00641164">
        <w:rPr>
          <w:rFonts w:eastAsia="Calibri" w:cs="Calibri"/>
        </w:rPr>
        <w:t xml:space="preserve">presented </w:t>
      </w:r>
      <w:r>
        <w:rPr>
          <w:rFonts w:eastAsia="Calibri" w:cs="Calibri"/>
        </w:rPr>
        <w:t xml:space="preserve">reflect different spatial forms, with waterways creating long linear green spaces that traverse the city, and </w:t>
      </w:r>
      <w:r w:rsidR="00A07189">
        <w:rPr>
          <w:rFonts w:eastAsia="Calibri" w:cs="Calibri"/>
        </w:rPr>
        <w:t>community gardens</w:t>
      </w:r>
      <w:r>
        <w:rPr>
          <w:rFonts w:eastAsia="Calibri" w:cs="Calibri"/>
        </w:rPr>
        <w:t xml:space="preserve"> more often located as small patches interspersed throughout the city. </w:t>
      </w:r>
      <w:r w:rsidR="006F0B34">
        <w:rPr>
          <w:rFonts w:eastAsia="Calibri" w:cs="Calibri"/>
        </w:rPr>
        <w:t>A number of othe</w:t>
      </w:r>
      <w:r>
        <w:rPr>
          <w:rFonts w:eastAsia="Calibri" w:cs="Calibri"/>
        </w:rPr>
        <w:t>r aspects of urban green space</w:t>
      </w:r>
      <w:r w:rsidR="006F0B34">
        <w:rPr>
          <w:rFonts w:eastAsia="Calibri" w:cs="Calibri"/>
        </w:rPr>
        <w:t xml:space="preserve"> provision are highlighted and contrasted by the two case studies</w:t>
      </w:r>
      <w:r>
        <w:rPr>
          <w:rFonts w:eastAsia="Calibri" w:cs="Calibri"/>
        </w:rPr>
        <w:t>,</w:t>
      </w:r>
      <w:r w:rsidR="00B47DC7">
        <w:rPr>
          <w:rFonts w:eastAsia="Calibri" w:cs="Calibri"/>
        </w:rPr>
        <w:t xml:space="preserve"> includ</w:t>
      </w:r>
      <w:r>
        <w:rPr>
          <w:rFonts w:eastAsia="Calibri" w:cs="Calibri"/>
        </w:rPr>
        <w:t>ing</w:t>
      </w:r>
      <w:r w:rsidR="00B47DC7">
        <w:rPr>
          <w:rFonts w:eastAsia="Calibri" w:cs="Calibri"/>
        </w:rPr>
        <w:t xml:space="preserve"> </w:t>
      </w:r>
      <w:r w:rsidR="00487EF3">
        <w:rPr>
          <w:rFonts w:eastAsia="Calibri" w:cs="Calibri"/>
        </w:rPr>
        <w:t>provi</w:t>
      </w:r>
      <w:r w:rsidR="005C55BE">
        <w:rPr>
          <w:rFonts w:eastAsia="Calibri" w:cs="Calibri"/>
        </w:rPr>
        <w:t>ding</w:t>
      </w:r>
      <w:r w:rsidR="00487EF3">
        <w:rPr>
          <w:rFonts w:eastAsia="Calibri" w:cs="Calibri"/>
        </w:rPr>
        <w:t xml:space="preserve"> a range of different types of </w:t>
      </w:r>
      <w:r w:rsidR="00B47DC7">
        <w:rPr>
          <w:rFonts w:eastAsia="Calibri" w:cs="Calibri"/>
        </w:rPr>
        <w:t xml:space="preserve">urban ecosystem services, </w:t>
      </w:r>
      <w:r w:rsidR="00487EF3">
        <w:rPr>
          <w:rFonts w:eastAsia="Calibri" w:cs="Calibri"/>
        </w:rPr>
        <w:t xml:space="preserve">different forms of </w:t>
      </w:r>
      <w:r w:rsidR="00B47DC7">
        <w:rPr>
          <w:rFonts w:eastAsia="Calibri" w:cs="Calibri"/>
        </w:rPr>
        <w:t xml:space="preserve">governance, and creating </w:t>
      </w:r>
      <w:r w:rsidR="00487EF3">
        <w:rPr>
          <w:rFonts w:eastAsia="Calibri" w:cs="Calibri"/>
        </w:rPr>
        <w:t xml:space="preserve">a variety of </w:t>
      </w:r>
      <w:r w:rsidR="00B47DC7">
        <w:rPr>
          <w:rFonts w:eastAsia="Calibri" w:cs="Calibri"/>
        </w:rPr>
        <w:t>opportunities for social inclusion</w:t>
      </w:r>
      <w:r w:rsidR="005C55BE">
        <w:rPr>
          <w:rFonts w:eastAsia="Calibri" w:cs="Calibri"/>
        </w:rPr>
        <w:t>.</w:t>
      </w:r>
      <w:r w:rsidR="00B47DC7">
        <w:rPr>
          <w:rFonts w:eastAsia="Calibri" w:cs="Calibri"/>
        </w:rPr>
        <w:t xml:space="preserve"> </w:t>
      </w:r>
      <w:r w:rsidR="00A07189">
        <w:rPr>
          <w:rFonts w:eastAsia="Calibri" w:cs="Calibri"/>
        </w:rPr>
        <w:t>Community gardens</w:t>
      </w:r>
      <w:r w:rsidR="00487EF3">
        <w:rPr>
          <w:rFonts w:eastAsia="Calibri" w:cs="Calibri"/>
        </w:rPr>
        <w:t xml:space="preserve"> contribute </w:t>
      </w:r>
      <w:r w:rsidR="00487EF3" w:rsidRPr="00A37762">
        <w:rPr>
          <w:rFonts w:eastAsia="Calibri" w:cs="Calibri"/>
          <w:i/>
        </w:rPr>
        <w:t>provisioning</w:t>
      </w:r>
      <w:r w:rsidR="00487EF3">
        <w:rPr>
          <w:rFonts w:eastAsia="Calibri" w:cs="Calibri"/>
        </w:rPr>
        <w:t xml:space="preserve"> ecosystem services, compared with waterways’ </w:t>
      </w:r>
      <w:r w:rsidR="00487EF3" w:rsidRPr="00A37762">
        <w:rPr>
          <w:rFonts w:eastAsia="Calibri" w:cs="Calibri"/>
          <w:i/>
        </w:rPr>
        <w:t>supporting</w:t>
      </w:r>
      <w:r w:rsidR="00487EF3">
        <w:rPr>
          <w:rFonts w:eastAsia="Calibri" w:cs="Calibri"/>
        </w:rPr>
        <w:t xml:space="preserve"> ecosystem services, though both provide multiple other </w:t>
      </w:r>
      <w:r w:rsidR="00487EF3" w:rsidRPr="00A37762">
        <w:rPr>
          <w:rFonts w:eastAsia="Calibri" w:cs="Calibri"/>
          <w:i/>
        </w:rPr>
        <w:t>regulating</w:t>
      </w:r>
      <w:r w:rsidR="00487EF3">
        <w:rPr>
          <w:rFonts w:eastAsia="Calibri" w:cs="Calibri"/>
        </w:rPr>
        <w:t xml:space="preserve"> services, </w:t>
      </w:r>
      <w:r w:rsidR="005C55BE">
        <w:rPr>
          <w:rFonts w:eastAsia="Calibri" w:cs="Calibri"/>
        </w:rPr>
        <w:t xml:space="preserve">and </w:t>
      </w:r>
      <w:r w:rsidR="00487EF3">
        <w:rPr>
          <w:rFonts w:eastAsia="Calibri" w:cs="Calibri"/>
        </w:rPr>
        <w:t xml:space="preserve">both have the potential to strongly contribute </w:t>
      </w:r>
      <w:r w:rsidR="00487EF3" w:rsidRPr="00A37762">
        <w:rPr>
          <w:rFonts w:eastAsia="Calibri" w:cs="Calibri"/>
          <w:i/>
        </w:rPr>
        <w:t>cultural</w:t>
      </w:r>
      <w:r w:rsidR="00487EF3">
        <w:rPr>
          <w:rFonts w:eastAsia="Calibri" w:cs="Calibri"/>
        </w:rPr>
        <w:t xml:space="preserve"> services. </w:t>
      </w:r>
      <w:r w:rsidR="00641164">
        <w:rPr>
          <w:rFonts w:eastAsia="Calibri" w:cs="Calibri"/>
        </w:rPr>
        <w:t>T</w:t>
      </w:r>
      <w:r w:rsidR="003F18EA" w:rsidRPr="003F18EA">
        <w:rPr>
          <w:rFonts w:eastAsia="Calibri" w:cs="Calibri"/>
        </w:rPr>
        <w:t xml:space="preserve">he same area of </w:t>
      </w:r>
      <w:r w:rsidR="003F18EA">
        <w:rPr>
          <w:rFonts w:eastAsia="Calibri" w:cs="Calibri"/>
        </w:rPr>
        <w:t xml:space="preserve">urban </w:t>
      </w:r>
      <w:r w:rsidR="003F18EA" w:rsidRPr="003F18EA">
        <w:rPr>
          <w:rFonts w:eastAsia="Calibri" w:cs="Calibri"/>
        </w:rPr>
        <w:t xml:space="preserve">green space can simultaneously provide </w:t>
      </w:r>
      <w:r w:rsidR="003F18EA">
        <w:rPr>
          <w:rFonts w:eastAsia="Calibri" w:cs="Calibri"/>
        </w:rPr>
        <w:t xml:space="preserve">a range of </w:t>
      </w:r>
      <w:r w:rsidR="003F18EA" w:rsidRPr="003F18EA">
        <w:rPr>
          <w:rFonts w:eastAsia="Calibri" w:cs="Calibri"/>
        </w:rPr>
        <w:t>ecosystem services and disservices (</w:t>
      </w:r>
      <w:r w:rsidR="00422F64">
        <w:rPr>
          <w:rFonts w:eastAsia="Calibri" w:cs="Calibri"/>
        </w:rPr>
        <w:t>Figure 1</w:t>
      </w:r>
      <w:r w:rsidR="003F18EA" w:rsidRPr="003F18EA">
        <w:rPr>
          <w:rFonts w:eastAsia="Calibri" w:cs="Calibri"/>
        </w:rPr>
        <w:t>)</w:t>
      </w:r>
      <w:r w:rsidR="003F18EA">
        <w:rPr>
          <w:rFonts w:eastAsia="Calibri" w:cs="Calibri"/>
        </w:rPr>
        <w:t xml:space="preserve">, reflecting the multifunctionality of urban green space, and the diversity of needs, perspectives and uses that urbanites apply to these spaces. </w:t>
      </w:r>
      <w:r w:rsidR="006C0FB4">
        <w:rPr>
          <w:rFonts w:eastAsia="Calibri" w:cs="Calibri"/>
        </w:rPr>
        <w:t xml:space="preserve">In addition, people have different needs, preferences and interests at different times, highlighting the </w:t>
      </w:r>
      <w:r w:rsidR="00641164">
        <w:rPr>
          <w:rFonts w:eastAsia="Calibri" w:cs="Calibri"/>
        </w:rPr>
        <w:t>importance of</w:t>
      </w:r>
      <w:r w:rsidR="006C0FB4">
        <w:rPr>
          <w:rFonts w:eastAsia="Calibri" w:cs="Calibri"/>
        </w:rPr>
        <w:t xml:space="preserve"> creat</w:t>
      </w:r>
      <w:r w:rsidR="00641164">
        <w:rPr>
          <w:rFonts w:eastAsia="Calibri" w:cs="Calibri"/>
        </w:rPr>
        <w:t>ing</w:t>
      </w:r>
      <w:r w:rsidR="006C0FB4">
        <w:rPr>
          <w:rFonts w:eastAsia="Calibri" w:cs="Calibri"/>
        </w:rPr>
        <w:t xml:space="preserve"> a network of multifunctional and flexible green spaces.</w:t>
      </w:r>
    </w:p>
    <w:p w14:paraId="42705AEB" w14:textId="77777777" w:rsidR="006C0FB4" w:rsidRDefault="006C0FB4" w:rsidP="003F18EA">
      <w:pPr>
        <w:widowControl/>
        <w:rPr>
          <w:rFonts w:eastAsia="Calibri" w:cs="Calibri"/>
        </w:rPr>
      </w:pPr>
    </w:p>
    <w:p w14:paraId="5818BB35" w14:textId="77777777" w:rsidR="006C0FB4" w:rsidRPr="003F18EA" w:rsidRDefault="006C0FB4" w:rsidP="006C0FB4">
      <w:pPr>
        <w:widowControl/>
        <w:rPr>
          <w:rFonts w:eastAsia="Calibri" w:cs="Calibri"/>
        </w:rPr>
      </w:pPr>
      <w:r>
        <w:rPr>
          <w:rFonts w:eastAsia="Calibri" w:cs="Calibri"/>
          <w:noProof/>
          <w:lang w:val="en-US"/>
        </w:rPr>
        <w:drawing>
          <wp:inline distT="0" distB="0" distL="0" distR="0" wp14:anchorId="7E7B6B5F" wp14:editId="5FD32647">
            <wp:extent cx="5758160" cy="25088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000" cy="2509687"/>
                    </a:xfrm>
                    <a:prstGeom prst="rect">
                      <a:avLst/>
                    </a:prstGeom>
                    <a:noFill/>
                  </pic:spPr>
                </pic:pic>
              </a:graphicData>
            </a:graphic>
          </wp:inline>
        </w:drawing>
      </w:r>
    </w:p>
    <w:p w14:paraId="47D2D67E" w14:textId="77777777" w:rsidR="006C0FB4" w:rsidRDefault="006C0FB4" w:rsidP="006C0FB4">
      <w:pPr>
        <w:pStyle w:val="Caption"/>
      </w:pPr>
      <w:r>
        <w:t xml:space="preserve">Figure </w:t>
      </w:r>
      <w:r>
        <w:fldChar w:fldCharType="begin"/>
      </w:r>
      <w:r>
        <w:instrText xml:space="preserve"> SEQ Figure \* ARABIC </w:instrText>
      </w:r>
      <w:r>
        <w:fldChar w:fldCharType="separate"/>
      </w:r>
      <w:r w:rsidR="008F59A3">
        <w:rPr>
          <w:noProof/>
        </w:rPr>
        <w:t>1</w:t>
      </w:r>
      <w:r>
        <w:fldChar w:fldCharType="end"/>
      </w:r>
      <w:r>
        <w:t xml:space="preserve"> Urban ecosystem services and disservices</w:t>
      </w:r>
    </w:p>
    <w:p w14:paraId="4C8D0B27" w14:textId="20FE5BD9" w:rsidR="00DA0AFB" w:rsidRDefault="00BF07E1" w:rsidP="00DA0AFB">
      <w:pPr>
        <w:widowControl/>
        <w:rPr>
          <w:rFonts w:eastAsia="Calibri" w:cs="Calibri"/>
        </w:rPr>
      </w:pPr>
      <w:r>
        <w:rPr>
          <w:rFonts w:eastAsia="Calibri" w:cs="Calibri"/>
        </w:rPr>
        <w:fldChar w:fldCharType="begin"/>
      </w:r>
      <w:r w:rsidR="00CA1582">
        <w:rPr>
          <w:rFonts w:eastAsia="Calibri" w:cs="Calibri"/>
        </w:rPr>
        <w:instrText xml:space="preserve"> ADDIN EN.CITE &lt;EndNote&gt;&lt;Cite AuthorYear="1"&gt;&lt;Author&gt;Byrne&lt;/Author&gt;&lt;Year&gt;2013&lt;/Year&gt;&lt;RecNum&gt;1704&lt;/RecNum&gt;&lt;DisplayText&gt;Byrne&lt;style face="italic"&gt; et al.&lt;/style&gt; (2013)&lt;/DisplayText&gt;&lt;record&gt;&lt;rec-number&gt;1704&lt;/rec-number&gt;&lt;foreign-keys&gt;&lt;key app="EN" db-id="29xpfvttuvtps6ew9t8xf2wlszr0tf0dfrza" timestamp="1488754861"&gt;1704&lt;/key&gt;&lt;/foreign-keys&gt;&lt;ref-type name="Government Document"&gt;46&lt;/ref-type&gt;&lt;contributors&gt;&lt;authors&gt;&lt;author&gt;Byrne, Denis&lt;/author&gt;&lt;author&gt;Goodall, Heather&lt;/author&gt;&lt;author&gt;Cadzow, Allison&lt;/author&gt;&lt;/authors&gt;&lt;/contributors&gt;&lt;titles&gt;&lt;title&gt;Place-making in national parks. Ways that Australians of Arabic and Vietnamese background perceive and use the parklands along the Georges River, NSW&lt;/title&gt;&lt;/titles&gt;&lt;dates&gt;&lt;year&gt;2013&lt;/year&gt;&lt;/dates&gt;&lt;pub-location&gt;Sydney South&lt;/pub-location&gt;&lt;publisher&gt;Office of Environment and Heritage NSW&lt;/publisher&gt;&lt;urls&gt;&lt;/urls&gt;&lt;/record&gt;&lt;/Cite&gt;&lt;/EndNote&gt;</w:instrText>
      </w:r>
      <w:r>
        <w:rPr>
          <w:rFonts w:eastAsia="Calibri" w:cs="Calibri"/>
        </w:rPr>
        <w:fldChar w:fldCharType="separate"/>
      </w:r>
      <w:r w:rsidR="00CA1582">
        <w:rPr>
          <w:rFonts w:eastAsia="Calibri" w:cs="Calibri"/>
          <w:noProof/>
        </w:rPr>
        <w:t>Byrne</w:t>
      </w:r>
      <w:r w:rsidR="00CA1582" w:rsidRPr="00CA1582">
        <w:rPr>
          <w:rFonts w:eastAsia="Calibri" w:cs="Calibri"/>
          <w:i/>
          <w:noProof/>
        </w:rPr>
        <w:t xml:space="preserve"> et al.</w:t>
      </w:r>
      <w:r w:rsidR="00CA1582">
        <w:rPr>
          <w:rFonts w:eastAsia="Calibri" w:cs="Calibri"/>
          <w:noProof/>
        </w:rPr>
        <w:t xml:space="preserve"> (2013)</w:t>
      </w:r>
      <w:r>
        <w:rPr>
          <w:rFonts w:eastAsia="Calibri" w:cs="Calibri"/>
        </w:rPr>
        <w:fldChar w:fldCharType="end"/>
      </w:r>
      <w:r w:rsidR="00DA0AFB" w:rsidRPr="00E673AE">
        <w:rPr>
          <w:rFonts w:eastAsia="Calibri" w:cs="Calibri"/>
        </w:rPr>
        <w:t xml:space="preserve"> highlighted the role of parks as ‘habitats for cultural diversity’, “where people from diverse cultural backgrounds experience each other’s distinctiveness” (p. ii). As such, parks and other green spaces extend beyond utilitarian functions to contribute to “the business of place-attachment, of building up personal associations with particular places” </w:t>
      </w:r>
      <w:r>
        <w:rPr>
          <w:rFonts w:eastAsia="Calibri" w:cs="Calibri"/>
        </w:rPr>
        <w:fldChar w:fldCharType="begin"/>
      </w:r>
      <w:r w:rsidR="001E1C4B">
        <w:rPr>
          <w:rFonts w:eastAsia="Calibri" w:cs="Calibri"/>
        </w:rPr>
        <w:instrText xml:space="preserve"> ADDIN EN.CITE &lt;EndNote&gt;&lt;Cite&gt;&lt;Author&gt;Byrne&lt;/Author&gt;&lt;Year&gt;2013&lt;/Year&gt;&lt;RecNum&gt;1704&lt;/RecNum&gt;&lt;Pages&gt;ii&lt;/Pages&gt;&lt;DisplayText&gt;(Byrne&lt;style face="italic"&gt; et al.&lt;/style&gt;, 2013, p. ii)&lt;/DisplayText&gt;&lt;record&gt;&lt;rec-number&gt;1704&lt;/rec-number&gt;&lt;foreign-keys&gt;&lt;key app="EN" db-id="29xpfvttuvtps6ew9t8xf2wlszr0tf0dfrza" timestamp="1488754861"&gt;1704&lt;/key&gt;&lt;/foreign-keys&gt;&lt;ref-type name="Government Document"&gt;46&lt;/ref-type&gt;&lt;contributors&gt;&lt;authors&gt;&lt;author&gt;Byrne, Denis&lt;/author&gt;&lt;author&gt;Goodall, Heather&lt;/author&gt;&lt;author&gt;Cadzow, Allison&lt;/author&gt;&lt;/authors&gt;&lt;/contributors&gt;&lt;titles&gt;&lt;title&gt;Place-making in national parks. Ways that Australians of Arabic and Vietnamese background perceive and use the parklands along the Georges River, NSW&lt;/title&gt;&lt;/titles&gt;&lt;dates&gt;&lt;year&gt;2013&lt;/year&gt;&lt;/dates&gt;&lt;pub-location&gt;Sydney South&lt;/pub-location&gt;&lt;publisher&gt;Office of Environment and Heritage NSW&lt;/publisher&gt;&lt;urls&gt;&lt;/urls&gt;&lt;/record&gt;&lt;/Cite&gt;&lt;/EndNote&gt;</w:instrText>
      </w:r>
      <w:r>
        <w:rPr>
          <w:rFonts w:eastAsia="Calibri" w:cs="Calibri"/>
        </w:rPr>
        <w:fldChar w:fldCharType="separate"/>
      </w:r>
      <w:r w:rsidR="001E1C4B">
        <w:rPr>
          <w:rFonts w:eastAsia="Calibri" w:cs="Calibri"/>
          <w:noProof/>
        </w:rPr>
        <w:t>(Byrne</w:t>
      </w:r>
      <w:r w:rsidR="001E1C4B" w:rsidRPr="001E1C4B">
        <w:rPr>
          <w:rFonts w:eastAsia="Calibri" w:cs="Calibri"/>
          <w:i/>
          <w:noProof/>
        </w:rPr>
        <w:t xml:space="preserve"> et al.</w:t>
      </w:r>
      <w:r w:rsidR="001E1C4B">
        <w:rPr>
          <w:rFonts w:eastAsia="Calibri" w:cs="Calibri"/>
          <w:noProof/>
        </w:rPr>
        <w:t>, 2013, p. ii)</w:t>
      </w:r>
      <w:r>
        <w:rPr>
          <w:rFonts w:eastAsia="Calibri" w:cs="Calibri"/>
        </w:rPr>
        <w:fldChar w:fldCharType="end"/>
      </w:r>
      <w:r w:rsidR="00DA0AFB" w:rsidRPr="00E673AE">
        <w:rPr>
          <w:rFonts w:eastAsia="Calibri" w:cs="Calibri"/>
        </w:rPr>
        <w:t xml:space="preserve">. However, whilst green spaces can contribute to social inclusion and intercultural exchange, the design and layout of green spaces may not create culturally welcoming or useable spaces. In addition, green space planning and management may not seek a diversity of engagement and input. In a study of planning processes in Helsinki Finland, </w:t>
      </w:r>
      <w:r>
        <w:rPr>
          <w:rFonts w:eastAsia="Calibri" w:cs="Calibri"/>
        </w:rPr>
        <w:fldChar w:fldCharType="begin"/>
      </w:r>
      <w:r w:rsidR="00CA1582">
        <w:rPr>
          <w:rFonts w:eastAsia="Calibri" w:cs="Calibri"/>
        </w:rPr>
        <w:instrText xml:space="preserve"> ADDIN EN.CITE &lt;EndNote&gt;&lt;Cite AuthorYear="1"&gt;&lt;Author&gt;Leikkilä&lt;/Author&gt;&lt;Year&gt;2013&lt;/Year&gt;&lt;RecNum&gt;1705&lt;/RecNum&gt;&lt;DisplayText&gt;Leikkilä&lt;style face="italic"&gt; et al.&lt;/style&gt; (2013)&lt;/DisplayText&gt;&lt;record&gt;&lt;rec-number&gt;1705&lt;/rec-number&gt;&lt;foreign-keys&gt;&lt;key app="EN" db-id="29xpfvttuvtps6ew9t8xf2wlszr0tf0dfrza" timestamp="1488758427"&gt;1705&lt;/key&gt;&lt;/foreign-keys&gt;&lt;ref-type name="Journal Article"&gt;17&lt;/ref-type&gt;&lt;contributors&gt;&lt;authors&gt;&lt;author&gt;Leikkilä, J.&lt;/author&gt;&lt;author&gt;Faehnle, M.&lt;/author&gt;&lt;author&gt;Galanakis, M.&lt;/author&gt;&lt;/authors&gt;&lt;/contributors&gt;&lt;auth-address&gt;Finnish Environment Institute SYKE, Mechelininkatu 34 a, P.O. Box 140, FIN-00251 Helsinki, Finland&amp;#xD;University of Helsinki, Department of Geosciences and Geography, P.O. Box 64, FIN-00014, Finland&lt;/auth-address&gt;&lt;titles&gt;&lt;title&gt;Promoting interculturalism by planning of urban nature&lt;/title&gt;&lt;secondary-title&gt;Urban Forestry and Urban Greening&lt;/secondary-title&gt;&lt;/titles&gt;&lt;periodical&gt;&lt;full-title&gt;Urban Forestry and Urban Greening&lt;/full-title&gt;&lt;/periodical&gt;&lt;pages&gt;183-190&lt;/pages&gt;&lt;volume&gt;12&lt;/volume&gt;&lt;number&gt;2&lt;/number&gt;&lt;keywords&gt;&lt;keyword&gt;Collaborative planning&lt;/keyword&gt;&lt;keyword&gt;Green spaces&lt;/keyword&gt;&lt;keyword&gt;Helsinki metropolitan area&lt;/keyword&gt;&lt;keyword&gt;Immigration&lt;/keyword&gt;&lt;keyword&gt;Urban planning&lt;/keyword&gt;&lt;/keywords&gt;&lt;dates&gt;&lt;year&gt;2013&lt;/year&gt;&lt;/dates&gt;&lt;work-type&gt;Article&lt;/work-type&gt;&lt;urls&gt;&lt;related-urls&gt;&lt;url&gt;https://www.scopus.com/inward/record.uri?eid=2-s2.0-84876705207&amp;amp;doi=10.1016%2fj.ufug.2013.02.002&amp;amp;partnerID=40&amp;amp;md5=27003b89ce03a107a4c19d2dff374342&lt;/url&gt;&lt;/related-urls&gt;&lt;/urls&gt;&lt;electronic-resource-num&gt;10.1016/j.ufug.2013.02.002&lt;/electronic-resource-num&gt;&lt;remote-database-name&gt;Scopus&lt;/remote-database-name&gt;&lt;/record&gt;&lt;/Cite&gt;&lt;/EndNote&gt;</w:instrText>
      </w:r>
      <w:r>
        <w:rPr>
          <w:rFonts w:eastAsia="Calibri" w:cs="Calibri"/>
        </w:rPr>
        <w:fldChar w:fldCharType="separate"/>
      </w:r>
      <w:r w:rsidR="00CA1582">
        <w:rPr>
          <w:rFonts w:eastAsia="Calibri" w:cs="Calibri"/>
          <w:noProof/>
        </w:rPr>
        <w:t>Leikkilä</w:t>
      </w:r>
      <w:r w:rsidR="00CA1582" w:rsidRPr="00CA1582">
        <w:rPr>
          <w:rFonts w:eastAsia="Calibri" w:cs="Calibri"/>
          <w:i/>
          <w:noProof/>
        </w:rPr>
        <w:t xml:space="preserve"> et al.</w:t>
      </w:r>
      <w:r w:rsidR="00CA1582">
        <w:rPr>
          <w:rFonts w:eastAsia="Calibri" w:cs="Calibri"/>
          <w:noProof/>
        </w:rPr>
        <w:t xml:space="preserve"> (2013)</w:t>
      </w:r>
      <w:r>
        <w:rPr>
          <w:rFonts w:eastAsia="Calibri" w:cs="Calibri"/>
        </w:rPr>
        <w:fldChar w:fldCharType="end"/>
      </w:r>
      <w:r w:rsidR="00DA0AFB" w:rsidRPr="00E673AE">
        <w:rPr>
          <w:rFonts w:eastAsia="Calibri" w:cs="Calibri"/>
        </w:rPr>
        <w:t xml:space="preserve"> found that immigrants were rarely involved, even though urban green spaces provide the locations for potential intercultural engagement.</w:t>
      </w:r>
      <w:r w:rsidR="00DA0AFB">
        <w:rPr>
          <w:rFonts w:eastAsia="Calibri" w:cs="Calibri"/>
        </w:rPr>
        <w:t xml:space="preserve"> </w:t>
      </w:r>
      <w:r>
        <w:rPr>
          <w:rFonts w:eastAsia="Calibri" w:cs="Calibri"/>
        </w:rPr>
        <w:fldChar w:fldCharType="begin"/>
      </w:r>
      <w:r w:rsidR="00CA1582">
        <w:rPr>
          <w:rFonts w:eastAsia="Calibri" w:cs="Calibri"/>
        </w:rPr>
        <w:instrText xml:space="preserve"> ADDIN EN.CITE &lt;EndNote&gt;&lt;Cite AuthorYear="1"&gt;&lt;Author&gt;Kabisch&lt;/Author&gt;&lt;Year&gt;2014&lt;/Year&gt;&lt;RecNum&gt;122&lt;/RecNum&gt;&lt;DisplayText&gt;Kabisch and Haase (2014)&lt;/DisplayText&gt;&lt;record&gt;&lt;rec-number&gt;122&lt;/rec-number&gt;&lt;foreign-keys&gt;&lt;key app="EN" db-id="29xpfvttuvtps6ew9t8xf2wlszr0tf0dfrza" timestamp="1400818916"&gt;122&lt;/key&gt;&lt;/foreign-keys&gt;&lt;ref-type name="Journal Article"&gt;17&lt;/ref-type&gt;&lt;contributors&gt;&lt;authors&gt;&lt;author&gt;Kabisch, Nadja&lt;/author&gt;&lt;author&gt;Haase, Dagmar&lt;/author&gt;&lt;/authors&gt;&lt;/contributors&gt;&lt;titles&gt;&lt;title&gt;Green justice or just green? Provision of urban green spaces in Berlin, Germany&lt;/title&gt;&lt;secondary-title&gt;Landscape and Urban Planning&lt;/secondary-title&gt;&lt;/titles&gt;&lt;periodical&gt;&lt;full-title&gt;Landscape and Urban Planning&lt;/full-title&gt;&lt;/periodical&gt;&lt;pages&gt;129-139&lt;/pages&gt;&lt;volume&gt;122&lt;/volume&gt;&lt;keywords&gt;&lt;keyword&gt;Urban green space provisioning&lt;/keyword&gt;&lt;keyword&gt;User preferences&lt;/keyword&gt;&lt;keyword&gt;Socio-environmental justice&lt;/keyword&gt;&lt;keyword&gt;Berlin&lt;/keyword&gt;&lt;/keywords&gt;&lt;dates&gt;&lt;year&gt;2014&lt;/year&gt;&lt;pub-dates&gt;&lt;date&gt;2//&lt;/date&gt;&lt;/pub-dates&gt;&lt;/dates&gt;&lt;isbn&gt;0169-2046&lt;/isbn&gt;&lt;urls&gt;&lt;related-urls&gt;&lt;url&gt;http://www.sciencedirect.com/science/article/pii/S0169204613002302&lt;/url&gt;&lt;/related-urls&gt;&lt;/urls&gt;&lt;electronic-resource-num&gt;10.1016/j.landurbplan.2013.11.016&lt;/electronic-resource-num&gt;&lt;/record&gt;&lt;/Cite&gt;&lt;/EndNote&gt;</w:instrText>
      </w:r>
      <w:r>
        <w:rPr>
          <w:rFonts w:eastAsia="Calibri" w:cs="Calibri"/>
        </w:rPr>
        <w:fldChar w:fldCharType="separate"/>
      </w:r>
      <w:r w:rsidR="00CA1582">
        <w:rPr>
          <w:rFonts w:eastAsia="Calibri" w:cs="Calibri"/>
          <w:noProof/>
        </w:rPr>
        <w:t>Kabisch and Haase (2014)</w:t>
      </w:r>
      <w:r>
        <w:rPr>
          <w:rFonts w:eastAsia="Calibri" w:cs="Calibri"/>
        </w:rPr>
        <w:fldChar w:fldCharType="end"/>
      </w:r>
      <w:r w:rsidR="00DA0AFB">
        <w:rPr>
          <w:rFonts w:eastAsia="Calibri" w:cs="Calibri"/>
        </w:rPr>
        <w:t xml:space="preserve"> highlighted the necessity to extend planning for urban green space beyond simply per capita quantity targets to also consider the design and quality of green space provision.</w:t>
      </w:r>
    </w:p>
    <w:p w14:paraId="28FDC171" w14:textId="10E36B0E" w:rsidR="00DA0AFB" w:rsidRPr="003F18EA" w:rsidRDefault="00DA0AFB" w:rsidP="00DA0AFB">
      <w:pPr>
        <w:widowControl/>
        <w:rPr>
          <w:rFonts w:eastAsia="Calibri" w:cs="Calibri"/>
        </w:rPr>
      </w:pPr>
      <w:r>
        <w:rPr>
          <w:rFonts w:eastAsia="Calibri" w:cs="Calibri"/>
        </w:rPr>
        <w:t xml:space="preserve">The design of urban spaces has the potential to powerfully communicate a welcome, or alternatively as exclusion to spaces. </w:t>
      </w:r>
      <w:r w:rsidR="00BF07E1">
        <w:rPr>
          <w:rFonts w:eastAsia="Calibri" w:cs="Calibri"/>
        </w:rPr>
        <w:fldChar w:fldCharType="begin"/>
      </w:r>
      <w:r w:rsidR="00CA1582">
        <w:rPr>
          <w:rFonts w:eastAsia="Calibri" w:cs="Calibri"/>
        </w:rPr>
        <w:instrText xml:space="preserve"> ADDIN EN.CITE &lt;EndNote&gt;&lt;Cite AuthorYear="1"&gt;&lt;Author&gt;Rothenberg&lt;/Author&gt;&lt;Year&gt;2017&lt;/Year&gt;&lt;RecNum&gt;1916&lt;/RecNum&gt;&lt;DisplayText&gt;Rothenberg and Lang (2017)&lt;/DisplayText&gt;&lt;record&gt;&lt;rec-number&gt;1916&lt;/rec-number&gt;&lt;foreign-keys&gt;&lt;key app="EN" db-id="29xpfvttuvtps6ew9t8xf2wlszr0tf0dfrza" timestamp="1499642420"&gt;1916&lt;/key&gt;&lt;/foreign-keys&gt;&lt;ref-type name="Journal Article"&gt;17&lt;/ref-type&gt;&lt;contributors&gt;&lt;authors&gt;&lt;author&gt;Rothenberg, J.&lt;/author&gt;&lt;author&gt;Lang, S.&lt;/author&gt;&lt;/authors&gt;&lt;/contributors&gt;&lt;auth-address&gt;Department of Social Sciences, Queensborough Community College, United States&amp;#xD;Department of Social Sciences, LaGuardia Community College, United States&lt;/auth-address&gt;&lt;titles&gt;&lt;title&gt;Repurposing the High Line: aesthetic experience and contradiction in West Chelsea&lt;/title&gt;&lt;secondary-title&gt;City, Culture and Society&lt;/secondary-title&gt;&lt;/titles&gt;&lt;periodical&gt;&lt;full-title&gt;City, Culture and Society&lt;/full-title&gt;&lt;/periodical&gt;&lt;pages&gt;1-12&lt;/pages&gt;&lt;volume&gt;9&lt;/volume&gt;&lt;keywords&gt;&lt;keyword&gt;Gentrification&lt;/keyword&gt;&lt;keyword&gt;High Line Park&lt;/keyword&gt;&lt;keyword&gt;Landscape urbanism&lt;/keyword&gt;&lt;keyword&gt;New York City&lt;/keyword&gt;&lt;keyword&gt;Postindustrial&lt;/keyword&gt;&lt;keyword&gt;Urban aesthetics&lt;/keyword&gt;&lt;keyword&gt;Urban landscape&lt;/keyword&gt;&lt;/keywords&gt;&lt;dates&gt;&lt;year&gt;2017&lt;/year&gt;&lt;/dates&gt;&lt;work-type&gt;Article&lt;/work-type&gt;&lt;urls&gt;&lt;related-urls&gt;&lt;url&gt;&lt;style face="underline" font="default" size="100%"&gt;https://www.scopus.com/inward/record.uri?eid=2-s2.0-85021122904&amp;amp;doi=10.1016%2fj.ccs.2015.10.001&amp;amp;partnerID=40&amp;amp;md5=33586ff86de271a5816b25750a6208e9&lt;/style&gt;&lt;/url&gt;&lt;/related-urls&gt;&lt;/urls&gt;&lt;electronic-resource-num&gt;10.1016/j.ccs.2015.10.001&lt;/electronic-resource-num&gt;&lt;remote-database-name&gt;Scopus&lt;/remote-database-name&gt;&lt;/record&gt;&lt;/Cite&gt;&lt;/EndNote&gt;</w:instrText>
      </w:r>
      <w:r w:rsidR="00BF07E1">
        <w:rPr>
          <w:rFonts w:eastAsia="Calibri" w:cs="Calibri"/>
        </w:rPr>
        <w:fldChar w:fldCharType="separate"/>
      </w:r>
      <w:r w:rsidR="00CA1582">
        <w:rPr>
          <w:rFonts w:eastAsia="Calibri" w:cs="Calibri"/>
          <w:noProof/>
        </w:rPr>
        <w:t>Rothenberg and Lang (2017)</w:t>
      </w:r>
      <w:r w:rsidR="00BF07E1">
        <w:rPr>
          <w:rFonts w:eastAsia="Calibri" w:cs="Calibri"/>
        </w:rPr>
        <w:fldChar w:fldCharType="end"/>
      </w:r>
      <w:r w:rsidRPr="00507F72">
        <w:rPr>
          <w:rFonts w:eastAsia="Calibri" w:cs="Calibri"/>
        </w:rPr>
        <w:t>, in analysing the contribution to social interaction associated with design perspectives of the High Line, argued that the design sought to intentionally ‘orchestrate’ the perceptions, uses and sense of welcome experienced by visitors and neighbouring residents. They argued that the green space landscape was used to create an aesthetic which was then harnessed for urban development, and acted to communicate who ‘belongs’ in the new cityscape.</w:t>
      </w:r>
      <w:r>
        <w:rPr>
          <w:rFonts w:eastAsia="Calibri" w:cs="Calibri"/>
        </w:rPr>
        <w:t xml:space="preserve"> The signals for welcome and admission may include invitation by trusted intermediaries, previous or </w:t>
      </w:r>
      <w:r w:rsidR="00422F64">
        <w:rPr>
          <w:rFonts w:eastAsia="Calibri" w:cs="Calibri"/>
        </w:rPr>
        <w:t>o</w:t>
      </w:r>
      <w:r>
        <w:rPr>
          <w:rFonts w:eastAsia="Calibri" w:cs="Calibri"/>
        </w:rPr>
        <w:t xml:space="preserve">ngoing occupation by other members of the community, as well as recognisable signals of cultural familiarity. </w:t>
      </w:r>
      <w:r w:rsidR="00BF07E1">
        <w:rPr>
          <w:rFonts w:eastAsia="Calibri" w:cs="Calibri"/>
        </w:rPr>
        <w:fldChar w:fldCharType="begin"/>
      </w:r>
      <w:r w:rsidR="00CA1582">
        <w:rPr>
          <w:rFonts w:eastAsia="Calibri" w:cs="Calibri"/>
        </w:rPr>
        <w:instrText xml:space="preserve"> ADDIN EN.CITE &lt;EndNote&gt;&lt;Cite AuthorYear="1"&gt;&lt;Author&gt;Haeffner&lt;/Author&gt;&lt;Year&gt;2017&lt;/Year&gt;&lt;RecNum&gt;1918&lt;/RecNum&gt;&lt;DisplayText&gt;Haeffner&lt;style face="italic"&gt; et al.&lt;/style&gt; (2017)&lt;/DisplayText&gt;&lt;record&gt;&lt;rec-number&gt;1918&lt;/rec-number&gt;&lt;foreign-keys&gt;&lt;key app="EN" db-id="29xpfvttuvtps6ew9t8xf2wlszr0tf0dfrza" timestamp="1499642987"&gt;1918&lt;/key&gt;&lt;/foreign-keys&gt;&lt;ref-type name="Journal Article"&gt;17&lt;/ref-type&gt;&lt;contributors&gt;&lt;authors&gt;&lt;author&gt;Haeffner, M.&lt;/author&gt;&lt;author&gt;Jackson-Smith, D.&lt;/author&gt;&lt;author&gt;Buchert, M.&lt;/author&gt;&lt;author&gt;Risley, J.&lt;/author&gt;&lt;/authors&gt;&lt;/contributors&gt;&lt;auth-address&gt;Utah State University, United States&amp;#xD;The Ohio State University, United States&amp;#xD;University of Utah, United States&lt;/auth-address&gt;&lt;titles&gt;&lt;title&gt;“Blue” space accessibility and interactions: socio-economic status, race, and urban waterways in Northern Utah&lt;/title&gt;&lt;secondary-title&gt;Landscape and Urban Planning&lt;/secondary-title&gt;&lt;/titles&gt;&lt;periodical&gt;&lt;full-title&gt;Landscape and Urban Planning&lt;/full-title&gt;&lt;/periodical&gt;&lt;pages&gt;136-146&lt;/pages&gt;&lt;volume&gt;167&lt;/volume&gt;&lt;keywords&gt;&lt;keyword&gt;Environmental justice&lt;/keyword&gt;&lt;keyword&gt;Network analysis&lt;/keyword&gt;&lt;keyword&gt;Spatial access&lt;/keyword&gt;&lt;keyword&gt;Urban green space&lt;/keyword&gt;&lt;keyword&gt;Utah&lt;/keyword&gt;&lt;keyword&gt;Waterways&lt;/keyword&gt;&lt;/keywords&gt;&lt;dates&gt;&lt;year&gt;2017&lt;/year&gt;&lt;/dates&gt;&lt;work-type&gt;Article&lt;/work-type&gt;&lt;urls&gt;&lt;related-urls&gt;&lt;url&gt;&lt;style face="underline" font="default" size="100%"&gt;https://www.scopus.com/inward/record.uri?eid=2-s2.0-85020929498&amp;amp;doi=10.1016%2fj.landurbplan.2017.06.008&amp;amp;partnerID=40&amp;amp;md5=7ca01bf1525c42a0f6daac249132add2&lt;/style&gt;&lt;/url&gt;&lt;/related-urls&gt;&lt;/urls&gt;&lt;electronic-resource-num&gt;10.1016/j.landurbplan.2017.06.008&lt;/electronic-resource-num&gt;&lt;remote-database-name&gt;Scopus&lt;/remote-database-name&gt;&lt;/record&gt;&lt;/Cite&gt;&lt;/EndNote&gt;</w:instrText>
      </w:r>
      <w:r w:rsidR="00BF07E1">
        <w:rPr>
          <w:rFonts w:eastAsia="Calibri" w:cs="Calibri"/>
        </w:rPr>
        <w:fldChar w:fldCharType="separate"/>
      </w:r>
      <w:r w:rsidR="00CA1582">
        <w:rPr>
          <w:rFonts w:eastAsia="Calibri" w:cs="Calibri"/>
          <w:noProof/>
        </w:rPr>
        <w:t>Haeffner</w:t>
      </w:r>
      <w:r w:rsidR="00CA1582" w:rsidRPr="00CA1582">
        <w:rPr>
          <w:rFonts w:eastAsia="Calibri" w:cs="Calibri"/>
          <w:i/>
          <w:noProof/>
        </w:rPr>
        <w:t xml:space="preserve"> et al.</w:t>
      </w:r>
      <w:r w:rsidR="00CA1582">
        <w:rPr>
          <w:rFonts w:eastAsia="Calibri" w:cs="Calibri"/>
          <w:noProof/>
        </w:rPr>
        <w:t xml:space="preserve"> (2017)</w:t>
      </w:r>
      <w:r w:rsidR="00BF07E1">
        <w:rPr>
          <w:rFonts w:eastAsia="Calibri" w:cs="Calibri"/>
        </w:rPr>
        <w:fldChar w:fldCharType="end"/>
      </w:r>
      <w:r>
        <w:rPr>
          <w:rFonts w:eastAsia="Calibri" w:cs="Calibri"/>
        </w:rPr>
        <w:t>, in a study of household interactions with local waterways in northern Utah, USA, found that the characteristics of the built environment, in this case fencing and access points, mediated householders’ familiarity and usage of the waterways. The more time that people spent at local waterways, the more likely they were to positively value the waterways the interactions within these spaces.</w:t>
      </w:r>
    </w:p>
    <w:p w14:paraId="227D7113" w14:textId="62E602F7" w:rsidR="00907B2E" w:rsidRDefault="006D064E" w:rsidP="003F18EA">
      <w:pPr>
        <w:widowControl/>
        <w:rPr>
          <w:rFonts w:eastAsia="Calibri" w:cs="Calibri"/>
        </w:rPr>
      </w:pPr>
      <w:r>
        <w:rPr>
          <w:rFonts w:eastAsia="Calibri" w:cs="Calibri"/>
        </w:rPr>
        <w:t xml:space="preserve">The experiences of Melbourne’s </w:t>
      </w:r>
      <w:r w:rsidR="006C0FB4">
        <w:rPr>
          <w:rFonts w:eastAsia="Calibri" w:cs="Calibri"/>
        </w:rPr>
        <w:t>community gardens</w:t>
      </w:r>
      <w:r>
        <w:rPr>
          <w:rFonts w:eastAsia="Calibri" w:cs="Calibri"/>
        </w:rPr>
        <w:t xml:space="preserve"> and waterway restoration activities highlighted in these case studies reinforce findings from other countries</w:t>
      </w:r>
      <w:r w:rsidR="00A56E22">
        <w:rPr>
          <w:rFonts w:eastAsia="Calibri" w:cs="Calibri"/>
        </w:rPr>
        <w:t xml:space="preserve"> in which green spaces played a role in cultural integration processes </w:t>
      </w:r>
      <w:r w:rsidR="00BF07E1">
        <w:rPr>
          <w:rFonts w:eastAsia="Calibri" w:cs="Calibri"/>
        </w:rPr>
        <w:fldChar w:fldCharType="begin"/>
      </w:r>
      <w:r w:rsidR="00CA1582">
        <w:rPr>
          <w:rFonts w:eastAsia="Calibri" w:cs="Calibri"/>
        </w:rPr>
        <w:instrText xml:space="preserve"> ADDIN EN.CITE &lt;EndNote&gt;&lt;Cite&gt;&lt;Author&gt;Leikkilä&lt;/Author&gt;&lt;Year&gt;2013&lt;/Year&gt;&lt;RecNum&gt;1705&lt;/RecNum&gt;&lt;DisplayText&gt;(Leikkilä&lt;style face="italic"&gt; et al.&lt;/style&gt;, 2013)&lt;/DisplayText&gt;&lt;record&gt;&lt;rec-number&gt;1705&lt;/rec-number&gt;&lt;foreign-keys&gt;&lt;key app="EN" db-id="29xpfvttuvtps6ew9t8xf2wlszr0tf0dfrza" timestamp="1488758427"&gt;1705&lt;/key&gt;&lt;/foreign-keys&gt;&lt;ref-type name="Journal Article"&gt;17&lt;/ref-type&gt;&lt;contributors&gt;&lt;authors&gt;&lt;author&gt;Leikkilä, J.&lt;/author&gt;&lt;author&gt;Faehnle, M.&lt;/author&gt;&lt;author&gt;Galanakis, M.&lt;/author&gt;&lt;/authors&gt;&lt;/contributors&gt;&lt;auth-address&gt;Finnish Environment Institute SYKE, Mechelininkatu 34 a, P.O. Box 140, FIN-00251 Helsinki, Finland&amp;#xD;University of Helsinki, Department of Geosciences and Geography, P.O. Box 64, FIN-00014, Finland&lt;/auth-address&gt;&lt;titles&gt;&lt;title&gt;Promoting interculturalism by planning of urban nature&lt;/title&gt;&lt;secondary-title&gt;Urban Forestry and Urban Greening&lt;/secondary-title&gt;&lt;/titles&gt;&lt;periodical&gt;&lt;full-title&gt;Urban Forestry and Urban Greening&lt;/full-title&gt;&lt;/periodical&gt;&lt;pages&gt;183-190&lt;/pages&gt;&lt;volume&gt;12&lt;/volume&gt;&lt;number&gt;2&lt;/number&gt;&lt;keywords&gt;&lt;keyword&gt;Collaborative planning&lt;/keyword&gt;&lt;keyword&gt;Green spaces&lt;/keyword&gt;&lt;keyword&gt;Helsinki metropolitan area&lt;/keyword&gt;&lt;keyword&gt;Immigration&lt;/keyword&gt;&lt;keyword&gt;Urban planning&lt;/keyword&gt;&lt;/keywords&gt;&lt;dates&gt;&lt;year&gt;2013&lt;/year&gt;&lt;/dates&gt;&lt;work-type&gt;Article&lt;/work-type&gt;&lt;urls&gt;&lt;related-urls&gt;&lt;url&gt;https://www.scopus.com/inward/record.uri?eid=2-s2.0-84876705207&amp;amp;doi=10.1016%2fj.ufug.2013.02.002&amp;amp;partnerID=40&amp;amp;md5=27003b89ce03a107a4c19d2dff374342&lt;/url&gt;&lt;/related-urls&gt;&lt;/urls&gt;&lt;electronic-resource-num&gt;10.1016/j.ufug.2013.02.002&lt;/electronic-resource-num&gt;&lt;remote-database-name&gt;Scopus&lt;/remote-database-name&gt;&lt;/record&gt;&lt;/Cite&gt;&lt;/EndNote&gt;</w:instrText>
      </w:r>
      <w:r w:rsidR="00BF07E1">
        <w:rPr>
          <w:rFonts w:eastAsia="Calibri" w:cs="Calibri"/>
        </w:rPr>
        <w:fldChar w:fldCharType="separate"/>
      </w:r>
      <w:r w:rsidR="00CA1582">
        <w:rPr>
          <w:rFonts w:eastAsia="Calibri" w:cs="Calibri"/>
          <w:noProof/>
        </w:rPr>
        <w:t>(Leikkilä</w:t>
      </w:r>
      <w:r w:rsidR="00CA1582" w:rsidRPr="00CA1582">
        <w:rPr>
          <w:rFonts w:eastAsia="Calibri" w:cs="Calibri"/>
          <w:i/>
          <w:noProof/>
        </w:rPr>
        <w:t xml:space="preserve"> et al.</w:t>
      </w:r>
      <w:r w:rsidR="00CA1582">
        <w:rPr>
          <w:rFonts w:eastAsia="Calibri" w:cs="Calibri"/>
          <w:noProof/>
        </w:rPr>
        <w:t>, 2013)</w:t>
      </w:r>
      <w:r w:rsidR="00BF07E1">
        <w:rPr>
          <w:rFonts w:eastAsia="Calibri" w:cs="Calibri"/>
        </w:rPr>
        <w:fldChar w:fldCharType="end"/>
      </w:r>
      <w:r w:rsidR="00A56E22">
        <w:rPr>
          <w:rFonts w:eastAsia="Calibri" w:cs="Calibri"/>
        </w:rPr>
        <w:t xml:space="preserve">. </w:t>
      </w:r>
      <w:r w:rsidR="00641164">
        <w:rPr>
          <w:rFonts w:eastAsia="Calibri" w:cs="Calibri"/>
        </w:rPr>
        <w:t>The</w:t>
      </w:r>
      <w:r w:rsidR="00B25780" w:rsidRPr="00B25780">
        <w:rPr>
          <w:rFonts w:eastAsia="Calibri" w:cs="Calibri"/>
        </w:rPr>
        <w:t xml:space="preserve"> case studies reinforce </w:t>
      </w:r>
      <w:r w:rsidR="00641164">
        <w:rPr>
          <w:rFonts w:eastAsia="Calibri" w:cs="Calibri"/>
        </w:rPr>
        <w:t xml:space="preserve">others’ </w:t>
      </w:r>
      <w:r w:rsidR="00B25780" w:rsidRPr="00B25780">
        <w:rPr>
          <w:rFonts w:eastAsia="Calibri" w:cs="Calibri"/>
        </w:rPr>
        <w:t xml:space="preserve">findings that people feel they need to be ‘invited’, both to participate, but also just to use spaces. </w:t>
      </w:r>
      <w:r w:rsidR="006C0FB4">
        <w:rPr>
          <w:rFonts w:eastAsia="Calibri" w:cs="Calibri"/>
        </w:rPr>
        <w:t>‘</w:t>
      </w:r>
      <w:r w:rsidR="00B25780" w:rsidRPr="00B25780">
        <w:rPr>
          <w:rFonts w:eastAsia="Calibri" w:cs="Calibri"/>
        </w:rPr>
        <w:t>Invitation</w:t>
      </w:r>
      <w:r w:rsidR="006C0FB4">
        <w:rPr>
          <w:rFonts w:eastAsia="Calibri" w:cs="Calibri"/>
        </w:rPr>
        <w:t>’</w:t>
      </w:r>
      <w:r w:rsidR="00B25780" w:rsidRPr="00B25780">
        <w:rPr>
          <w:rFonts w:eastAsia="Calibri" w:cs="Calibri"/>
        </w:rPr>
        <w:t xml:space="preserve"> may be provided by trusted intermediaries such as community groups, but also through the design of the spaces, and the existing occupants of the spaces. Spaces have to be ‘legible’ so that people feel they can use them and they want to use them.</w:t>
      </w:r>
    </w:p>
    <w:p w14:paraId="1B78F1D5" w14:textId="3F10FD17" w:rsidR="00641164" w:rsidRDefault="00641164" w:rsidP="003F18EA">
      <w:pPr>
        <w:widowControl/>
        <w:rPr>
          <w:rFonts w:eastAsia="Calibri" w:cs="Calibri"/>
        </w:rPr>
      </w:pPr>
      <w:r>
        <w:rPr>
          <w:rFonts w:eastAsia="Calibri" w:cs="Calibri"/>
        </w:rPr>
        <w:t xml:space="preserve">The distributed and localised nature of both community gardens and waterways present opportunities for participation in the governance of urban green spaces. There are a range of governance structures operating in Melbourne, including Committees of Management, Friends groups, and advisory groups to local and state governments and government agencies (including Melbourne Water and Parks Victoria). As with the management of any complex system, diverse views can increase the risk of disagreement and conflict </w:t>
      </w:r>
      <w:r>
        <w:rPr>
          <w:rFonts w:eastAsia="Calibri" w:cs="Calibri"/>
        </w:rPr>
        <w:fldChar w:fldCharType="begin">
          <w:fldData xml:space="preserve">PEVuZE5vdGU+PENpdGU+PEF1dGhvcj5WaWVyaWtrbzwvQXV0aG9yPjxZZWFyPjIwMTY8L1llYXI+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</w:fldData>
        </w:fldChar>
      </w:r>
      <w:r w:rsidR="00CA1582">
        <w:rPr>
          <w:rFonts w:eastAsia="Calibri" w:cs="Calibri"/>
        </w:rPr>
        <w:instrText xml:space="preserve"> ADDIN EN.CITE </w:instrText>
      </w:r>
      <w:r w:rsidR="00CA1582">
        <w:rPr>
          <w:rFonts w:eastAsia="Calibri" w:cs="Calibri"/>
        </w:rPr>
        <w:fldChar w:fldCharType="begin">
          <w:fldData xml:space="preserve">PEVuZE5vdGU+PENpdGU+PEF1dGhvcj5WaWVyaWtrbzwvQXV0aG9yPjxZZWFyPjIwMTY8L1llYXI+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</w:fldData>
        </w:fldChar>
      </w:r>
      <w:r w:rsidR="00CA1582">
        <w:rPr>
          <w:rFonts w:eastAsia="Calibri" w:cs="Calibri"/>
        </w:rPr>
        <w:instrText xml:space="preserve"> ADDIN EN.CITE.DATA </w:instrText>
      </w:r>
      <w:r w:rsidR="00CA1582">
        <w:rPr>
          <w:rFonts w:eastAsia="Calibri" w:cs="Calibri"/>
        </w:rPr>
      </w:r>
      <w:r w:rsidR="00CA1582">
        <w:rPr>
          <w:rFonts w:eastAsia="Calibri" w:cs="Calibri"/>
        </w:rPr>
        <w:fldChar w:fldCharType="end"/>
      </w:r>
      <w:r>
        <w:rPr>
          <w:rFonts w:eastAsia="Calibri" w:cs="Calibri"/>
        </w:rPr>
      </w:r>
      <w:r>
        <w:rPr>
          <w:rFonts w:eastAsia="Calibri" w:cs="Calibri"/>
        </w:rPr>
        <w:fldChar w:fldCharType="separate"/>
      </w:r>
      <w:r w:rsidR="00CA1582">
        <w:rPr>
          <w:rFonts w:eastAsia="Calibri" w:cs="Calibri"/>
          <w:noProof/>
        </w:rPr>
        <w:t>(Vierikko</w:t>
      </w:r>
      <w:r w:rsidR="00CA1582" w:rsidRPr="00CA1582">
        <w:rPr>
          <w:rFonts w:eastAsia="Calibri" w:cs="Calibri"/>
          <w:i/>
          <w:noProof/>
        </w:rPr>
        <w:t xml:space="preserve"> et al.</w:t>
      </w:r>
      <w:r w:rsidR="00CA1582">
        <w:rPr>
          <w:rFonts w:eastAsia="Calibri" w:cs="Calibri"/>
          <w:noProof/>
        </w:rPr>
        <w:t>, 2016)</w:t>
      </w:r>
      <w:r>
        <w:rPr>
          <w:rFonts w:eastAsia="Calibri" w:cs="Calibri"/>
        </w:rPr>
        <w:fldChar w:fldCharType="end"/>
      </w:r>
      <w:r>
        <w:rPr>
          <w:rFonts w:eastAsia="Calibri" w:cs="Calibri"/>
        </w:rPr>
        <w:t>.</w:t>
      </w:r>
      <w:r w:rsidRPr="00946944">
        <w:rPr>
          <w:rFonts w:eastAsia="Calibri" w:cs="Calibri"/>
        </w:rPr>
        <w:t xml:space="preserve"> </w:t>
      </w:r>
      <w:r>
        <w:rPr>
          <w:rFonts w:eastAsia="Calibri" w:cs="Calibri"/>
        </w:rPr>
        <w:fldChar w:fldCharType="begin">
          <w:fldData xml:space="preserve">PEVuZE5vdGU+PENpdGUgQXV0aG9yWWVhcj0iMSI+PEF1dGhvcj5CdWlqczwvQXV0aG9yPjxZZWFy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=
</w:fldData>
        </w:fldChar>
      </w:r>
      <w:r w:rsidR="00CA1582">
        <w:rPr>
          <w:rFonts w:eastAsia="Calibri" w:cs="Calibri"/>
        </w:rPr>
        <w:instrText xml:space="preserve"> ADDIN EN.CITE </w:instrText>
      </w:r>
      <w:r w:rsidR="00CA1582">
        <w:rPr>
          <w:rFonts w:eastAsia="Calibri" w:cs="Calibri"/>
        </w:rPr>
        <w:fldChar w:fldCharType="begin">
          <w:fldData xml:space="preserve">PEVuZE5vdGU+PENpdGUgQXV0aG9yWWVhcj0iMSI+PEF1dGhvcj5CdWlqczwvQXV0aG9yPjxZZWFy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=
</w:fldData>
        </w:fldChar>
      </w:r>
      <w:r w:rsidR="00CA1582">
        <w:rPr>
          <w:rFonts w:eastAsia="Calibri" w:cs="Calibri"/>
        </w:rPr>
        <w:instrText xml:space="preserve"> ADDIN EN.CITE.DATA </w:instrText>
      </w:r>
      <w:r w:rsidR="00CA1582">
        <w:rPr>
          <w:rFonts w:eastAsia="Calibri" w:cs="Calibri"/>
        </w:rPr>
      </w:r>
      <w:r w:rsidR="00CA1582">
        <w:rPr>
          <w:rFonts w:eastAsia="Calibri" w:cs="Calibri"/>
        </w:rPr>
        <w:fldChar w:fldCharType="end"/>
      </w:r>
      <w:r>
        <w:rPr>
          <w:rFonts w:eastAsia="Calibri" w:cs="Calibri"/>
        </w:rPr>
      </w:r>
      <w:r>
        <w:rPr>
          <w:rFonts w:eastAsia="Calibri" w:cs="Calibri"/>
        </w:rPr>
        <w:fldChar w:fldCharType="separate"/>
      </w:r>
      <w:r w:rsidR="00CA1582">
        <w:rPr>
          <w:rFonts w:eastAsia="Calibri" w:cs="Calibri"/>
          <w:noProof/>
        </w:rPr>
        <w:t>Buijs</w:t>
      </w:r>
      <w:r w:rsidR="00CA1582" w:rsidRPr="00CA1582">
        <w:rPr>
          <w:rFonts w:eastAsia="Calibri" w:cs="Calibri"/>
          <w:i/>
          <w:noProof/>
        </w:rPr>
        <w:t xml:space="preserve"> et al.</w:t>
      </w:r>
      <w:r w:rsidR="00CA1582">
        <w:rPr>
          <w:rFonts w:eastAsia="Calibri" w:cs="Calibri"/>
          <w:noProof/>
        </w:rPr>
        <w:t xml:space="preserve"> (2016)</w:t>
      </w:r>
      <w:r>
        <w:rPr>
          <w:rFonts w:eastAsia="Calibri" w:cs="Calibri"/>
        </w:rPr>
        <w:fldChar w:fldCharType="end"/>
      </w:r>
      <w:r>
        <w:rPr>
          <w:rFonts w:eastAsia="Calibri" w:cs="Calibri"/>
        </w:rPr>
        <w:t xml:space="preserve"> found that citizen involvement in urban green space can contribute to social cohesion as well as biodiversity protection and other environmental outcomes, “enhancing relationships between the diversity of landscapes and communities across cities” (p. 1). They argued for ‘mosaic governance’ for urban green spaces that is able to harness this diversity and the “transformative potential of active citizenship” in partnership with governments </w:t>
      </w:r>
      <w:r>
        <w:rPr>
          <w:rFonts w:eastAsia="Calibri" w:cs="Calibri"/>
        </w:rPr>
        <w:fldChar w:fldCharType="begin">
          <w:fldData xml:space="preserve">PEVuZE5vdGU+PENpdGU+PEF1dGhvcj5CdWlqczwvQXV0aG9yPjxZZWFyPjIwMTY8L1llYXI+PFJl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</w:fldData>
        </w:fldChar>
      </w:r>
      <w:r w:rsidR="00CA1582">
        <w:rPr>
          <w:rFonts w:eastAsia="Calibri" w:cs="Calibri"/>
        </w:rPr>
        <w:instrText xml:space="preserve"> ADDIN EN.CITE </w:instrText>
      </w:r>
      <w:r w:rsidR="00CA1582">
        <w:rPr>
          <w:rFonts w:eastAsia="Calibri" w:cs="Calibri"/>
        </w:rPr>
        <w:fldChar w:fldCharType="begin">
          <w:fldData xml:space="preserve">PEVuZE5vdGU+PENpdGU+PEF1dGhvcj5CdWlqczwvQXV0aG9yPjxZZWFyPjIwMTY8L1llYXI+PFJl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</w:fldData>
        </w:fldChar>
      </w:r>
      <w:r w:rsidR="00CA1582">
        <w:rPr>
          <w:rFonts w:eastAsia="Calibri" w:cs="Calibri"/>
        </w:rPr>
        <w:instrText xml:space="preserve"> ADDIN EN.CITE.DATA </w:instrText>
      </w:r>
      <w:r w:rsidR="00CA1582">
        <w:rPr>
          <w:rFonts w:eastAsia="Calibri" w:cs="Calibri"/>
        </w:rPr>
      </w:r>
      <w:r w:rsidR="00CA1582">
        <w:rPr>
          <w:rFonts w:eastAsia="Calibri" w:cs="Calibri"/>
        </w:rPr>
        <w:fldChar w:fldCharType="end"/>
      </w:r>
      <w:r>
        <w:rPr>
          <w:rFonts w:eastAsia="Calibri" w:cs="Calibri"/>
        </w:rPr>
      </w:r>
      <w:r>
        <w:rPr>
          <w:rFonts w:eastAsia="Calibri" w:cs="Calibri"/>
        </w:rPr>
        <w:fldChar w:fldCharType="separate"/>
      </w:r>
      <w:r w:rsidR="00CA1582">
        <w:rPr>
          <w:rFonts w:eastAsia="Calibri" w:cs="Calibri"/>
          <w:noProof/>
        </w:rPr>
        <w:t>(Buijs</w:t>
      </w:r>
      <w:r w:rsidR="00CA1582" w:rsidRPr="00CA1582">
        <w:rPr>
          <w:rFonts w:eastAsia="Calibri" w:cs="Calibri"/>
          <w:i/>
          <w:noProof/>
        </w:rPr>
        <w:t xml:space="preserve"> et al.</w:t>
      </w:r>
      <w:r w:rsidR="00CA1582">
        <w:rPr>
          <w:rFonts w:eastAsia="Calibri" w:cs="Calibri"/>
          <w:noProof/>
        </w:rPr>
        <w:t>, 2016, p. 1)</w:t>
      </w:r>
      <w:r>
        <w:rPr>
          <w:rFonts w:eastAsia="Calibri" w:cs="Calibri"/>
        </w:rPr>
        <w:fldChar w:fldCharType="end"/>
      </w:r>
      <w:r>
        <w:rPr>
          <w:rFonts w:eastAsia="Calibri" w:cs="Calibri"/>
        </w:rPr>
        <w:t>.</w:t>
      </w:r>
    </w:p>
    <w:p w14:paraId="0807E51E" w14:textId="4ED1FF9E" w:rsidR="00663358" w:rsidRDefault="003B780B" w:rsidP="003B780B">
      <w:pPr>
        <w:pStyle w:val="Heading1"/>
        <w:tabs>
          <w:tab w:val="right" w:pos="8789"/>
        </w:tabs>
        <w:rPr>
          <w:rFonts w:eastAsia="Calibri"/>
        </w:rPr>
      </w:pPr>
      <w:bookmarkStart w:id="4" w:name="_Toc485218372"/>
      <w:r>
        <w:rPr>
          <w:rFonts w:eastAsia="Calibri"/>
        </w:rPr>
        <w:t>Conclusions</w:t>
      </w:r>
      <w:bookmarkEnd w:id="4"/>
    </w:p>
    <w:p w14:paraId="395146F0" w14:textId="53213238" w:rsidR="00DE7AB9" w:rsidRPr="00C536A2" w:rsidRDefault="00C96C08" w:rsidP="006B051B">
      <w:pPr>
        <w:widowControl/>
        <w:rPr>
          <w:rFonts w:eastAsia="Calibri" w:cs="Calibri"/>
          <w:b/>
        </w:rPr>
      </w:pPr>
      <w:r w:rsidRPr="00C536A2">
        <w:rPr>
          <w:rFonts w:eastAsia="Calibri"/>
        </w:rPr>
        <w:t xml:space="preserve">This paper has contributed to discussions on the roles of green spaces in the social and environmental dimensions of </w:t>
      </w:r>
      <w:r w:rsidR="00A66B8F">
        <w:rPr>
          <w:rFonts w:eastAsia="Calibri"/>
        </w:rPr>
        <w:t>urban areas</w:t>
      </w:r>
      <w:r w:rsidRPr="00C536A2">
        <w:rPr>
          <w:rFonts w:eastAsia="Calibri"/>
        </w:rPr>
        <w:t xml:space="preserve">. It has explored </w:t>
      </w:r>
      <w:r w:rsidR="00794832">
        <w:rPr>
          <w:rFonts w:eastAsia="Calibri"/>
        </w:rPr>
        <w:t xml:space="preserve">urban green spaces’ contributions towards </w:t>
      </w:r>
      <w:r w:rsidR="00A66B8F">
        <w:rPr>
          <w:rFonts w:eastAsia="Calibri"/>
        </w:rPr>
        <w:t>social cohesion and community participation</w:t>
      </w:r>
      <w:r w:rsidRPr="00C536A2">
        <w:rPr>
          <w:rFonts w:eastAsia="Calibri"/>
        </w:rPr>
        <w:t xml:space="preserve"> for one Australian city using a case study approach. The case studies of </w:t>
      </w:r>
      <w:r w:rsidR="00A66B8F">
        <w:rPr>
          <w:rFonts w:eastAsia="Calibri"/>
        </w:rPr>
        <w:t>community gardens</w:t>
      </w:r>
      <w:r w:rsidRPr="00C536A2">
        <w:rPr>
          <w:rFonts w:eastAsia="Calibri"/>
        </w:rPr>
        <w:t xml:space="preserve"> and urban waterways in Melbourne Australia have highlighted how green spaces play significant localised roles in provision of cultural ecosystem services, by contributing to social cohesion and community connectedness. At the same time, these spaces have also provided a range of other environmental benefits across provisioning, regulating and supporting ecosystem services, and importantly</w:t>
      </w:r>
      <w:r w:rsidR="00C536A2" w:rsidRPr="00C536A2">
        <w:rPr>
          <w:rFonts w:eastAsia="Calibri"/>
        </w:rPr>
        <w:t>,</w:t>
      </w:r>
      <w:r w:rsidRPr="00C536A2">
        <w:rPr>
          <w:rFonts w:eastAsia="Calibri"/>
        </w:rPr>
        <w:t xml:space="preserve"> </w:t>
      </w:r>
      <w:r w:rsidR="00DE7AB9" w:rsidRPr="00C536A2">
        <w:rPr>
          <w:rFonts w:eastAsia="Calibri"/>
        </w:rPr>
        <w:t>provided significant habitat for urban biodiversity, including a number of threatened species.</w:t>
      </w:r>
      <w:r w:rsidR="00C70E84">
        <w:rPr>
          <w:rFonts w:eastAsia="Calibri"/>
        </w:rPr>
        <w:t xml:space="preserve"> The findings highlight the importance of designing, and managing public green spaces that are inclusive, hospitable and non-discriminatory, and that as a result create opportunities for creating connections with place, and with community </w:t>
      </w:r>
      <w:r w:rsidR="00BF07E1">
        <w:rPr>
          <w:rFonts w:eastAsia="Calibri"/>
        </w:rPr>
        <w:fldChar w:fldCharType="begin">
          <w:fldData xml:space="preserve">PEVuZE5vdGU+PENpdGU+PEF1dGhvcj5WcmFzdGk8L0F1dGhvcj48WWVhcj4yMDE2PC9ZZWFyPjxS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</w:fldData>
        </w:fldChar>
      </w:r>
      <w:r w:rsidR="00CA1582">
        <w:rPr>
          <w:rFonts w:eastAsia="Calibri"/>
        </w:rPr>
        <w:instrText xml:space="preserve"> ADDIN EN.CITE </w:instrText>
      </w:r>
      <w:r w:rsidR="00CA1582">
        <w:rPr>
          <w:rFonts w:eastAsia="Calibri"/>
        </w:rPr>
        <w:fldChar w:fldCharType="begin">
          <w:fldData xml:space="preserve">PEVuZE5vdGU+PENpdGU+PEF1dGhvcj5WcmFzdGk8L0F1dGhvcj48WWVhcj4yMDE2PC9ZZWFyPjxS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</w:fldData>
        </w:fldChar>
      </w:r>
      <w:r w:rsidR="00CA1582">
        <w:rPr>
          <w:rFonts w:eastAsia="Calibri"/>
        </w:rPr>
        <w:instrText xml:space="preserve"> ADDIN EN.CITE.DATA </w:instrText>
      </w:r>
      <w:r w:rsidR="00CA1582">
        <w:rPr>
          <w:rFonts w:eastAsia="Calibri"/>
        </w:rPr>
      </w:r>
      <w:r w:rsidR="00CA1582">
        <w:rPr>
          <w:rFonts w:eastAsia="Calibri"/>
        </w:rPr>
        <w:fldChar w:fldCharType="end"/>
      </w:r>
      <w:r w:rsidR="00BF07E1">
        <w:rPr>
          <w:rFonts w:eastAsia="Calibri"/>
        </w:rPr>
      </w:r>
      <w:r w:rsidR="00BF07E1">
        <w:rPr>
          <w:rFonts w:eastAsia="Calibri"/>
        </w:rPr>
        <w:fldChar w:fldCharType="separate"/>
      </w:r>
      <w:r w:rsidR="00CA1582">
        <w:rPr>
          <w:rFonts w:eastAsia="Calibri"/>
          <w:noProof/>
        </w:rPr>
        <w:t>(Byrne</w:t>
      </w:r>
      <w:r w:rsidR="00CA1582" w:rsidRPr="00CA1582">
        <w:rPr>
          <w:rFonts w:eastAsia="Calibri"/>
          <w:i/>
          <w:noProof/>
        </w:rPr>
        <w:t xml:space="preserve"> et al.</w:t>
      </w:r>
      <w:r w:rsidR="00CA1582">
        <w:rPr>
          <w:rFonts w:eastAsia="Calibri"/>
          <w:noProof/>
        </w:rPr>
        <w:t>, 2013; Vrasti and Dayal, 2016)</w:t>
      </w:r>
      <w:r w:rsidR="00BF07E1">
        <w:rPr>
          <w:rFonts w:eastAsia="Calibri"/>
        </w:rPr>
        <w:fldChar w:fldCharType="end"/>
      </w:r>
      <w:r w:rsidR="00C70E84">
        <w:rPr>
          <w:rFonts w:eastAsia="Calibri"/>
        </w:rPr>
        <w:t>.</w:t>
      </w:r>
    </w:p>
    <w:p w14:paraId="7E1B2DA4" w14:textId="30B84B3C" w:rsidR="00663358" w:rsidRDefault="005310AE" w:rsidP="006B051B">
      <w:pPr>
        <w:widowControl/>
        <w:rPr>
          <w:rFonts w:eastAsia="Calibri"/>
        </w:rPr>
      </w:pPr>
      <w:r>
        <w:rPr>
          <w:rFonts w:eastAsia="Calibri"/>
        </w:rPr>
        <w:t>T</w:t>
      </w:r>
      <w:r w:rsidR="00DE7AB9" w:rsidRPr="00C536A2">
        <w:rPr>
          <w:rFonts w:eastAsia="Calibri"/>
        </w:rPr>
        <w:t>h</w:t>
      </w:r>
      <w:r>
        <w:rPr>
          <w:rFonts w:eastAsia="Calibri"/>
        </w:rPr>
        <w:t>is</w:t>
      </w:r>
      <w:r w:rsidR="00DE7AB9" w:rsidRPr="00C536A2">
        <w:rPr>
          <w:rFonts w:eastAsia="Calibri"/>
        </w:rPr>
        <w:t xml:space="preserve"> paper has contributed to understandings of </w:t>
      </w:r>
      <w:r>
        <w:rPr>
          <w:rFonts w:eastAsia="Calibri"/>
        </w:rPr>
        <w:t>the range of benefits that urban green space</w:t>
      </w:r>
      <w:r w:rsidR="00422F64">
        <w:rPr>
          <w:rFonts w:eastAsia="Calibri"/>
        </w:rPr>
        <w:t>s</w:t>
      </w:r>
      <w:r>
        <w:rPr>
          <w:rFonts w:eastAsia="Calibri"/>
        </w:rPr>
        <w:t xml:space="preserve"> provide</w:t>
      </w:r>
      <w:r w:rsidR="00DE7AB9" w:rsidRPr="00C536A2">
        <w:rPr>
          <w:rFonts w:eastAsia="Calibri"/>
        </w:rPr>
        <w:t xml:space="preserve">, and has reinforced calls for research and practice to address both </w:t>
      </w:r>
      <w:r>
        <w:rPr>
          <w:rFonts w:eastAsia="Calibri"/>
        </w:rPr>
        <w:t xml:space="preserve">the </w:t>
      </w:r>
      <w:r w:rsidR="00DE7AB9" w:rsidRPr="00C536A2">
        <w:rPr>
          <w:rFonts w:eastAsia="Calibri"/>
        </w:rPr>
        <w:t xml:space="preserve">social and environmental </w:t>
      </w:r>
      <w:r>
        <w:rPr>
          <w:rFonts w:eastAsia="Calibri"/>
        </w:rPr>
        <w:t xml:space="preserve">dimensions </w:t>
      </w:r>
      <w:r>
        <w:rPr>
          <w:rFonts w:eastAsia="Calibri"/>
        </w:rPr>
        <w:fldChar w:fldCharType="begin">
          <w:fldData xml:space="preserve">PEVuZE5vdGU+PENpdGU+PEF1dGhvcj5LcmVtZXI8L0F1dGhvcj48WWVhcj4yMDE2PC9ZZWFyPjxS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</w:fldData>
        </w:fldChar>
      </w:r>
      <w:r w:rsidR="00CA1582">
        <w:rPr>
          <w:rFonts w:eastAsia="Calibri"/>
        </w:rPr>
        <w:instrText xml:space="preserve"> ADDIN EN.CITE </w:instrText>
      </w:r>
      <w:r w:rsidR="00CA1582">
        <w:rPr>
          <w:rFonts w:eastAsia="Calibri"/>
        </w:rPr>
        <w:fldChar w:fldCharType="begin">
          <w:fldData xml:space="preserve">PEVuZE5vdGU+PENpdGU+PEF1dGhvcj5LcmVtZXI8L0F1dGhvcj48WWVhcj4yMDE2PC9ZZWFyPjxS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</w:fldData>
        </w:fldChar>
      </w:r>
      <w:r w:rsidR="00CA1582">
        <w:rPr>
          <w:rFonts w:eastAsia="Calibri"/>
        </w:rPr>
        <w:instrText xml:space="preserve"> ADDIN EN.CITE.DATA </w:instrText>
      </w:r>
      <w:r w:rsidR="00CA1582">
        <w:rPr>
          <w:rFonts w:eastAsia="Calibri"/>
        </w:rPr>
      </w:r>
      <w:r w:rsidR="00CA1582">
        <w:rPr>
          <w:rFonts w:eastAsia="Calibri"/>
        </w:rPr>
        <w:fldChar w:fldCharType="end"/>
      </w:r>
      <w:r>
        <w:rPr>
          <w:rFonts w:eastAsia="Calibri"/>
        </w:rPr>
      </w:r>
      <w:r>
        <w:rPr>
          <w:rFonts w:eastAsia="Calibri"/>
        </w:rPr>
        <w:fldChar w:fldCharType="separate"/>
      </w:r>
      <w:r w:rsidR="00CA1582">
        <w:rPr>
          <w:rFonts w:eastAsia="Calibri"/>
          <w:noProof/>
        </w:rPr>
        <w:t>(Kremer</w:t>
      </w:r>
      <w:r w:rsidR="00CA1582" w:rsidRPr="00CA1582">
        <w:rPr>
          <w:rFonts w:eastAsia="Calibri"/>
          <w:i/>
          <w:noProof/>
        </w:rPr>
        <w:t xml:space="preserve"> et al.</w:t>
      </w:r>
      <w:r w:rsidR="00CA1582">
        <w:rPr>
          <w:rFonts w:eastAsia="Calibri"/>
          <w:noProof/>
        </w:rPr>
        <w:t>, 2016)</w:t>
      </w:r>
      <w:r>
        <w:rPr>
          <w:rFonts w:eastAsia="Calibri"/>
        </w:rPr>
        <w:fldChar w:fldCharType="end"/>
      </w:r>
      <w:r w:rsidR="00DE7AB9" w:rsidRPr="00C536A2">
        <w:rPr>
          <w:rFonts w:eastAsia="Calibri"/>
        </w:rPr>
        <w:t>.</w:t>
      </w:r>
      <w:r w:rsidR="00C96C08" w:rsidRPr="00C536A2">
        <w:rPr>
          <w:rFonts w:eastAsia="Calibri"/>
        </w:rPr>
        <w:t xml:space="preserve"> </w:t>
      </w:r>
      <w:r>
        <w:rPr>
          <w:rFonts w:eastAsia="Calibri"/>
        </w:rPr>
        <w:t>U</w:t>
      </w:r>
      <w:r w:rsidR="00DE7AB9" w:rsidRPr="00C536A2">
        <w:rPr>
          <w:rFonts w:eastAsia="Calibri"/>
        </w:rPr>
        <w:t>rban green spaces are essential elements of cities, and essential contributors to urban environmental justice, and as such must be managed to seek both environmental and social outcomes simultaneously. Developing new approaches to green governance that are equipped to cope with the complexities of multifunctionality</w:t>
      </w:r>
      <w:r>
        <w:rPr>
          <w:rFonts w:eastAsia="Calibri"/>
        </w:rPr>
        <w:t xml:space="preserve"> and</w:t>
      </w:r>
      <w:r w:rsidR="00DE7AB9" w:rsidRPr="00C536A2">
        <w:rPr>
          <w:rFonts w:eastAsia="Calibri"/>
        </w:rPr>
        <w:t xml:space="preserve"> synergy</w:t>
      </w:r>
      <w:r w:rsidR="00422F64">
        <w:rPr>
          <w:rFonts w:eastAsia="Calibri"/>
        </w:rPr>
        <w:t>,</w:t>
      </w:r>
      <w:r>
        <w:rPr>
          <w:rFonts w:eastAsia="Calibri"/>
        </w:rPr>
        <w:t xml:space="preserve"> and that provide opportunities for participatory processes in decision-making</w:t>
      </w:r>
      <w:r w:rsidR="00DE7AB9" w:rsidRPr="00C536A2">
        <w:rPr>
          <w:rFonts w:eastAsia="Calibri"/>
        </w:rPr>
        <w:t xml:space="preserve"> are challenges to </w:t>
      </w:r>
      <w:r>
        <w:rPr>
          <w:rFonts w:eastAsia="Calibri"/>
        </w:rPr>
        <w:t xml:space="preserve">be </w:t>
      </w:r>
      <w:r w:rsidR="00DE7AB9" w:rsidRPr="00C536A2">
        <w:rPr>
          <w:rFonts w:eastAsia="Calibri"/>
        </w:rPr>
        <w:t>embrace</w:t>
      </w:r>
      <w:r>
        <w:rPr>
          <w:rFonts w:eastAsia="Calibri"/>
        </w:rPr>
        <w:t>d</w:t>
      </w:r>
      <w:r w:rsidR="00DE7AB9" w:rsidRPr="00C536A2">
        <w:rPr>
          <w:rFonts w:eastAsia="Calibri"/>
        </w:rPr>
        <w:t xml:space="preserve"> as we transition towards </w:t>
      </w:r>
      <w:r w:rsidR="00422F64">
        <w:rPr>
          <w:rFonts w:eastAsia="Calibri"/>
        </w:rPr>
        <w:t xml:space="preserve">more </w:t>
      </w:r>
      <w:r w:rsidR="00DE7AB9" w:rsidRPr="00C536A2">
        <w:rPr>
          <w:rFonts w:eastAsia="Calibri"/>
        </w:rPr>
        <w:t>equitable and sustainable cities.</w:t>
      </w:r>
      <w:r w:rsidR="006F0B34">
        <w:rPr>
          <w:rFonts w:eastAsia="Calibri"/>
        </w:rPr>
        <w:t xml:space="preserve"> </w:t>
      </w:r>
    </w:p>
    <w:p w14:paraId="45EDB8F9" w14:textId="7FC5F26B" w:rsidR="007D5004" w:rsidRDefault="006F0B34" w:rsidP="005310AE">
      <w:pPr>
        <w:widowControl/>
        <w:rPr>
          <w:rFonts w:eastAsia="Calibri"/>
        </w:rPr>
      </w:pPr>
      <w:r>
        <w:rPr>
          <w:rFonts w:eastAsia="Calibri"/>
        </w:rPr>
        <w:t xml:space="preserve">This paper has presented the </w:t>
      </w:r>
      <w:r w:rsidR="005310AE">
        <w:rPr>
          <w:rFonts w:eastAsia="Calibri"/>
        </w:rPr>
        <w:t xml:space="preserve">preliminary </w:t>
      </w:r>
      <w:r>
        <w:rPr>
          <w:rFonts w:eastAsia="Calibri"/>
        </w:rPr>
        <w:t xml:space="preserve">findings of two </w:t>
      </w:r>
      <w:r w:rsidR="00146689">
        <w:rPr>
          <w:rFonts w:eastAsia="Calibri"/>
        </w:rPr>
        <w:t>approaches to urban greening</w:t>
      </w:r>
      <w:r>
        <w:rPr>
          <w:rFonts w:eastAsia="Calibri"/>
        </w:rPr>
        <w:t xml:space="preserve"> in Melbourne. </w:t>
      </w:r>
      <w:r w:rsidR="007D5004">
        <w:rPr>
          <w:rFonts w:eastAsia="Calibri"/>
        </w:rPr>
        <w:t>Future research</w:t>
      </w:r>
      <w:r>
        <w:rPr>
          <w:rFonts w:eastAsia="Calibri"/>
        </w:rPr>
        <w:t xml:space="preserve"> could expand this analysis by considering examples from other Australian cities, and by combining quantitative and qualitative data to further interrogate the current status and trends </w:t>
      </w:r>
      <w:r w:rsidR="00794832">
        <w:rPr>
          <w:rFonts w:eastAsia="Calibri"/>
        </w:rPr>
        <w:t>in green space provision and access, land value changes, social inclusion and participation in green space governance.</w:t>
      </w:r>
      <w:r w:rsidR="005310AE" w:rsidRPr="005310AE">
        <w:rPr>
          <w:rFonts w:eastAsia="Calibri"/>
        </w:rPr>
        <w:t xml:space="preserve"> </w:t>
      </w:r>
      <w:r w:rsidR="005310AE">
        <w:rPr>
          <w:rFonts w:eastAsia="Calibri"/>
        </w:rPr>
        <w:t xml:space="preserve">This would contribute to efforts by </w:t>
      </w:r>
      <w:r w:rsidR="007D5004">
        <w:rPr>
          <w:rFonts w:eastAsia="Calibri"/>
        </w:rPr>
        <w:t xml:space="preserve">urban planners and policymakers to simultaneously address social and environmental outcomes when planning </w:t>
      </w:r>
      <w:r w:rsidR="00422F64">
        <w:rPr>
          <w:rFonts w:eastAsia="Calibri"/>
        </w:rPr>
        <w:t xml:space="preserve">for </w:t>
      </w:r>
      <w:r w:rsidR="007D5004">
        <w:rPr>
          <w:rFonts w:eastAsia="Calibri"/>
        </w:rPr>
        <w:t>urban change, to create equitable, safe, sustainable and thriving cities.</w:t>
      </w:r>
      <w:r w:rsidR="00794832">
        <w:rPr>
          <w:rFonts w:eastAsia="Calibri"/>
        </w:rPr>
        <w:t xml:space="preserve"> </w:t>
      </w:r>
    </w:p>
    <w:p w14:paraId="14D2DA7D" w14:textId="77777777" w:rsidR="00071903" w:rsidRPr="00071903" w:rsidRDefault="00071903" w:rsidP="003E2FCF">
      <w:pPr>
        <w:widowControl/>
        <w:rPr>
          <w:rFonts w:eastAsia="Calibri" w:cs="Calibri"/>
          <w:b/>
        </w:rPr>
      </w:pPr>
      <w:r w:rsidRPr="00071903">
        <w:rPr>
          <w:rFonts w:eastAsia="Calibri" w:cs="Calibri"/>
          <w:b/>
        </w:rPr>
        <w:t>References</w:t>
      </w:r>
    </w:p>
    <w:p w14:paraId="008E1F83" w14:textId="77777777" w:rsidR="00481AD2" w:rsidRPr="00481AD2" w:rsidRDefault="00BF07E1" w:rsidP="00481AD2">
      <w:pPr>
        <w:pStyle w:val="EndNoteBibliography"/>
      </w:pPr>
      <w:r>
        <w:rPr>
          <w:rFonts w:cs="Calibri"/>
          <w:b/>
          <w:i/>
          <w:szCs w:val="20"/>
        </w:rPr>
        <w:fldChar w:fldCharType="begin"/>
      </w:r>
      <w:r>
        <w:rPr>
          <w:rFonts w:cs="Calibri"/>
          <w:b/>
          <w:i/>
          <w:szCs w:val="20"/>
        </w:rPr>
        <w:instrText xml:space="preserve"> ADDIN EN.REFLIST </w:instrText>
      </w:r>
      <w:r>
        <w:rPr>
          <w:rFonts w:cs="Calibri"/>
          <w:b/>
          <w:i/>
          <w:szCs w:val="20"/>
        </w:rPr>
        <w:fldChar w:fldCharType="separate"/>
      </w:r>
      <w:r w:rsidR="00481AD2" w:rsidRPr="00481AD2">
        <w:t xml:space="preserve">Anguelovski, I. (2016) From toxic sites to parks as (green) LULUs? New challenges of inequity, privilege, gentrification, and exclusion for urban environmental justice, </w:t>
      </w:r>
      <w:r w:rsidR="00481AD2" w:rsidRPr="00481AD2">
        <w:rPr>
          <w:i/>
        </w:rPr>
        <w:t>Journal of Planning Literature</w:t>
      </w:r>
      <w:r w:rsidR="00481AD2" w:rsidRPr="00481AD2">
        <w:t>, 31(1), pp. 23-36.</w:t>
      </w:r>
    </w:p>
    <w:p w14:paraId="5D723D95" w14:textId="028377C2" w:rsidR="00481AD2" w:rsidRPr="00481AD2" w:rsidRDefault="00481AD2" w:rsidP="00481AD2">
      <w:pPr>
        <w:pStyle w:val="EndNoteBibliography"/>
      </w:pPr>
      <w:r w:rsidRPr="00481AD2">
        <w:t xml:space="preserve">Ballantyne, G. and Malhi, A. (2017) Interculturalism: how diverse societies can do better than passive tolerance, </w:t>
      </w:r>
      <w:r w:rsidRPr="00481AD2">
        <w:rPr>
          <w:i/>
        </w:rPr>
        <w:t>The Conversation</w:t>
      </w:r>
      <w:r w:rsidRPr="00481AD2">
        <w:t xml:space="preserve">. </w:t>
      </w:r>
      <w:hyperlink r:id="rId10" w:history="1">
        <w:r w:rsidRPr="00481AD2">
          <w:rPr>
            <w:rStyle w:val="Hyperlink"/>
          </w:rPr>
          <w:t>https://theconversation.com/interculturalism-how-diverse-societies-can-do-better-than-passive-tolerance-72874</w:t>
        </w:r>
      </w:hyperlink>
      <w:r w:rsidRPr="00481AD2">
        <w:t xml:space="preserve">. Available at: </w:t>
      </w:r>
      <w:hyperlink r:id="rId11" w:history="1">
        <w:r w:rsidRPr="00481AD2">
          <w:rPr>
            <w:rStyle w:val="Hyperlink"/>
          </w:rPr>
          <w:t>https://theconversation.com/interculturalism-how-diverse-societies-can-do-better-than-passive-tolerance-72874</w:t>
        </w:r>
      </w:hyperlink>
      <w:r w:rsidRPr="00481AD2">
        <w:t xml:space="preserve">  (Accessed: 1/7/2017).</w:t>
      </w:r>
    </w:p>
    <w:p w14:paraId="69AFAAC3" w14:textId="77777777" w:rsidR="00481AD2" w:rsidRPr="00481AD2" w:rsidRDefault="00481AD2" w:rsidP="00481AD2">
      <w:pPr>
        <w:pStyle w:val="EndNoteBibliography"/>
      </w:pPr>
      <w:r w:rsidRPr="00481AD2">
        <w:t xml:space="preserve">Bryman, A. (2012) </w:t>
      </w:r>
      <w:r w:rsidRPr="00481AD2">
        <w:rPr>
          <w:i/>
        </w:rPr>
        <w:t>Social research methods.</w:t>
      </w:r>
      <w:r w:rsidRPr="00481AD2">
        <w:t xml:space="preserve"> 4th edn. (Oxford University Press, Oxford).</w:t>
      </w:r>
    </w:p>
    <w:p w14:paraId="38BEE62E" w14:textId="77777777" w:rsidR="00481AD2" w:rsidRPr="00481AD2" w:rsidRDefault="00481AD2" w:rsidP="00481AD2">
      <w:pPr>
        <w:pStyle w:val="EndNoteBibliography"/>
      </w:pPr>
      <w:r w:rsidRPr="00481AD2">
        <w:t xml:space="preserve">Buijs, A., Mattijssen, T. J., Van der Jagt, A. P., Ambrose-Oji, B., Andersson, E., Elands, B. H. and Steen Møller, M. (2016) Active citizenship for urban green infrastructure: fostering the diversity and dynamics of citizen contributions through mosaic governance, </w:t>
      </w:r>
      <w:r w:rsidRPr="00481AD2">
        <w:rPr>
          <w:i/>
        </w:rPr>
        <w:t>Current Opinion in Environmental Sustainability</w:t>
      </w:r>
      <w:r w:rsidRPr="00481AD2">
        <w:t>, 22, pp. 1-6.</w:t>
      </w:r>
    </w:p>
    <w:p w14:paraId="764F791C" w14:textId="77777777" w:rsidR="00481AD2" w:rsidRPr="00481AD2" w:rsidRDefault="00481AD2" w:rsidP="00481AD2">
      <w:pPr>
        <w:pStyle w:val="EndNoteBibliography"/>
      </w:pPr>
      <w:r w:rsidRPr="00481AD2">
        <w:t xml:space="preserve">Bush, J., Miles, B. and Bainbridge, B. (2003) Merri Creek: managing an urban waterway for people and nature, </w:t>
      </w:r>
      <w:r w:rsidRPr="00481AD2">
        <w:rPr>
          <w:i/>
        </w:rPr>
        <w:t>Ecological Management and Restoration</w:t>
      </w:r>
      <w:r w:rsidRPr="00481AD2">
        <w:t>, 4(3), pp. 170-179.</w:t>
      </w:r>
    </w:p>
    <w:p w14:paraId="7F43D266" w14:textId="77777777" w:rsidR="00481AD2" w:rsidRPr="00481AD2" w:rsidRDefault="00481AD2" w:rsidP="00481AD2">
      <w:pPr>
        <w:pStyle w:val="EndNoteBibliography"/>
      </w:pPr>
      <w:r w:rsidRPr="00481AD2">
        <w:t xml:space="preserve">Byrne, D., Goodall, H. and Cadzow, A. (2013) </w:t>
      </w:r>
      <w:r w:rsidRPr="00481AD2">
        <w:rPr>
          <w:i/>
        </w:rPr>
        <w:t xml:space="preserve">Place-making in national parks. Ways that Australians of Arabic and Vietnamese background perceive and use the parklands along the Georges River, NSW. </w:t>
      </w:r>
      <w:r w:rsidRPr="00481AD2">
        <w:t xml:space="preserve"> (Office of Environment and Heritage NSW, Sydney South).</w:t>
      </w:r>
    </w:p>
    <w:p w14:paraId="216929A8" w14:textId="77777777" w:rsidR="00481AD2" w:rsidRPr="00481AD2" w:rsidRDefault="00481AD2" w:rsidP="00481AD2">
      <w:pPr>
        <w:pStyle w:val="EndNoteBibliography"/>
      </w:pPr>
      <w:r w:rsidRPr="00481AD2">
        <w:t xml:space="preserve">CERES (2016) </w:t>
      </w:r>
      <w:r w:rsidRPr="00481AD2">
        <w:rPr>
          <w:i/>
        </w:rPr>
        <w:t>Annual Report 2015-16</w:t>
      </w:r>
      <w:r w:rsidRPr="00481AD2">
        <w:t>. (CERES Community Environment Park,, East Brunswick).</w:t>
      </w:r>
    </w:p>
    <w:p w14:paraId="11F5247B" w14:textId="1A3DFB48" w:rsidR="00481AD2" w:rsidRPr="00481AD2" w:rsidRDefault="00481AD2" w:rsidP="00481AD2">
      <w:pPr>
        <w:pStyle w:val="EndNoteBibliography"/>
      </w:pPr>
      <w:r w:rsidRPr="00481AD2">
        <w:t xml:space="preserve">CES (2013) </w:t>
      </w:r>
      <w:r w:rsidRPr="00481AD2">
        <w:rPr>
          <w:i/>
        </w:rPr>
        <w:t xml:space="preserve">Victoria State of the Environment report 2013. Science, policy, people. </w:t>
      </w:r>
      <w:r w:rsidRPr="00481AD2">
        <w:t xml:space="preserve"> (Victorian Commissioner for Environmental Sustainability, Melbourne). [Online]. Available at: </w:t>
      </w:r>
      <w:hyperlink r:id="rId12" w:history="1">
        <w:r w:rsidRPr="00481AD2">
          <w:rPr>
            <w:rStyle w:val="Hyperlink"/>
          </w:rPr>
          <w:t>http://www.ces.vic.gov.au</w:t>
        </w:r>
      </w:hyperlink>
      <w:r w:rsidRPr="00481AD2">
        <w:t>.</w:t>
      </w:r>
    </w:p>
    <w:p w14:paraId="0E4163AB" w14:textId="373956A6" w:rsidR="00481AD2" w:rsidRPr="00481AD2" w:rsidRDefault="00481AD2" w:rsidP="00481AD2">
      <w:pPr>
        <w:pStyle w:val="EndNoteBibliography"/>
      </w:pPr>
      <w:r w:rsidRPr="00481AD2">
        <w:t xml:space="preserve">CoY (2014) </w:t>
      </w:r>
      <w:r w:rsidRPr="00481AD2">
        <w:rPr>
          <w:i/>
        </w:rPr>
        <w:t xml:space="preserve">Yarra urban agriculture strategy. </w:t>
      </w:r>
      <w:r w:rsidRPr="00481AD2">
        <w:t xml:space="preserve"> (City of Yarra, Richmond, Australia). [Online]. Available at: </w:t>
      </w:r>
      <w:hyperlink r:id="rId13" w:history="1">
        <w:r w:rsidRPr="00481AD2">
          <w:rPr>
            <w:rStyle w:val="Hyperlink"/>
          </w:rPr>
          <w:t>https://www.yarracity.vic.gov.au/-/media/files/services/living-sustainably/urban-agriculture-strategy-2014--2018.pdf</w:t>
        </w:r>
      </w:hyperlink>
      <w:r w:rsidRPr="00481AD2">
        <w:t>.</w:t>
      </w:r>
    </w:p>
    <w:p w14:paraId="053E6902" w14:textId="77777777" w:rsidR="00481AD2" w:rsidRPr="00481AD2" w:rsidRDefault="00481AD2" w:rsidP="00481AD2">
      <w:pPr>
        <w:pStyle w:val="EndNoteBibliography"/>
      </w:pPr>
      <w:r w:rsidRPr="00481AD2">
        <w:t xml:space="preserve">Crotty, M. (1998) </w:t>
      </w:r>
      <w:r w:rsidRPr="00481AD2">
        <w:rPr>
          <w:i/>
        </w:rPr>
        <w:t>The foundations of social research: meaning and perspective in the research process.</w:t>
      </w:r>
      <w:r w:rsidRPr="00481AD2">
        <w:t xml:space="preserve"> (Sage, London, UK).</w:t>
      </w:r>
    </w:p>
    <w:p w14:paraId="638CE1FE" w14:textId="77777777" w:rsidR="00481AD2" w:rsidRPr="00481AD2" w:rsidRDefault="00481AD2" w:rsidP="00481AD2">
      <w:pPr>
        <w:pStyle w:val="EndNoteBibliography"/>
      </w:pPr>
      <w:r w:rsidRPr="00481AD2">
        <w:t xml:space="preserve">Cultivating Community (2016) </w:t>
      </w:r>
      <w:r w:rsidRPr="00481AD2">
        <w:rPr>
          <w:i/>
        </w:rPr>
        <w:t>Harvest of 2015-16. Annual report</w:t>
      </w:r>
      <w:r w:rsidRPr="00481AD2">
        <w:t>. (Cultivating Community, Richmond).</w:t>
      </w:r>
    </w:p>
    <w:p w14:paraId="6824ADD9" w14:textId="77777777" w:rsidR="00481AD2" w:rsidRPr="00481AD2" w:rsidRDefault="00481AD2" w:rsidP="00481AD2">
      <w:pPr>
        <w:pStyle w:val="EndNoteBibliography"/>
      </w:pPr>
      <w:r w:rsidRPr="00481AD2">
        <w:t xml:space="preserve">Curran, W. and Hamilton, T. (2012) Just green enough: contesting environmental gentrification in Greenpoint, Brooklyn, </w:t>
      </w:r>
      <w:r w:rsidRPr="00481AD2">
        <w:rPr>
          <w:i/>
        </w:rPr>
        <w:t>Local Environment</w:t>
      </w:r>
      <w:r w:rsidRPr="00481AD2">
        <w:t>, 17(9), pp. 1027-1042.</w:t>
      </w:r>
    </w:p>
    <w:p w14:paraId="253C8CD3" w14:textId="77777777" w:rsidR="00481AD2" w:rsidRPr="00481AD2" w:rsidRDefault="00481AD2" w:rsidP="00481AD2">
      <w:pPr>
        <w:pStyle w:val="EndNoteBibliography"/>
      </w:pPr>
      <w:r w:rsidRPr="00481AD2">
        <w:t xml:space="preserve">Czembrowski, P., Łaszkiewicz, E. and Kronenberg, J. (2016) Bioculturally valuable but not necessarily worth the price: Integrating different dimensions of value of urban green spaces, </w:t>
      </w:r>
      <w:r w:rsidRPr="00481AD2">
        <w:rPr>
          <w:i/>
        </w:rPr>
        <w:t>Urban Forestry and Urban Greening</w:t>
      </w:r>
      <w:r w:rsidRPr="00481AD2">
        <w:t>, 20, pp. 89-96.</w:t>
      </w:r>
    </w:p>
    <w:p w14:paraId="6498FA31" w14:textId="77777777" w:rsidR="00481AD2" w:rsidRPr="00481AD2" w:rsidRDefault="00481AD2" w:rsidP="00481AD2">
      <w:pPr>
        <w:pStyle w:val="EndNoteBibliography"/>
      </w:pPr>
      <w:r w:rsidRPr="00481AD2">
        <w:t xml:space="preserve">Davern, M., Farrar, A., Kendal, D. and Giles-Corti, B. (2017) </w:t>
      </w:r>
      <w:r w:rsidRPr="00481AD2">
        <w:rPr>
          <w:i/>
        </w:rPr>
        <w:t xml:space="preserve">Quality green public open space supporting health, wellbeing and biodiversity: a literature review. Report prepared for the Heart Foundation, SA Health, Department of Environment, Water and Natural Resources, Office for Recreation and Sport, and Local Government Association (SA). </w:t>
      </w:r>
      <w:r w:rsidRPr="00481AD2">
        <w:t xml:space="preserve"> (University of Melbourne, Victoria).</w:t>
      </w:r>
    </w:p>
    <w:p w14:paraId="63BD9654" w14:textId="77777777" w:rsidR="00481AD2" w:rsidRPr="00481AD2" w:rsidRDefault="00481AD2" w:rsidP="00481AD2">
      <w:pPr>
        <w:pStyle w:val="EndNoteBibliography"/>
      </w:pPr>
      <w:r w:rsidRPr="00481AD2">
        <w:t xml:space="preserve">Elmqvist, T., Fragkias, M., Goodness, J., Güneralp, B., Marcotullio, P. J., McDonald, R. I., Parnell, S., Schewenius, M., Sendstad, M., Seto, K. C., Wilkinson, C., Alberti, M., Folke, C., Frantzeskaki, N., Haase, D., Katti, M., Nagendra, H., Niemelä, J., Pickett, S. T. A., Redman, C. L. and Tidball, K. (2013) Stewardship of the biosphere in the urban era, in Elmqvist, T., Fragkias, M., Goodness, J., Güneralp, B., Marcotullio, P. J., McDonald, R. I., Parnell, S., Schewenius, M., Sendstad, M., Seto, K. C. and Wilkinson, C. (eds.) </w:t>
      </w:r>
      <w:r w:rsidRPr="00481AD2">
        <w:rPr>
          <w:i/>
        </w:rPr>
        <w:t>Urbanization, biodiversity and ecosystem services: challenges and opportunities. A global assessment</w:t>
      </w:r>
      <w:r w:rsidRPr="00481AD2">
        <w:t>.  (Springer, Dordrecht),  pp. 719-746. 33.</w:t>
      </w:r>
    </w:p>
    <w:p w14:paraId="64151105" w14:textId="77777777" w:rsidR="00481AD2" w:rsidRPr="00481AD2" w:rsidRDefault="00481AD2" w:rsidP="00481AD2">
      <w:pPr>
        <w:pStyle w:val="EndNoteBibliography"/>
      </w:pPr>
      <w:r w:rsidRPr="00481AD2">
        <w:t xml:space="preserve">Fryd, O., Pauleit, S. and Bühler, O. (2011) The role of urban green space and trees in relation to climate change, </w:t>
      </w:r>
      <w:r w:rsidRPr="00481AD2">
        <w:rPr>
          <w:i/>
        </w:rPr>
        <w:t>CAB Reviews: Perspectives in Agriculture, Veterinary Science, Nutrition and Natural Resources</w:t>
      </w:r>
      <w:r w:rsidRPr="00481AD2">
        <w:t>, 6, pp. 1-18.</w:t>
      </w:r>
    </w:p>
    <w:p w14:paraId="5B17DCEB" w14:textId="77777777" w:rsidR="00481AD2" w:rsidRPr="00481AD2" w:rsidRDefault="00481AD2" w:rsidP="00481AD2">
      <w:pPr>
        <w:pStyle w:val="EndNoteBibliography"/>
      </w:pPr>
      <w:r w:rsidRPr="00481AD2">
        <w:t xml:space="preserve">Gómez-Baggethun, E., Gren, Å., Barton, D. N., Langemeyer, J., McPhearson, T., O’Farrell, P., Andersson, E., Hamstead, Z. and Kremer, P. (2013) Urban ecosystem services, in Elmqvist, T., Fragkias, M., Goodness, J., Güneralp, B., Marcotullio, P. J., McDonald, R. I., Parnell, S., Schewenius, M., Sendstad, M., Seto, K. C. and Wilkinson, C. (eds.) </w:t>
      </w:r>
      <w:r w:rsidRPr="00481AD2">
        <w:rPr>
          <w:i/>
        </w:rPr>
        <w:t>Urbanization, biodiversity and ecosystem services: challenges and opportunities. A global assessment</w:t>
      </w:r>
      <w:r w:rsidRPr="00481AD2">
        <w:t>.  (Springer, Dordrecht),  pp. 175-251. 11.</w:t>
      </w:r>
    </w:p>
    <w:p w14:paraId="65F689C0" w14:textId="77777777" w:rsidR="00481AD2" w:rsidRPr="00481AD2" w:rsidRDefault="00481AD2" w:rsidP="00481AD2">
      <w:pPr>
        <w:pStyle w:val="EndNoteBibliography"/>
      </w:pPr>
      <w:r w:rsidRPr="00481AD2">
        <w:t xml:space="preserve">Gould, K. A. and Lewis, T. L. (2017) </w:t>
      </w:r>
      <w:r w:rsidRPr="00481AD2">
        <w:rPr>
          <w:i/>
        </w:rPr>
        <w:t>Green gentrification: urban sustainability and the struggle for environmental justice.</w:t>
      </w:r>
      <w:r w:rsidRPr="00481AD2">
        <w:t xml:space="preserve"> (Routledge, Abingdon).</w:t>
      </w:r>
    </w:p>
    <w:p w14:paraId="135D4824" w14:textId="77777777" w:rsidR="00481AD2" w:rsidRPr="00481AD2" w:rsidRDefault="00481AD2" w:rsidP="00481AD2">
      <w:pPr>
        <w:pStyle w:val="EndNoteBibliography"/>
      </w:pPr>
      <w:r w:rsidRPr="00481AD2">
        <w:t xml:space="preserve">Haaland, C. and Konijnendijk van den Bosch, C. (2015) Challenges and strategies for urban green-space planning in cities undergoing densification: a review, </w:t>
      </w:r>
      <w:r w:rsidRPr="00481AD2">
        <w:rPr>
          <w:i/>
        </w:rPr>
        <w:t>Urban Forestry and Urban Greening</w:t>
      </w:r>
      <w:r w:rsidRPr="00481AD2">
        <w:t>, 14(4), pp. 760-771.</w:t>
      </w:r>
    </w:p>
    <w:p w14:paraId="00172253" w14:textId="77777777" w:rsidR="00481AD2" w:rsidRPr="00481AD2" w:rsidRDefault="00481AD2" w:rsidP="00481AD2">
      <w:pPr>
        <w:pStyle w:val="EndNoteBibliography"/>
      </w:pPr>
      <w:r w:rsidRPr="00481AD2">
        <w:t xml:space="preserve">Haase, D., Kabisch, S., Haase, A., Andersson, E., Banzhaf, E., Baró, F., Brenck, M., Fischer, L. K., Frantzeskaki, N., Kabisch, N., Krellenberg, K., Kremer, P., Kronenberg, J., Larondelle, N., Mathey, J., Pauleit, S., Ring, I., Rink, D., Schwarz, N. and Wolff, M. (2017) Greening cities – to be socially inclusive? About the alleged paradox of society and ecology in cities, </w:t>
      </w:r>
      <w:r w:rsidRPr="00481AD2">
        <w:rPr>
          <w:i/>
        </w:rPr>
        <w:t>Habitat International</w:t>
      </w:r>
      <w:r w:rsidRPr="00481AD2">
        <w:t>, 64, pp. 41-48.</w:t>
      </w:r>
    </w:p>
    <w:p w14:paraId="31B10731" w14:textId="77777777" w:rsidR="00481AD2" w:rsidRPr="00481AD2" w:rsidRDefault="00481AD2" w:rsidP="00481AD2">
      <w:pPr>
        <w:pStyle w:val="EndNoteBibliography"/>
      </w:pPr>
      <w:r w:rsidRPr="00481AD2">
        <w:t xml:space="preserve">Haeffner, M., Jackson-Smith, D., Buchert, M. and Risley, J. (2017) “Blue” space accessibility and interactions: socio-economic status, race, and urban waterways in Northern Utah, </w:t>
      </w:r>
      <w:r w:rsidRPr="00481AD2">
        <w:rPr>
          <w:i/>
        </w:rPr>
        <w:t>Landscape and Urban Planning</w:t>
      </w:r>
      <w:r w:rsidRPr="00481AD2">
        <w:t>, 167, pp. 136-146.</w:t>
      </w:r>
    </w:p>
    <w:p w14:paraId="0164936F" w14:textId="77777777" w:rsidR="00481AD2" w:rsidRPr="00481AD2" w:rsidRDefault="00481AD2" w:rsidP="00481AD2">
      <w:pPr>
        <w:pStyle w:val="EndNoteBibliography"/>
      </w:pPr>
      <w:r w:rsidRPr="00481AD2">
        <w:t xml:space="preserve">Hagan, S. (2014) </w:t>
      </w:r>
      <w:r w:rsidRPr="00481AD2">
        <w:rPr>
          <w:i/>
        </w:rPr>
        <w:t>Ecological urbanism: the nature of the city.</w:t>
      </w:r>
      <w:r w:rsidRPr="00481AD2">
        <w:t xml:space="preserve"> (Taylor and Francis, Hoboken).</w:t>
      </w:r>
    </w:p>
    <w:p w14:paraId="52E78D8E" w14:textId="77777777" w:rsidR="00481AD2" w:rsidRPr="00481AD2" w:rsidRDefault="00481AD2" w:rsidP="00481AD2">
      <w:pPr>
        <w:pStyle w:val="EndNoteBibliography"/>
      </w:pPr>
      <w:r w:rsidRPr="00481AD2">
        <w:t xml:space="preserve">Herath, S., Choumert, J. and Maier, G. (2015) The value of the greenbelt in Vienna: a spatial hedonic analysis, </w:t>
      </w:r>
      <w:r w:rsidRPr="00481AD2">
        <w:rPr>
          <w:i/>
        </w:rPr>
        <w:t>Annals of Regional Science</w:t>
      </w:r>
      <w:r w:rsidRPr="00481AD2">
        <w:t>, 54(2), pp. 349-374.</w:t>
      </w:r>
    </w:p>
    <w:p w14:paraId="687BB58D" w14:textId="77777777" w:rsidR="00481AD2" w:rsidRPr="00481AD2" w:rsidRDefault="00481AD2" w:rsidP="00481AD2">
      <w:pPr>
        <w:pStyle w:val="EndNoteBibliography"/>
      </w:pPr>
      <w:r w:rsidRPr="00481AD2">
        <w:t xml:space="preserve">Hes, D. and du Plessis, C. (2015) </w:t>
      </w:r>
      <w:r w:rsidRPr="00481AD2">
        <w:rPr>
          <w:i/>
        </w:rPr>
        <w:t>Designing for hope: pathways to regenerative sustainability.</w:t>
      </w:r>
      <w:r w:rsidRPr="00481AD2">
        <w:t xml:space="preserve"> (Routledge, Abingdon).</w:t>
      </w:r>
    </w:p>
    <w:p w14:paraId="6FA42758" w14:textId="77777777" w:rsidR="00481AD2" w:rsidRPr="00481AD2" w:rsidRDefault="00481AD2" w:rsidP="00481AD2">
      <w:pPr>
        <w:pStyle w:val="EndNoteBibliography"/>
      </w:pPr>
      <w:r w:rsidRPr="00481AD2">
        <w:t xml:space="preserve">Hopwood, B., Mellor, M. and O'Brien, G. (2005) Sustainable development: mapping different approaches, </w:t>
      </w:r>
      <w:r w:rsidRPr="00481AD2">
        <w:rPr>
          <w:i/>
        </w:rPr>
        <w:t>Sustainable Development</w:t>
      </w:r>
      <w:r w:rsidRPr="00481AD2">
        <w:t>, 13(1), pp. 38-52.</w:t>
      </w:r>
    </w:p>
    <w:p w14:paraId="489DF625" w14:textId="77777777" w:rsidR="00481AD2" w:rsidRPr="00481AD2" w:rsidRDefault="00481AD2" w:rsidP="00481AD2">
      <w:pPr>
        <w:pStyle w:val="EndNoteBibliography"/>
      </w:pPr>
      <w:r w:rsidRPr="00481AD2">
        <w:t xml:space="preserve">Hubbard, P. (2016) Hipsters on our high streets: consuming the gentrification frontier, </w:t>
      </w:r>
      <w:r w:rsidRPr="00481AD2">
        <w:rPr>
          <w:i/>
        </w:rPr>
        <w:t>Sociological Research Online</w:t>
      </w:r>
      <w:r w:rsidRPr="00481AD2">
        <w:t>, 21(3).</w:t>
      </w:r>
    </w:p>
    <w:p w14:paraId="523B9E1B" w14:textId="77777777" w:rsidR="00481AD2" w:rsidRPr="00481AD2" w:rsidRDefault="00481AD2" w:rsidP="00481AD2">
      <w:pPr>
        <w:pStyle w:val="EndNoteBibliography"/>
      </w:pPr>
      <w:r w:rsidRPr="00481AD2">
        <w:t xml:space="preserve">Ives, C. D., Beilin, R., Gordon, A., Kendal, D., Hahs, A. K. and McDonnell, M. J. (2013) Local assessment of Melbourne: The biodiversity and social-ecological dynamics of Melbourne, Australia, in Elmqvist, T., Fragkias, M., Goodness, J., Güneralp, B., Marcotullio, P. J., McDonald, R. I., Parnell, S., Schewenius, M., Sendstad, M., Seto, K. C. and Wilkinson, C. (eds.) </w:t>
      </w:r>
      <w:r w:rsidRPr="00481AD2">
        <w:rPr>
          <w:i/>
        </w:rPr>
        <w:t>Urbanization, biodiversity and ecosystem services: challenges and opportunities. A global assessment</w:t>
      </w:r>
      <w:r w:rsidRPr="00481AD2">
        <w:t>.  (Springer, Dordrecht),  pp. 385-407. 20.</w:t>
      </w:r>
    </w:p>
    <w:p w14:paraId="45B5B358" w14:textId="77777777" w:rsidR="00481AD2" w:rsidRPr="00481AD2" w:rsidRDefault="00481AD2" w:rsidP="00481AD2">
      <w:pPr>
        <w:pStyle w:val="EndNoteBibliography"/>
      </w:pPr>
      <w:r w:rsidRPr="00481AD2">
        <w:t xml:space="preserve">Ives, C. D., Giusti, M., Fischer, J., Abson, D. J., Klaniecki, K., Dorninger, C., Laudan, J., Barthel, S., Abernethy, P., Martín-López, B., Raymond, C. M., Kendal, D. and von Wehrden, H. (2017) Human–nature connection: a multidisciplinary review, </w:t>
      </w:r>
      <w:r w:rsidRPr="00481AD2">
        <w:rPr>
          <w:i/>
        </w:rPr>
        <w:t>Current Opinion in Environmental Sustainability</w:t>
      </w:r>
      <w:r w:rsidRPr="00481AD2">
        <w:t>, 26–27, pp. 106-113.</w:t>
      </w:r>
    </w:p>
    <w:p w14:paraId="37684EE0" w14:textId="77777777" w:rsidR="00481AD2" w:rsidRPr="00481AD2" w:rsidRDefault="00481AD2" w:rsidP="00481AD2">
      <w:pPr>
        <w:pStyle w:val="EndNoteBibliography"/>
      </w:pPr>
      <w:r w:rsidRPr="00481AD2">
        <w:t xml:space="preserve">Jennings, V., Larson, L. and Yun, J. (2016) Advancing sustainability through urban green space: cultural ecosystem services, equity, and social determinants of health, </w:t>
      </w:r>
      <w:r w:rsidRPr="00481AD2">
        <w:rPr>
          <w:i/>
        </w:rPr>
        <w:t>International Journal of Environmental Research and Public Health</w:t>
      </w:r>
      <w:r w:rsidRPr="00481AD2">
        <w:t>, 13(2).</w:t>
      </w:r>
    </w:p>
    <w:p w14:paraId="6544A55B" w14:textId="77777777" w:rsidR="00481AD2" w:rsidRPr="00481AD2" w:rsidRDefault="00481AD2" w:rsidP="00481AD2">
      <w:pPr>
        <w:pStyle w:val="EndNoteBibliography"/>
      </w:pPr>
      <w:r w:rsidRPr="00481AD2">
        <w:t xml:space="preserve">Kabisch, N. and Haase, D. (2014) Green justice or just green? Provision of urban green spaces in Berlin, Germany, </w:t>
      </w:r>
      <w:r w:rsidRPr="00481AD2">
        <w:rPr>
          <w:i/>
        </w:rPr>
        <w:t>Landscape and Urban Planning</w:t>
      </w:r>
      <w:r w:rsidRPr="00481AD2">
        <w:t>, 122, pp. 129-139.</w:t>
      </w:r>
    </w:p>
    <w:p w14:paraId="2E995A78" w14:textId="77777777" w:rsidR="00481AD2" w:rsidRPr="00481AD2" w:rsidRDefault="00481AD2" w:rsidP="00481AD2">
      <w:pPr>
        <w:pStyle w:val="EndNoteBibliography"/>
      </w:pPr>
      <w:r w:rsidRPr="00481AD2">
        <w:t xml:space="preserve">Kendal, D. and Farrar, A. (2016) </w:t>
      </w:r>
      <w:r w:rsidRPr="00481AD2">
        <w:rPr>
          <w:i/>
        </w:rPr>
        <w:t>Community values for Melbourne Water’s urban waterway assets</w:t>
      </w:r>
      <w:r w:rsidRPr="00481AD2">
        <w:t>. (The University of Melbourne,, Burnley, Victoria).</w:t>
      </w:r>
    </w:p>
    <w:p w14:paraId="66600B9C" w14:textId="77777777" w:rsidR="00481AD2" w:rsidRPr="00481AD2" w:rsidRDefault="00481AD2" w:rsidP="00481AD2">
      <w:pPr>
        <w:pStyle w:val="EndNoteBibliography"/>
      </w:pPr>
      <w:r w:rsidRPr="00481AD2">
        <w:t xml:space="preserve">Kendal, D., Lee, K., Ramalho, C., Bowen, K. and Bush, J. (2016) </w:t>
      </w:r>
      <w:r w:rsidRPr="00481AD2">
        <w:rPr>
          <w:i/>
        </w:rPr>
        <w:t>Benefits of urban green space in the Australian context. A synthesis review for the Clean Air and Urban Landscapes hub of the National Environmental Science Program</w:t>
      </w:r>
      <w:r w:rsidRPr="00481AD2">
        <w:t>. (The University of Melbourne,, Melbourne).</w:t>
      </w:r>
    </w:p>
    <w:p w14:paraId="5D9A1E25" w14:textId="77777777" w:rsidR="00481AD2" w:rsidRPr="00481AD2" w:rsidRDefault="00481AD2" w:rsidP="00481AD2">
      <w:pPr>
        <w:pStyle w:val="EndNoteBibliography"/>
      </w:pPr>
      <w:r w:rsidRPr="00481AD2">
        <w:t xml:space="preserve">Kremer, P., Hamstead, Z., Haase, D., McPhearson, T., Frantzeskaki, N., Andersson, E., Kabisch, N., Larondelle, N., Rall, E. L., Voigt, A., Baró, F., Bertram, C., Gómez-Baggethun, E., Hansen, R., Kaczorowska, A., Kain, J. H., Kronenberg, J., Langemeyer, J., Pauleit, S., Rehdanz, K., Schewenius, M., Van Ham, C., Wurster, D. and Elmqvist, T. (2016) Key insights for the future of urban ecosystem services research, </w:t>
      </w:r>
      <w:r w:rsidRPr="00481AD2">
        <w:rPr>
          <w:i/>
        </w:rPr>
        <w:t>Ecology and Society</w:t>
      </w:r>
      <w:r w:rsidRPr="00481AD2">
        <w:t>, 21(2).</w:t>
      </w:r>
    </w:p>
    <w:p w14:paraId="026B36F0" w14:textId="77777777" w:rsidR="00481AD2" w:rsidRPr="00481AD2" w:rsidRDefault="00481AD2" w:rsidP="00481AD2">
      <w:pPr>
        <w:pStyle w:val="EndNoteBibliography"/>
      </w:pPr>
      <w:r w:rsidRPr="00481AD2">
        <w:t xml:space="preserve">Lees, L., Slater, T. and Wyly, E. (2013) </w:t>
      </w:r>
      <w:r w:rsidRPr="00481AD2">
        <w:rPr>
          <w:i/>
        </w:rPr>
        <w:t>Gentrification.</w:t>
      </w:r>
      <w:r w:rsidRPr="00481AD2">
        <w:t xml:space="preserve"> (Routledge, New York).</w:t>
      </w:r>
    </w:p>
    <w:p w14:paraId="0BA598BD" w14:textId="77777777" w:rsidR="00481AD2" w:rsidRPr="00481AD2" w:rsidRDefault="00481AD2" w:rsidP="00481AD2">
      <w:pPr>
        <w:pStyle w:val="EndNoteBibliography"/>
      </w:pPr>
      <w:r w:rsidRPr="00481AD2">
        <w:t xml:space="preserve">Leikkilä, J., Faehnle, M. and Galanakis, M. (2013) Promoting interculturalism by planning of urban nature, </w:t>
      </w:r>
      <w:r w:rsidRPr="00481AD2">
        <w:rPr>
          <w:i/>
        </w:rPr>
        <w:t>Urban Forestry and Urban Greening</w:t>
      </w:r>
      <w:r w:rsidRPr="00481AD2">
        <w:t>, 12(2), pp. 183-190.</w:t>
      </w:r>
    </w:p>
    <w:p w14:paraId="5D9185F1" w14:textId="77777777" w:rsidR="00481AD2" w:rsidRPr="00481AD2" w:rsidRDefault="00481AD2" w:rsidP="00481AD2">
      <w:pPr>
        <w:pStyle w:val="EndNoteBibliography"/>
      </w:pPr>
      <w:r w:rsidRPr="00481AD2">
        <w:t xml:space="preserve">Lin, B., Meyers, J. and Barnett, G. (2015) Understanding the potential loss and inequities of green space distribution with urban densification, </w:t>
      </w:r>
      <w:r w:rsidRPr="00481AD2">
        <w:rPr>
          <w:i/>
        </w:rPr>
        <w:t>Urban Forestry and Urban Greening</w:t>
      </w:r>
      <w:r w:rsidRPr="00481AD2">
        <w:t>, 14(4), pp. 952-958.</w:t>
      </w:r>
    </w:p>
    <w:p w14:paraId="3D4DC430" w14:textId="77777777" w:rsidR="00481AD2" w:rsidRPr="00481AD2" w:rsidRDefault="00481AD2" w:rsidP="00481AD2">
      <w:pPr>
        <w:pStyle w:val="EndNoteBibliography"/>
      </w:pPr>
      <w:r w:rsidRPr="00481AD2">
        <w:t xml:space="preserve">Littke, H., Locke, R. and Haas, T. (2016) Taking the High Line: elevated parks, transforming neighbourhoods, and the ever-changing relationship between the urban and nature, </w:t>
      </w:r>
      <w:r w:rsidRPr="00481AD2">
        <w:rPr>
          <w:i/>
        </w:rPr>
        <w:t>Journal of Urbanism</w:t>
      </w:r>
      <w:r w:rsidRPr="00481AD2">
        <w:t>, 9(4), pp. 353-371.</w:t>
      </w:r>
    </w:p>
    <w:p w14:paraId="1E0149B5" w14:textId="757CE92C" w:rsidR="00481AD2" w:rsidRPr="00481AD2" w:rsidRDefault="00481AD2" w:rsidP="00481AD2">
      <w:pPr>
        <w:pStyle w:val="EndNoteBibliography"/>
      </w:pPr>
      <w:r w:rsidRPr="00481AD2">
        <w:t xml:space="preserve">Maddox, D. (2016) </w:t>
      </w:r>
      <w:r w:rsidRPr="00481AD2">
        <w:rPr>
          <w:i/>
        </w:rPr>
        <w:t>Justice and geometry in the form of linear parks</w:t>
      </w:r>
      <w:r w:rsidRPr="00481AD2">
        <w:t xml:space="preserve">. Available at: </w:t>
      </w:r>
      <w:hyperlink r:id="rId14" w:history="1">
        <w:r w:rsidRPr="00481AD2">
          <w:rPr>
            <w:rStyle w:val="Hyperlink"/>
          </w:rPr>
          <w:t>http://www.thenatureofcities.com/2016/04/18/justice-and-geometry-in-the-form-of-linear-parks/</w:t>
        </w:r>
      </w:hyperlink>
      <w:r w:rsidRPr="00481AD2">
        <w:t xml:space="preserve"> (Accessed: 22/7/17).</w:t>
      </w:r>
    </w:p>
    <w:p w14:paraId="16F32B80" w14:textId="77777777" w:rsidR="00481AD2" w:rsidRPr="00481AD2" w:rsidRDefault="00481AD2" w:rsidP="00481AD2">
      <w:pPr>
        <w:pStyle w:val="EndNoteBibliography"/>
      </w:pPr>
      <w:r w:rsidRPr="00481AD2">
        <w:t xml:space="preserve">Mavoa, S., Koohsari, M. J., Badland, H. M., Davern, M., Feng, X., Astell-Burt, T. and Giles-Corti, B. (2015) Area-level disparities of public open space: a geographic information systems analysis in metropolitan Melbourne, </w:t>
      </w:r>
      <w:r w:rsidRPr="00481AD2">
        <w:rPr>
          <w:i/>
        </w:rPr>
        <w:t>Urban Policy and Research</w:t>
      </w:r>
      <w:r w:rsidRPr="00481AD2">
        <w:t>, 33(3), pp. 306-323.</w:t>
      </w:r>
    </w:p>
    <w:p w14:paraId="528540BB" w14:textId="77777777" w:rsidR="00481AD2" w:rsidRPr="00481AD2" w:rsidRDefault="00481AD2" w:rsidP="00481AD2">
      <w:pPr>
        <w:pStyle w:val="EndNoteBibliography"/>
      </w:pPr>
      <w:r w:rsidRPr="00481AD2">
        <w:t xml:space="preserve">MCMC (2009) </w:t>
      </w:r>
      <w:r w:rsidRPr="00481AD2">
        <w:rPr>
          <w:i/>
        </w:rPr>
        <w:t>Merri Creek and environs strategy 2009-2014</w:t>
      </w:r>
      <w:r w:rsidRPr="00481AD2">
        <w:t>. (Merri Creek Management Committee,, Brunswick East, Victoria).</w:t>
      </w:r>
    </w:p>
    <w:p w14:paraId="5FECAAF0" w14:textId="77777777" w:rsidR="00481AD2" w:rsidRPr="00481AD2" w:rsidRDefault="00481AD2" w:rsidP="00481AD2">
      <w:pPr>
        <w:pStyle w:val="EndNoteBibliography"/>
      </w:pPr>
      <w:r w:rsidRPr="00481AD2">
        <w:t xml:space="preserve">Miller, J. T. (2016) Is urban greening for everyone? Social inclusion and exclusion along the Gowanus Canal, </w:t>
      </w:r>
      <w:r w:rsidRPr="00481AD2">
        <w:rPr>
          <w:i/>
        </w:rPr>
        <w:t>Urban Forestry and Urban Greening</w:t>
      </w:r>
      <w:r w:rsidRPr="00481AD2">
        <w:t>, 19, pp. 285-294.</w:t>
      </w:r>
    </w:p>
    <w:p w14:paraId="1D84A9CD" w14:textId="77777777" w:rsidR="00481AD2" w:rsidRPr="00481AD2" w:rsidRDefault="00481AD2" w:rsidP="00481AD2">
      <w:pPr>
        <w:pStyle w:val="EndNoteBibliography"/>
      </w:pPr>
      <w:r w:rsidRPr="00481AD2">
        <w:t xml:space="preserve">Peters, K., Elands, B. and Buijs, A. (2010) Social interactions in urban parks: stimulating social cohesion?, </w:t>
      </w:r>
      <w:r w:rsidRPr="00481AD2">
        <w:rPr>
          <w:i/>
        </w:rPr>
        <w:t>Urban Forestry and Urban Greening</w:t>
      </w:r>
      <w:r w:rsidRPr="00481AD2">
        <w:t>, 9(2), pp. 93-100.</w:t>
      </w:r>
    </w:p>
    <w:p w14:paraId="67CC82A3" w14:textId="77777777" w:rsidR="00481AD2" w:rsidRPr="00481AD2" w:rsidRDefault="00481AD2" w:rsidP="00481AD2">
      <w:pPr>
        <w:pStyle w:val="EndNoteBibliography"/>
      </w:pPr>
      <w:r w:rsidRPr="00481AD2">
        <w:t xml:space="preserve">Presland, G. (2008) </w:t>
      </w:r>
      <w:r w:rsidRPr="00481AD2">
        <w:rPr>
          <w:i/>
        </w:rPr>
        <w:t>The place for a village: how nature has shaped the city of Melbourne.</w:t>
      </w:r>
      <w:r w:rsidRPr="00481AD2">
        <w:t xml:space="preserve"> (Museum Victoria Publishing, Melbourne).</w:t>
      </w:r>
    </w:p>
    <w:p w14:paraId="7E1F34AC" w14:textId="77777777" w:rsidR="00481AD2" w:rsidRPr="00481AD2" w:rsidRDefault="00481AD2" w:rsidP="00481AD2">
      <w:pPr>
        <w:pStyle w:val="EndNoteBibliography"/>
      </w:pPr>
      <w:r w:rsidRPr="00481AD2">
        <w:t xml:space="preserve">PV (2002) </w:t>
      </w:r>
      <w:r w:rsidRPr="00481AD2">
        <w:rPr>
          <w:i/>
        </w:rPr>
        <w:t xml:space="preserve">Linking people and spaces. A strategy for Melbourne's open space network. </w:t>
      </w:r>
      <w:r w:rsidRPr="00481AD2">
        <w:t xml:space="preserve"> (Parks Victoria, Melbourne).</w:t>
      </w:r>
    </w:p>
    <w:p w14:paraId="60129BE1" w14:textId="03230AD9" w:rsidR="00481AD2" w:rsidRPr="00481AD2" w:rsidRDefault="00481AD2" w:rsidP="00481AD2">
      <w:pPr>
        <w:pStyle w:val="EndNoteBibliography"/>
      </w:pPr>
      <w:r w:rsidRPr="00481AD2">
        <w:t xml:space="preserve">PV (2017) </w:t>
      </w:r>
      <w:r w:rsidRPr="00481AD2">
        <w:rPr>
          <w:i/>
        </w:rPr>
        <w:t xml:space="preserve">Working beyond the boundaries. Healthy Parks Healthy People Central: case studies. </w:t>
      </w:r>
      <w:r w:rsidRPr="00481AD2">
        <w:t xml:space="preserve"> (Parks Victoria, Melbourne). [Online]. Available at: </w:t>
      </w:r>
      <w:hyperlink r:id="rId15" w:history="1">
        <w:r w:rsidRPr="00481AD2">
          <w:rPr>
            <w:rStyle w:val="Hyperlink"/>
          </w:rPr>
          <w:t>http://www.hphpcentral.com/case-study/parks-victoria-working-beyond-the-boundaries</w:t>
        </w:r>
      </w:hyperlink>
      <w:r w:rsidRPr="00481AD2">
        <w:t xml:space="preserve"> (Accessed: 17/7/17).</w:t>
      </w:r>
    </w:p>
    <w:p w14:paraId="3269E62E" w14:textId="77777777" w:rsidR="00481AD2" w:rsidRPr="00481AD2" w:rsidRDefault="00481AD2" w:rsidP="00481AD2">
      <w:pPr>
        <w:pStyle w:val="EndNoteBibliography"/>
      </w:pPr>
      <w:r w:rsidRPr="00481AD2">
        <w:t xml:space="preserve">Rothenberg, J. and Lang, S. (2017) Repurposing the High Line: aesthetic experience and contradiction in West Chelsea, </w:t>
      </w:r>
      <w:r w:rsidRPr="00481AD2">
        <w:rPr>
          <w:i/>
        </w:rPr>
        <w:t>City, Culture and Society</w:t>
      </w:r>
      <w:r w:rsidRPr="00481AD2">
        <w:t>, 9, pp. 1-12.</w:t>
      </w:r>
    </w:p>
    <w:p w14:paraId="59FED901" w14:textId="77777777" w:rsidR="00481AD2" w:rsidRPr="00481AD2" w:rsidRDefault="00481AD2" w:rsidP="00481AD2">
      <w:pPr>
        <w:pStyle w:val="EndNoteBibliography"/>
      </w:pPr>
      <w:r w:rsidRPr="00481AD2">
        <w:t xml:space="preserve">Sanchez, E. L. and Liamputtong, P. (2017) Community gardening and health-related benefits for a rural Victorian town, </w:t>
      </w:r>
      <w:r w:rsidRPr="00481AD2">
        <w:rPr>
          <w:i/>
        </w:rPr>
        <w:t>Leisure Studies</w:t>
      </w:r>
      <w:r w:rsidRPr="00481AD2">
        <w:t>, 36(2), pp. 269-281.</w:t>
      </w:r>
    </w:p>
    <w:p w14:paraId="143A70A2" w14:textId="77777777" w:rsidR="00481AD2" w:rsidRPr="00481AD2" w:rsidRDefault="00481AD2" w:rsidP="00481AD2">
      <w:pPr>
        <w:pStyle w:val="EndNoteBibliography"/>
      </w:pPr>
      <w:r w:rsidRPr="00481AD2">
        <w:t xml:space="preserve">Sandberg, L. A. (2014) Environmental gentrification in a post-industrial landscape: the case of the Limhamn quarry, Malmö, Sweden, </w:t>
      </w:r>
      <w:r w:rsidRPr="00481AD2">
        <w:rPr>
          <w:i/>
        </w:rPr>
        <w:t>Local Environment</w:t>
      </w:r>
      <w:r w:rsidRPr="00481AD2">
        <w:t>, 19(10), pp. 1068-1085.</w:t>
      </w:r>
    </w:p>
    <w:p w14:paraId="7EA56B0C" w14:textId="77777777" w:rsidR="00481AD2" w:rsidRPr="00481AD2" w:rsidRDefault="00481AD2" w:rsidP="00481AD2">
      <w:pPr>
        <w:pStyle w:val="EndNoteBibliography"/>
      </w:pPr>
      <w:r w:rsidRPr="00481AD2">
        <w:t xml:space="preserve">Schlosberg, D. (2013) Theorising environmental justice: the expanding sphere of a discourse, </w:t>
      </w:r>
      <w:r w:rsidRPr="00481AD2">
        <w:rPr>
          <w:i/>
        </w:rPr>
        <w:t>Environmental Politics</w:t>
      </w:r>
      <w:r w:rsidRPr="00481AD2">
        <w:t>, 22(1), pp. 37-55.</w:t>
      </w:r>
    </w:p>
    <w:p w14:paraId="064029EC" w14:textId="77777777" w:rsidR="00481AD2" w:rsidRPr="00481AD2" w:rsidRDefault="00481AD2" w:rsidP="00481AD2">
      <w:pPr>
        <w:pStyle w:val="EndNoteBibliography"/>
      </w:pPr>
      <w:r w:rsidRPr="00481AD2">
        <w:t xml:space="preserve">Simons, H. (2009) </w:t>
      </w:r>
      <w:r w:rsidRPr="00481AD2">
        <w:rPr>
          <w:i/>
        </w:rPr>
        <w:t>Case study research in practice.</w:t>
      </w:r>
      <w:r w:rsidRPr="00481AD2">
        <w:t xml:space="preserve"> (SAGE, Los Angeles).</w:t>
      </w:r>
    </w:p>
    <w:p w14:paraId="7D9651B0" w14:textId="77777777" w:rsidR="00481AD2" w:rsidRPr="00481AD2" w:rsidRDefault="00481AD2" w:rsidP="00481AD2">
      <w:pPr>
        <w:pStyle w:val="EndNoteBibliography"/>
      </w:pPr>
      <w:r w:rsidRPr="00481AD2">
        <w:t xml:space="preserve">Smith, N. (1982) Gentrification and uneven development, </w:t>
      </w:r>
      <w:r w:rsidRPr="00481AD2">
        <w:rPr>
          <w:i/>
        </w:rPr>
        <w:t>Economic Geography</w:t>
      </w:r>
      <w:r w:rsidRPr="00481AD2">
        <w:t>, 58(2), pp. 139-155.</w:t>
      </w:r>
    </w:p>
    <w:p w14:paraId="13AD8969" w14:textId="77777777" w:rsidR="00481AD2" w:rsidRPr="00481AD2" w:rsidRDefault="00481AD2" w:rsidP="00481AD2">
      <w:pPr>
        <w:pStyle w:val="EndNoteBibliography"/>
      </w:pPr>
      <w:r w:rsidRPr="00481AD2">
        <w:t xml:space="preserve">Soga, M. and Gaston, K. J. (2016) Extinction of experience: the loss of human-nature interactions, </w:t>
      </w:r>
      <w:r w:rsidRPr="00481AD2">
        <w:rPr>
          <w:i/>
        </w:rPr>
        <w:t>Frontiers in Ecology and the Environment</w:t>
      </w:r>
      <w:r w:rsidRPr="00481AD2">
        <w:t>, 14(2), pp. 94-101.</w:t>
      </w:r>
    </w:p>
    <w:p w14:paraId="75024D4F" w14:textId="77777777" w:rsidR="00481AD2" w:rsidRPr="00481AD2" w:rsidRDefault="00481AD2" w:rsidP="00481AD2">
      <w:pPr>
        <w:pStyle w:val="EndNoteBibliography"/>
      </w:pPr>
      <w:r w:rsidRPr="00481AD2">
        <w:t xml:space="preserve">Swinbourne, R. and Rosenwax, J. (2017) </w:t>
      </w:r>
      <w:r w:rsidRPr="00481AD2">
        <w:rPr>
          <w:i/>
        </w:rPr>
        <w:t>Green infrastructure. A vital step to brilliant Australian cities</w:t>
      </w:r>
      <w:r w:rsidRPr="00481AD2">
        <w:t>. (AECOM, Sydney).</w:t>
      </w:r>
    </w:p>
    <w:p w14:paraId="5E41E061" w14:textId="77777777" w:rsidR="00481AD2" w:rsidRPr="00481AD2" w:rsidRDefault="00481AD2" w:rsidP="00481AD2">
      <w:pPr>
        <w:pStyle w:val="EndNoteBibliography"/>
      </w:pPr>
      <w:r w:rsidRPr="00481AD2">
        <w:t xml:space="preserve">Tan, P. Y. and Samsudin, R. (2017) Effects of spatial scale on assessment of spatial equity of urban park provision, </w:t>
      </w:r>
      <w:r w:rsidRPr="00481AD2">
        <w:rPr>
          <w:i/>
        </w:rPr>
        <w:t>Landscape and Urban Planning</w:t>
      </w:r>
      <w:r w:rsidRPr="00481AD2">
        <w:t>, 158, pp. 139-154.</w:t>
      </w:r>
    </w:p>
    <w:p w14:paraId="4B097354" w14:textId="759A7C27" w:rsidR="00481AD2" w:rsidRPr="00481AD2" w:rsidRDefault="00481AD2" w:rsidP="00481AD2">
      <w:pPr>
        <w:pStyle w:val="EndNoteBibliography"/>
      </w:pPr>
      <w:r w:rsidRPr="00481AD2">
        <w:t xml:space="preserve">VEAC (2011) </w:t>
      </w:r>
      <w:r w:rsidRPr="00481AD2">
        <w:rPr>
          <w:i/>
        </w:rPr>
        <w:t xml:space="preserve">Metropolitan Melbourne Investigation. Final report. </w:t>
      </w:r>
      <w:r w:rsidRPr="00481AD2">
        <w:t xml:space="preserve"> (Victorian Environmental Assessment Council, East Melbourne). [Online]. Available at: </w:t>
      </w:r>
      <w:hyperlink r:id="rId16" w:history="1">
        <w:r w:rsidRPr="00481AD2">
          <w:rPr>
            <w:rStyle w:val="Hyperlink"/>
          </w:rPr>
          <w:t>http://www.veac.vic.gov.au/documents/VEAC152-MMI-Final-Report-FINAL-low-res.pdf</w:t>
        </w:r>
      </w:hyperlink>
      <w:r w:rsidRPr="00481AD2">
        <w:t>.</w:t>
      </w:r>
    </w:p>
    <w:p w14:paraId="6A34D688" w14:textId="77777777" w:rsidR="00481AD2" w:rsidRPr="00481AD2" w:rsidRDefault="00481AD2" w:rsidP="00481AD2">
      <w:pPr>
        <w:pStyle w:val="EndNoteBibliography"/>
      </w:pPr>
      <w:r w:rsidRPr="00481AD2">
        <w:t xml:space="preserve">Vierikko, K., Elands, B., Niemelä, J., Andersson, E., Buijs, A., Fischer, L. K., Haase, D., Kabisch, N., Kowarik, I., Luz, A. C., Olafsson Stahl, A., Száraz, L., Van der Jagt, A. and Konijnendijk van den Bosch, C. (2016) Considering the ways biocultural diversity helps enforce the urban green infrastructure in times of urban transformation, </w:t>
      </w:r>
      <w:r w:rsidRPr="00481AD2">
        <w:rPr>
          <w:i/>
        </w:rPr>
        <w:t>Current Opinion in Environmental Sustainability</w:t>
      </w:r>
      <w:r w:rsidRPr="00481AD2">
        <w:t>, 22, pp. 7-12.</w:t>
      </w:r>
    </w:p>
    <w:p w14:paraId="2301528B" w14:textId="6954CFC4" w:rsidR="00481AD2" w:rsidRPr="00481AD2" w:rsidRDefault="00481AD2" w:rsidP="00481AD2">
      <w:pPr>
        <w:pStyle w:val="EndNoteBibliography"/>
      </w:pPr>
      <w:r w:rsidRPr="00481AD2">
        <w:t xml:space="preserve">Voyer, M. and Gollan, N. (2017) Contested spaces: we shall fight on the beaches… </w:t>
      </w:r>
      <w:r w:rsidRPr="00481AD2">
        <w:rPr>
          <w:i/>
        </w:rPr>
        <w:t>The Conversation</w:t>
      </w:r>
      <w:r w:rsidRPr="00481AD2">
        <w:t xml:space="preserve">. </w:t>
      </w:r>
      <w:hyperlink r:id="rId17" w:history="1">
        <w:r w:rsidRPr="00481AD2">
          <w:rPr>
            <w:rStyle w:val="Hyperlink"/>
          </w:rPr>
          <w:t>https://theconversation.com/contested-spaces-we-shall-fight-on-the-beaches-72265</w:t>
        </w:r>
      </w:hyperlink>
      <w:r w:rsidRPr="00481AD2">
        <w:t xml:space="preserve">. Available at: </w:t>
      </w:r>
      <w:hyperlink r:id="rId18" w:history="1">
        <w:r w:rsidRPr="00481AD2">
          <w:rPr>
            <w:rStyle w:val="Hyperlink"/>
          </w:rPr>
          <w:t>https://theconversation.com/contested-spaces-we-shall-fight-on-the-beaches-72265</w:t>
        </w:r>
      </w:hyperlink>
      <w:r w:rsidRPr="00481AD2">
        <w:t xml:space="preserve">  (Accessed: 1/7/2017).</w:t>
      </w:r>
    </w:p>
    <w:p w14:paraId="15733E52" w14:textId="77777777" w:rsidR="00481AD2" w:rsidRPr="00481AD2" w:rsidRDefault="00481AD2" w:rsidP="00481AD2">
      <w:pPr>
        <w:pStyle w:val="EndNoteBibliography"/>
      </w:pPr>
      <w:r w:rsidRPr="00481AD2">
        <w:t xml:space="preserve">Vrasti, W. and Dayal, S. (2016) Cityzenship: rightful presence and the urban commons, </w:t>
      </w:r>
      <w:r w:rsidRPr="00481AD2">
        <w:rPr>
          <w:i/>
        </w:rPr>
        <w:t>Citizenship Studies</w:t>
      </w:r>
      <w:r w:rsidRPr="00481AD2">
        <w:t>, 20(8), pp. 994-1011.</w:t>
      </w:r>
    </w:p>
    <w:p w14:paraId="1227C7F5" w14:textId="77777777" w:rsidR="00481AD2" w:rsidRPr="00481AD2" w:rsidRDefault="00481AD2" w:rsidP="00481AD2">
      <w:pPr>
        <w:pStyle w:val="EndNoteBibliography"/>
      </w:pPr>
      <w:r w:rsidRPr="00481AD2">
        <w:t xml:space="preserve">Wheeler, S. M. (2013) </w:t>
      </w:r>
      <w:r w:rsidRPr="00481AD2">
        <w:rPr>
          <w:i/>
        </w:rPr>
        <w:t>Planning for sustainability: creating livable, equitable and ecological communities.</w:t>
      </w:r>
      <w:r w:rsidRPr="00481AD2">
        <w:t xml:space="preserve"> 2nd edn. (Routledge, Abington, Oxon).</w:t>
      </w:r>
    </w:p>
    <w:p w14:paraId="6A9BB9DA" w14:textId="77777777" w:rsidR="00481AD2" w:rsidRPr="00481AD2" w:rsidRDefault="00481AD2" w:rsidP="00481AD2">
      <w:pPr>
        <w:pStyle w:val="EndNoteBibliography"/>
      </w:pPr>
      <w:r w:rsidRPr="00481AD2">
        <w:t xml:space="preserve">WHO (2016) </w:t>
      </w:r>
      <w:r w:rsidRPr="00481AD2">
        <w:rPr>
          <w:i/>
        </w:rPr>
        <w:t xml:space="preserve">Urban green spaces and health. A review of the evidence. </w:t>
      </w:r>
      <w:r w:rsidRPr="00481AD2">
        <w:t xml:space="preserve"> (World Health Organisation Regional Office for Europe, Copenhagen).</w:t>
      </w:r>
    </w:p>
    <w:p w14:paraId="11CBC0AC" w14:textId="77777777" w:rsidR="00481AD2" w:rsidRPr="00481AD2" w:rsidRDefault="00481AD2" w:rsidP="00481AD2">
      <w:pPr>
        <w:pStyle w:val="EndNoteBibliography"/>
      </w:pPr>
      <w:r w:rsidRPr="00481AD2">
        <w:t xml:space="preserve">WHO (2017) </w:t>
      </w:r>
      <w:r w:rsidRPr="00481AD2">
        <w:rPr>
          <w:i/>
        </w:rPr>
        <w:t xml:space="preserve">Urban green space interventions and health. A review of impacts and effectiveness. </w:t>
      </w:r>
      <w:r w:rsidRPr="00481AD2">
        <w:t xml:space="preserve"> (World Health Organisation Regional Office for Europe, Copenhagen).</w:t>
      </w:r>
    </w:p>
    <w:p w14:paraId="5300EDDE" w14:textId="77777777" w:rsidR="00481AD2" w:rsidRPr="00481AD2" w:rsidRDefault="00481AD2" w:rsidP="00481AD2">
      <w:pPr>
        <w:pStyle w:val="EndNoteBibliography"/>
      </w:pPr>
      <w:r w:rsidRPr="00481AD2">
        <w:t xml:space="preserve">Wilson, E. O. (1984) </w:t>
      </w:r>
      <w:r w:rsidRPr="00481AD2">
        <w:rPr>
          <w:i/>
        </w:rPr>
        <w:t>Biophilia.</w:t>
      </w:r>
      <w:r w:rsidRPr="00481AD2">
        <w:t xml:space="preserve"> (Harvard University Press, Cambridge, MA).</w:t>
      </w:r>
    </w:p>
    <w:p w14:paraId="3270AA7E" w14:textId="77777777" w:rsidR="00481AD2" w:rsidRPr="00481AD2" w:rsidRDefault="00481AD2" w:rsidP="00481AD2">
      <w:pPr>
        <w:pStyle w:val="EndNoteBibliography"/>
      </w:pPr>
      <w:r w:rsidRPr="00481AD2">
        <w:t xml:space="preserve">Witheridge, J. and Morris, N. J. (2014) An analysis of the effect of public policy on community garden organisations in Edinburgh, </w:t>
      </w:r>
      <w:r w:rsidRPr="00481AD2">
        <w:rPr>
          <w:i/>
        </w:rPr>
        <w:t>Local Environment</w:t>
      </w:r>
      <w:r w:rsidRPr="00481AD2">
        <w:t>, pp. 1-17.</w:t>
      </w:r>
    </w:p>
    <w:p w14:paraId="6AA9FAB9" w14:textId="77777777" w:rsidR="00481AD2" w:rsidRPr="00481AD2" w:rsidRDefault="00481AD2" w:rsidP="00481AD2">
      <w:pPr>
        <w:pStyle w:val="EndNoteBibliography"/>
      </w:pPr>
      <w:r w:rsidRPr="00481AD2">
        <w:t xml:space="preserve">Wolch, J. R., Byrne, J. and Newell, J. P. (2014) Urban green space, public health, and environmental justice: the challenge of making cities ‘just green enough’, </w:t>
      </w:r>
      <w:r w:rsidRPr="00481AD2">
        <w:rPr>
          <w:i/>
        </w:rPr>
        <w:t>Landscape and Urban Planning</w:t>
      </w:r>
      <w:r w:rsidRPr="00481AD2">
        <w:t>, 125, pp. 234-244.</w:t>
      </w:r>
    </w:p>
    <w:p w14:paraId="47792BE9" w14:textId="77777777" w:rsidR="00481AD2" w:rsidRPr="00481AD2" w:rsidRDefault="00481AD2" w:rsidP="00481AD2">
      <w:pPr>
        <w:pStyle w:val="EndNoteBibliography"/>
      </w:pPr>
      <w:r w:rsidRPr="00481AD2">
        <w:t xml:space="preserve">Yin, R. K. (2014) </w:t>
      </w:r>
      <w:r w:rsidRPr="00481AD2">
        <w:rPr>
          <w:i/>
        </w:rPr>
        <w:t>Case study research: design and methods.</w:t>
      </w:r>
      <w:r w:rsidRPr="00481AD2">
        <w:t xml:space="preserve"> 5th edn. (SAGE Publications, Thousand Oaks, California).</w:t>
      </w:r>
    </w:p>
    <w:p w14:paraId="7504019B" w14:textId="16048BF0" w:rsidR="00781FC9" w:rsidRPr="00727559" w:rsidRDefault="00BF07E1" w:rsidP="00A37762">
      <w:pPr>
        <w:widowControl/>
        <w:spacing w:after="60"/>
        <w:ind w:left="284" w:hanging="295"/>
        <w:rPr>
          <w:rFonts w:eastAsia="Calibri" w:cs="Calibri"/>
          <w:b/>
          <w:i/>
          <w:szCs w:val="20"/>
        </w:rPr>
      </w:pPr>
      <w:r>
        <w:rPr>
          <w:rFonts w:eastAsia="Calibri" w:cs="Calibri"/>
          <w:b/>
          <w:i/>
          <w:szCs w:val="20"/>
        </w:rPr>
        <w:fldChar w:fldCharType="end"/>
      </w:r>
    </w:p>
    <w:sectPr w:rsidR="00781FC9" w:rsidRPr="00727559" w:rsidSect="00F41EE8">
      <w:headerReference w:type="default" r:id="rId19"/>
      <w:footerReference w:type="default" r:id="rId20"/>
      <w:pgSz w:w="11907" w:h="16840" w:code="9"/>
      <w:pgMar w:top="1134" w:right="1418" w:bottom="1134" w:left="1418"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9BA43" w14:textId="77777777" w:rsidR="00251F14" w:rsidRDefault="00251F14" w:rsidP="00D27A06">
      <w:pPr>
        <w:spacing w:after="0"/>
      </w:pPr>
      <w:r>
        <w:separator/>
      </w:r>
    </w:p>
  </w:endnote>
  <w:endnote w:type="continuationSeparator" w:id="0">
    <w:p w14:paraId="2C43F1CD" w14:textId="77777777" w:rsidR="00251F14" w:rsidRDefault="00251F14" w:rsidP="00D27A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Palatino Linotype">
    <w:panose1 w:val="02040502050505030304"/>
    <w:charset w:val="00"/>
    <w:family w:val="auto"/>
    <w:pitch w:val="variable"/>
    <w:sig w:usb0="E0000287" w:usb1="40000013" w:usb2="00000000" w:usb3="00000000" w:csb0="0000019F" w:csb1="00000000"/>
  </w:font>
  <w:font w:name="AdvTT5843c571">
    <w:altName w:val="Cambria"/>
    <w:panose1 w:val="00000000000000000000"/>
    <w:charset w:val="00"/>
    <w:family w:val="auto"/>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71234"/>
      <w:docPartObj>
        <w:docPartGallery w:val="Page Numbers (Bottom of Page)"/>
        <w:docPartUnique/>
      </w:docPartObj>
    </w:sdtPr>
    <w:sdtEndPr>
      <w:rPr>
        <w:noProof/>
      </w:rPr>
    </w:sdtEndPr>
    <w:sdtContent>
      <w:p w14:paraId="4017B915" w14:textId="3269229C" w:rsidR="004709C3" w:rsidRDefault="004709C3" w:rsidP="00D441AC">
        <w:pPr>
          <w:pStyle w:val="Footer"/>
          <w:jc w:val="right"/>
        </w:pPr>
        <w:r>
          <w:fldChar w:fldCharType="begin"/>
        </w:r>
        <w:r>
          <w:instrText xml:space="preserve"> PAGE   \* MERGEFORMAT </w:instrText>
        </w:r>
        <w:r>
          <w:fldChar w:fldCharType="separate"/>
        </w:r>
        <w:r w:rsidR="006C4FCD">
          <w:rPr>
            <w:noProof/>
          </w:rPr>
          <w:t>2</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6795E5" w14:textId="77777777" w:rsidR="00251F14" w:rsidRDefault="00251F14" w:rsidP="00D27A06">
      <w:pPr>
        <w:spacing w:after="0"/>
      </w:pPr>
      <w:r>
        <w:separator/>
      </w:r>
    </w:p>
  </w:footnote>
  <w:footnote w:type="continuationSeparator" w:id="0">
    <w:p w14:paraId="2E967629" w14:textId="77777777" w:rsidR="00251F14" w:rsidRDefault="00251F14" w:rsidP="00D27A06">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4E129" w14:textId="77777777" w:rsidR="006C4FCD" w:rsidRPr="00AC034E" w:rsidRDefault="006C4FCD" w:rsidP="006C4FCD">
    <w:pPr>
      <w:pStyle w:val="Header"/>
      <w:rPr>
        <w:rFonts w:cs="Arial"/>
      </w:rPr>
    </w:pPr>
    <w:r w:rsidRPr="00AC034E">
      <w:rPr>
        <w:rFonts w:cs="Arial"/>
      </w:rPr>
      <w:t>SOAC 2017</w:t>
    </w:r>
  </w:p>
  <w:p w14:paraId="5FBDABA8" w14:textId="77777777" w:rsidR="006C4FCD" w:rsidRDefault="006C4FC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8C5"/>
    <w:multiLevelType w:val="hybridMultilevel"/>
    <w:tmpl w:val="DF30E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1C3F89"/>
    <w:multiLevelType w:val="hybridMultilevel"/>
    <w:tmpl w:val="62E0C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990E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0DE003C8"/>
    <w:multiLevelType w:val="hybridMultilevel"/>
    <w:tmpl w:val="8FE4B0F6"/>
    <w:lvl w:ilvl="0" w:tplc="0C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572495"/>
    <w:multiLevelType w:val="multilevel"/>
    <w:tmpl w:val="F19441E4"/>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B431BEC"/>
    <w:multiLevelType w:val="hybridMultilevel"/>
    <w:tmpl w:val="C65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D22E1D"/>
    <w:multiLevelType w:val="hybridMultilevel"/>
    <w:tmpl w:val="87B6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7C1527"/>
    <w:multiLevelType w:val="hybridMultilevel"/>
    <w:tmpl w:val="727675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437E92"/>
    <w:multiLevelType w:val="hybridMultilevel"/>
    <w:tmpl w:val="E1947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236DAE"/>
    <w:multiLevelType w:val="hybridMultilevel"/>
    <w:tmpl w:val="EF426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681E32"/>
    <w:multiLevelType w:val="hybridMultilevel"/>
    <w:tmpl w:val="0CEAC8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5861A7"/>
    <w:multiLevelType w:val="hybridMultilevel"/>
    <w:tmpl w:val="13C61A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D382308"/>
    <w:multiLevelType w:val="hybridMultilevel"/>
    <w:tmpl w:val="4412C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170798F"/>
    <w:multiLevelType w:val="hybridMultilevel"/>
    <w:tmpl w:val="74461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5EC504BA"/>
    <w:multiLevelType w:val="hybridMultilevel"/>
    <w:tmpl w:val="E870C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D1216B5"/>
    <w:multiLevelType w:val="hybridMultilevel"/>
    <w:tmpl w:val="AB2A1D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4"/>
  </w:num>
  <w:num w:numId="4">
    <w:abstractNumId w:val="4"/>
  </w:num>
  <w:num w:numId="5">
    <w:abstractNumId w:val="2"/>
  </w:num>
  <w:num w:numId="6">
    <w:abstractNumId w:val="2"/>
  </w:num>
  <w:num w:numId="7">
    <w:abstractNumId w:val="11"/>
  </w:num>
  <w:num w:numId="8">
    <w:abstractNumId w:val="9"/>
  </w:num>
  <w:num w:numId="9">
    <w:abstractNumId w:val="13"/>
  </w:num>
  <w:num w:numId="10">
    <w:abstractNumId w:val="1"/>
  </w:num>
  <w:num w:numId="11">
    <w:abstractNumId w:val="12"/>
  </w:num>
  <w:num w:numId="12">
    <w:abstractNumId w:val="15"/>
  </w:num>
  <w:num w:numId="13">
    <w:abstractNumId w:val="3"/>
  </w:num>
  <w:num w:numId="14">
    <w:abstractNumId w:val="8"/>
  </w:num>
  <w:num w:numId="15">
    <w:abstractNumId w:val="7"/>
  </w:num>
  <w:num w:numId="16">
    <w:abstractNumId w:val="10"/>
  </w:num>
  <w:num w:numId="17">
    <w:abstractNumId w:val="14"/>
  </w:num>
  <w:num w:numId="18">
    <w:abstractNumId w:val="0"/>
  </w:num>
  <w:num w:numId="19">
    <w:abstractNumId w:val="5"/>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dy Bush">
    <w15:presenceInfo w15:providerId="AD" w15:userId="S-1-5-21-2078795561-4233005657-3261906462-294992"/>
  </w15:person>
  <w15:person w15:author="judybush">
    <w15:presenceInfo w15:providerId="None" w15:userId="judybu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Harvard HWU Cite Them Right&lt;/Style&gt;&lt;LeftDelim&gt;{&lt;/LeftDelim&gt;&lt;RightDelim&gt;}&lt;/RightDelim&gt;&lt;FontName&gt;Arial&lt;/FontName&gt;&lt;FontSize&gt;10&lt;/FontSize&gt;&lt;ReflistTitle&gt;&lt;/ReflistTitle&gt;&lt;StartingRefnum&gt;1&lt;/StartingRefnum&gt;&lt;FirstLineIndent&gt;0&lt;/FirstLineIndent&gt;&lt;HangingIndent&gt;725&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9xpfvttuvtps6ew9t8xf2wlszr0tf0dfrza&quot;&gt;my endnote library&lt;record-ids&gt;&lt;item&gt;77&lt;/item&gt;&lt;item&gt;89&lt;/item&gt;&lt;item&gt;104&lt;/item&gt;&lt;item&gt;106&lt;/item&gt;&lt;item&gt;117&lt;/item&gt;&lt;item&gt;118&lt;/item&gt;&lt;item&gt;122&lt;/item&gt;&lt;item&gt;208&lt;/item&gt;&lt;item&gt;316&lt;/item&gt;&lt;item&gt;416&lt;/item&gt;&lt;item&gt;459&lt;/item&gt;&lt;item&gt;568&lt;/item&gt;&lt;item&gt;679&lt;/item&gt;&lt;item&gt;716&lt;/item&gt;&lt;item&gt;717&lt;/item&gt;&lt;item&gt;1010&lt;/item&gt;&lt;item&gt;1042&lt;/item&gt;&lt;item&gt;1103&lt;/item&gt;&lt;item&gt;1121&lt;/item&gt;&lt;item&gt;1248&lt;/item&gt;&lt;item&gt;1359&lt;/item&gt;&lt;item&gt;1395&lt;/item&gt;&lt;item&gt;1398&lt;/item&gt;&lt;item&gt;1433&lt;/item&gt;&lt;item&gt;1557&lt;/item&gt;&lt;item&gt;1567&lt;/item&gt;&lt;item&gt;1609&lt;/item&gt;&lt;item&gt;1610&lt;/item&gt;&lt;item&gt;1652&lt;/item&gt;&lt;item&gt;1659&lt;/item&gt;&lt;item&gt;1662&lt;/item&gt;&lt;item&gt;1678&lt;/item&gt;&lt;item&gt;1694&lt;/item&gt;&lt;item&gt;1704&lt;/item&gt;&lt;item&gt;1705&lt;/item&gt;&lt;item&gt;1708&lt;/item&gt;&lt;item&gt;1763&lt;/item&gt;&lt;item&gt;1767&lt;/item&gt;&lt;item&gt;1777&lt;/item&gt;&lt;item&gt;1799&lt;/item&gt;&lt;item&gt;1813&lt;/item&gt;&lt;item&gt;1822&lt;/item&gt;&lt;item&gt;1823&lt;/item&gt;&lt;item&gt;1835&lt;/item&gt;&lt;item&gt;1845&lt;/item&gt;&lt;item&gt;1851&lt;/item&gt;&lt;item&gt;1902&lt;/item&gt;&lt;item&gt;1906&lt;/item&gt;&lt;item&gt;1907&lt;/item&gt;&lt;item&gt;1908&lt;/item&gt;&lt;item&gt;1909&lt;/item&gt;&lt;item&gt;1916&lt;/item&gt;&lt;item&gt;1918&lt;/item&gt;&lt;item&gt;1922&lt;/item&gt;&lt;item&gt;1926&lt;/item&gt;&lt;item&gt;1927&lt;/item&gt;&lt;item&gt;1928&lt;/item&gt;&lt;item&gt;1929&lt;/item&gt;&lt;item&gt;1935&lt;/item&gt;&lt;item&gt;1936&lt;/item&gt;&lt;item&gt;1937&lt;/item&gt;&lt;item&gt;2011&lt;/item&gt;&lt;item&gt;2025&lt;/item&gt;&lt;item&gt;2026&lt;/item&gt;&lt;item&gt;2027&lt;/item&gt;&lt;/record-ids&gt;&lt;/item&gt;&lt;/Libraries&gt;"/>
  </w:docVars>
  <w:rsids>
    <w:rsidRoot w:val="0000788B"/>
    <w:rsid w:val="0000788B"/>
    <w:rsid w:val="00022851"/>
    <w:rsid w:val="00030B60"/>
    <w:rsid w:val="000375B7"/>
    <w:rsid w:val="0004556F"/>
    <w:rsid w:val="00046C32"/>
    <w:rsid w:val="00055F3F"/>
    <w:rsid w:val="0006517D"/>
    <w:rsid w:val="00071903"/>
    <w:rsid w:val="00071EF8"/>
    <w:rsid w:val="00086088"/>
    <w:rsid w:val="000B2CBB"/>
    <w:rsid w:val="000B664E"/>
    <w:rsid w:val="000B74F6"/>
    <w:rsid w:val="000C6500"/>
    <w:rsid w:val="000C7BA2"/>
    <w:rsid w:val="000F0B48"/>
    <w:rsid w:val="000F7A15"/>
    <w:rsid w:val="00110498"/>
    <w:rsid w:val="00110C50"/>
    <w:rsid w:val="001118DA"/>
    <w:rsid w:val="0011626E"/>
    <w:rsid w:val="0012302F"/>
    <w:rsid w:val="0012559D"/>
    <w:rsid w:val="001362A7"/>
    <w:rsid w:val="00146689"/>
    <w:rsid w:val="00152D80"/>
    <w:rsid w:val="00170FDA"/>
    <w:rsid w:val="00180A76"/>
    <w:rsid w:val="00182CC5"/>
    <w:rsid w:val="001A10F8"/>
    <w:rsid w:val="001A2D6C"/>
    <w:rsid w:val="001A30D0"/>
    <w:rsid w:val="001B24B4"/>
    <w:rsid w:val="001E1C4B"/>
    <w:rsid w:val="001E3E7B"/>
    <w:rsid w:val="001E5A45"/>
    <w:rsid w:val="0020103A"/>
    <w:rsid w:val="00202CD1"/>
    <w:rsid w:val="0022526A"/>
    <w:rsid w:val="00226797"/>
    <w:rsid w:val="002273A7"/>
    <w:rsid w:val="00233904"/>
    <w:rsid w:val="00236422"/>
    <w:rsid w:val="00237A34"/>
    <w:rsid w:val="00251F14"/>
    <w:rsid w:val="00265F30"/>
    <w:rsid w:val="002718E1"/>
    <w:rsid w:val="00272FE3"/>
    <w:rsid w:val="00276A7A"/>
    <w:rsid w:val="00276D77"/>
    <w:rsid w:val="002827B8"/>
    <w:rsid w:val="00287E5C"/>
    <w:rsid w:val="002A3CB9"/>
    <w:rsid w:val="002D50E4"/>
    <w:rsid w:val="002D6EED"/>
    <w:rsid w:val="002E60D0"/>
    <w:rsid w:val="002E7682"/>
    <w:rsid w:val="002F0044"/>
    <w:rsid w:val="002F6631"/>
    <w:rsid w:val="00311D52"/>
    <w:rsid w:val="0031494F"/>
    <w:rsid w:val="003169ED"/>
    <w:rsid w:val="003367BC"/>
    <w:rsid w:val="00342585"/>
    <w:rsid w:val="00347D13"/>
    <w:rsid w:val="003643B5"/>
    <w:rsid w:val="0038535A"/>
    <w:rsid w:val="003B780B"/>
    <w:rsid w:val="003B7BA4"/>
    <w:rsid w:val="003E2FCF"/>
    <w:rsid w:val="003E69C1"/>
    <w:rsid w:val="003E73B2"/>
    <w:rsid w:val="003F18EA"/>
    <w:rsid w:val="003F2EA1"/>
    <w:rsid w:val="003F48D5"/>
    <w:rsid w:val="003F6B50"/>
    <w:rsid w:val="004019C4"/>
    <w:rsid w:val="00414A0D"/>
    <w:rsid w:val="004152F8"/>
    <w:rsid w:val="00416DCF"/>
    <w:rsid w:val="00422F64"/>
    <w:rsid w:val="00423BC9"/>
    <w:rsid w:val="00432A2C"/>
    <w:rsid w:val="00437484"/>
    <w:rsid w:val="00443A5F"/>
    <w:rsid w:val="004530A2"/>
    <w:rsid w:val="00461914"/>
    <w:rsid w:val="004709C3"/>
    <w:rsid w:val="00477737"/>
    <w:rsid w:val="00481AD2"/>
    <w:rsid w:val="00487EF3"/>
    <w:rsid w:val="00495718"/>
    <w:rsid w:val="004978F0"/>
    <w:rsid w:val="004D2C2A"/>
    <w:rsid w:val="004E2DCF"/>
    <w:rsid w:val="004E5B23"/>
    <w:rsid w:val="004E5ECD"/>
    <w:rsid w:val="004F0E30"/>
    <w:rsid w:val="004F6EAD"/>
    <w:rsid w:val="00502332"/>
    <w:rsid w:val="00507720"/>
    <w:rsid w:val="00507AAB"/>
    <w:rsid w:val="00507F72"/>
    <w:rsid w:val="005219E4"/>
    <w:rsid w:val="005273C8"/>
    <w:rsid w:val="005310AE"/>
    <w:rsid w:val="00534AEE"/>
    <w:rsid w:val="005374F8"/>
    <w:rsid w:val="00537EBA"/>
    <w:rsid w:val="00550744"/>
    <w:rsid w:val="005655CB"/>
    <w:rsid w:val="0057308B"/>
    <w:rsid w:val="005940F0"/>
    <w:rsid w:val="00596409"/>
    <w:rsid w:val="005A3875"/>
    <w:rsid w:val="005A55DD"/>
    <w:rsid w:val="005B00F7"/>
    <w:rsid w:val="005B45DC"/>
    <w:rsid w:val="005C55BE"/>
    <w:rsid w:val="005C76A6"/>
    <w:rsid w:val="005E37E2"/>
    <w:rsid w:val="00610681"/>
    <w:rsid w:val="0061708B"/>
    <w:rsid w:val="00620E4F"/>
    <w:rsid w:val="006253BD"/>
    <w:rsid w:val="00641164"/>
    <w:rsid w:val="00644F1D"/>
    <w:rsid w:val="0066165E"/>
    <w:rsid w:val="00663358"/>
    <w:rsid w:val="0067393A"/>
    <w:rsid w:val="00695D9F"/>
    <w:rsid w:val="00696DC0"/>
    <w:rsid w:val="006A0041"/>
    <w:rsid w:val="006A3ADC"/>
    <w:rsid w:val="006A7503"/>
    <w:rsid w:val="006B02AB"/>
    <w:rsid w:val="006B051B"/>
    <w:rsid w:val="006B490B"/>
    <w:rsid w:val="006B5529"/>
    <w:rsid w:val="006C092B"/>
    <w:rsid w:val="006C0FB4"/>
    <w:rsid w:val="006C4FCD"/>
    <w:rsid w:val="006D064E"/>
    <w:rsid w:val="006D44AF"/>
    <w:rsid w:val="006D7BDA"/>
    <w:rsid w:val="006E198B"/>
    <w:rsid w:val="006E51F7"/>
    <w:rsid w:val="006F0B34"/>
    <w:rsid w:val="006F19D1"/>
    <w:rsid w:val="006F54D9"/>
    <w:rsid w:val="007241EE"/>
    <w:rsid w:val="00724200"/>
    <w:rsid w:val="00727559"/>
    <w:rsid w:val="00746D33"/>
    <w:rsid w:val="0075435D"/>
    <w:rsid w:val="00755EA8"/>
    <w:rsid w:val="00756671"/>
    <w:rsid w:val="00756B26"/>
    <w:rsid w:val="00761F5B"/>
    <w:rsid w:val="0076399C"/>
    <w:rsid w:val="0076591E"/>
    <w:rsid w:val="00781FC9"/>
    <w:rsid w:val="00794832"/>
    <w:rsid w:val="007B2473"/>
    <w:rsid w:val="007C470E"/>
    <w:rsid w:val="007D5004"/>
    <w:rsid w:val="007E5499"/>
    <w:rsid w:val="007E7914"/>
    <w:rsid w:val="007F2219"/>
    <w:rsid w:val="007F3814"/>
    <w:rsid w:val="007F528F"/>
    <w:rsid w:val="008063F0"/>
    <w:rsid w:val="00813F97"/>
    <w:rsid w:val="00816E75"/>
    <w:rsid w:val="00835F79"/>
    <w:rsid w:val="008536C5"/>
    <w:rsid w:val="00854102"/>
    <w:rsid w:val="00854740"/>
    <w:rsid w:val="008746EC"/>
    <w:rsid w:val="008864CA"/>
    <w:rsid w:val="00890943"/>
    <w:rsid w:val="00896694"/>
    <w:rsid w:val="008A7C09"/>
    <w:rsid w:val="008B45E1"/>
    <w:rsid w:val="008B4E3E"/>
    <w:rsid w:val="008B7D40"/>
    <w:rsid w:val="008C23BD"/>
    <w:rsid w:val="008F4B0F"/>
    <w:rsid w:val="008F59A3"/>
    <w:rsid w:val="008F67FD"/>
    <w:rsid w:val="008F777C"/>
    <w:rsid w:val="008F7EA1"/>
    <w:rsid w:val="009042D2"/>
    <w:rsid w:val="009045AF"/>
    <w:rsid w:val="00904773"/>
    <w:rsid w:val="0090690C"/>
    <w:rsid w:val="00907B2E"/>
    <w:rsid w:val="009275F9"/>
    <w:rsid w:val="00944B95"/>
    <w:rsid w:val="00945F48"/>
    <w:rsid w:val="00946944"/>
    <w:rsid w:val="00972B1B"/>
    <w:rsid w:val="009778B1"/>
    <w:rsid w:val="00990714"/>
    <w:rsid w:val="00992CF4"/>
    <w:rsid w:val="00995364"/>
    <w:rsid w:val="00997E6E"/>
    <w:rsid w:val="009B1285"/>
    <w:rsid w:val="009B3E5D"/>
    <w:rsid w:val="009D0BEF"/>
    <w:rsid w:val="009D594C"/>
    <w:rsid w:val="009E20E7"/>
    <w:rsid w:val="009E3536"/>
    <w:rsid w:val="009E453C"/>
    <w:rsid w:val="00A026DE"/>
    <w:rsid w:val="00A07189"/>
    <w:rsid w:val="00A10866"/>
    <w:rsid w:val="00A21C91"/>
    <w:rsid w:val="00A25956"/>
    <w:rsid w:val="00A26DEB"/>
    <w:rsid w:val="00A315E6"/>
    <w:rsid w:val="00A34DB9"/>
    <w:rsid w:val="00A37762"/>
    <w:rsid w:val="00A50EE7"/>
    <w:rsid w:val="00A538B3"/>
    <w:rsid w:val="00A56E22"/>
    <w:rsid w:val="00A66B8F"/>
    <w:rsid w:val="00A723AE"/>
    <w:rsid w:val="00A766BB"/>
    <w:rsid w:val="00A83446"/>
    <w:rsid w:val="00A85A3F"/>
    <w:rsid w:val="00A92318"/>
    <w:rsid w:val="00A95A04"/>
    <w:rsid w:val="00AD0AA4"/>
    <w:rsid w:val="00AD17CE"/>
    <w:rsid w:val="00AE7055"/>
    <w:rsid w:val="00AF399F"/>
    <w:rsid w:val="00AF7B11"/>
    <w:rsid w:val="00B11614"/>
    <w:rsid w:val="00B12BE5"/>
    <w:rsid w:val="00B14BEF"/>
    <w:rsid w:val="00B25780"/>
    <w:rsid w:val="00B3394A"/>
    <w:rsid w:val="00B33AD3"/>
    <w:rsid w:val="00B43631"/>
    <w:rsid w:val="00B4621E"/>
    <w:rsid w:val="00B47DC7"/>
    <w:rsid w:val="00B513E2"/>
    <w:rsid w:val="00B524D9"/>
    <w:rsid w:val="00B56D1F"/>
    <w:rsid w:val="00B95027"/>
    <w:rsid w:val="00BB13BA"/>
    <w:rsid w:val="00BD02EA"/>
    <w:rsid w:val="00BD18A8"/>
    <w:rsid w:val="00BE3389"/>
    <w:rsid w:val="00BE4835"/>
    <w:rsid w:val="00BE7D55"/>
    <w:rsid w:val="00BF07E1"/>
    <w:rsid w:val="00BF241A"/>
    <w:rsid w:val="00BF3587"/>
    <w:rsid w:val="00C0049B"/>
    <w:rsid w:val="00C06009"/>
    <w:rsid w:val="00C177D0"/>
    <w:rsid w:val="00C24756"/>
    <w:rsid w:val="00C458EC"/>
    <w:rsid w:val="00C536A2"/>
    <w:rsid w:val="00C70E84"/>
    <w:rsid w:val="00C81304"/>
    <w:rsid w:val="00C8278C"/>
    <w:rsid w:val="00C87E32"/>
    <w:rsid w:val="00C96C08"/>
    <w:rsid w:val="00CA10E6"/>
    <w:rsid w:val="00CA1582"/>
    <w:rsid w:val="00CA7C6B"/>
    <w:rsid w:val="00CB30B7"/>
    <w:rsid w:val="00CB7615"/>
    <w:rsid w:val="00CB797B"/>
    <w:rsid w:val="00CB7B71"/>
    <w:rsid w:val="00CD0A8F"/>
    <w:rsid w:val="00CE6CDE"/>
    <w:rsid w:val="00CF74C9"/>
    <w:rsid w:val="00D069B9"/>
    <w:rsid w:val="00D11A70"/>
    <w:rsid w:val="00D27A06"/>
    <w:rsid w:val="00D441AC"/>
    <w:rsid w:val="00D54E3A"/>
    <w:rsid w:val="00D54EBC"/>
    <w:rsid w:val="00D5505D"/>
    <w:rsid w:val="00D66ED7"/>
    <w:rsid w:val="00D74E79"/>
    <w:rsid w:val="00DA0AFB"/>
    <w:rsid w:val="00DA0FCD"/>
    <w:rsid w:val="00DB2C30"/>
    <w:rsid w:val="00DB4A52"/>
    <w:rsid w:val="00DB7C8A"/>
    <w:rsid w:val="00DC0CC9"/>
    <w:rsid w:val="00DD38BF"/>
    <w:rsid w:val="00DE6A09"/>
    <w:rsid w:val="00DE7AB9"/>
    <w:rsid w:val="00DE7CC0"/>
    <w:rsid w:val="00DF0D26"/>
    <w:rsid w:val="00DF1DDA"/>
    <w:rsid w:val="00E30A97"/>
    <w:rsid w:val="00E31E9D"/>
    <w:rsid w:val="00E414B0"/>
    <w:rsid w:val="00E45ABB"/>
    <w:rsid w:val="00E559D8"/>
    <w:rsid w:val="00E60270"/>
    <w:rsid w:val="00E673AE"/>
    <w:rsid w:val="00E72EA2"/>
    <w:rsid w:val="00E75C62"/>
    <w:rsid w:val="00E8779B"/>
    <w:rsid w:val="00E9217F"/>
    <w:rsid w:val="00E94AEC"/>
    <w:rsid w:val="00E950C8"/>
    <w:rsid w:val="00EC3FCA"/>
    <w:rsid w:val="00EC62F9"/>
    <w:rsid w:val="00ED5407"/>
    <w:rsid w:val="00F0411E"/>
    <w:rsid w:val="00F2117B"/>
    <w:rsid w:val="00F231DE"/>
    <w:rsid w:val="00F41EE8"/>
    <w:rsid w:val="00F51955"/>
    <w:rsid w:val="00F53CFA"/>
    <w:rsid w:val="00F62440"/>
    <w:rsid w:val="00F6644B"/>
    <w:rsid w:val="00F71318"/>
    <w:rsid w:val="00F74BB6"/>
    <w:rsid w:val="00F84FFD"/>
    <w:rsid w:val="00F90726"/>
    <w:rsid w:val="00F94AF1"/>
    <w:rsid w:val="00F97ABC"/>
    <w:rsid w:val="00FA1E3E"/>
    <w:rsid w:val="00FC28D4"/>
    <w:rsid w:val="00FE3FEF"/>
    <w:rsid w:val="00FE40B8"/>
    <w:rsid w:val="00FF352D"/>
    <w:rsid w:val="00FF76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7F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3AD3"/>
    <w:pPr>
      <w:widowControl w:val="0"/>
      <w:spacing w:after="120" w:line="240" w:lineRule="auto"/>
    </w:pPr>
    <w:rPr>
      <w:rFonts w:ascii="Arial" w:hAnsi="Arial"/>
      <w:sz w:val="20"/>
      <w:lang w:val="en-GB"/>
    </w:rPr>
  </w:style>
  <w:style w:type="paragraph" w:styleId="Heading1">
    <w:name w:val="heading 1"/>
    <w:basedOn w:val="Normal"/>
    <w:next w:val="Normal"/>
    <w:link w:val="Heading1Char"/>
    <w:uiPriority w:val="9"/>
    <w:qFormat/>
    <w:rsid w:val="00B33AD3"/>
    <w:pPr>
      <w:keepNext/>
      <w:keepLines/>
      <w:numPr>
        <w:numId w:val="6"/>
      </w:numPr>
      <w:spacing w:before="480"/>
      <w:ind w:left="431" w:hanging="431"/>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41EE8"/>
    <w:pPr>
      <w:keepNext/>
      <w:keepLines/>
      <w:numPr>
        <w:ilvl w:val="1"/>
        <w:numId w:val="5"/>
      </w:numPr>
      <w:spacing w:before="360"/>
      <w:outlineLvl w:val="1"/>
    </w:pPr>
    <w:rPr>
      <w:rFonts w:eastAsiaTheme="majorEastAsia" w:cstheme="majorBidi"/>
      <w:b/>
      <w:i/>
      <w:sz w:val="22"/>
      <w:szCs w:val="26"/>
    </w:rPr>
  </w:style>
  <w:style w:type="paragraph" w:styleId="Heading3">
    <w:name w:val="heading 3"/>
    <w:basedOn w:val="Normal"/>
    <w:next w:val="Normal"/>
    <w:link w:val="Heading3Char"/>
    <w:uiPriority w:val="9"/>
    <w:unhideWhenUsed/>
    <w:qFormat/>
    <w:rsid w:val="00347D13"/>
    <w:pPr>
      <w:keepNext/>
      <w:keepLines/>
      <w:spacing w:before="240"/>
      <w:ind w:left="720" w:hanging="720"/>
      <w:outlineLvl w:val="2"/>
    </w:pPr>
    <w:rPr>
      <w:rFonts w:asciiTheme="majorHAnsi" w:eastAsiaTheme="majorEastAsia" w:hAnsiTheme="majorHAnsi" w:cstheme="majorBidi"/>
      <w:b/>
      <w:i/>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EE8"/>
    <w:rPr>
      <w:rFonts w:ascii="Arial" w:eastAsiaTheme="majorEastAsia" w:hAnsi="Arial" w:cstheme="majorBidi"/>
      <w:b/>
      <w:i/>
      <w:szCs w:val="26"/>
      <w:lang w:val="en-GB"/>
    </w:rPr>
  </w:style>
  <w:style w:type="character" w:customStyle="1" w:styleId="Heading1Char">
    <w:name w:val="Heading 1 Char"/>
    <w:basedOn w:val="DefaultParagraphFont"/>
    <w:link w:val="Heading1"/>
    <w:uiPriority w:val="9"/>
    <w:rsid w:val="00B33AD3"/>
    <w:rPr>
      <w:rFonts w:ascii="Arial" w:eastAsiaTheme="majorEastAsia" w:hAnsi="Arial" w:cstheme="majorBidi"/>
      <w:b/>
      <w:bCs/>
      <w:szCs w:val="28"/>
      <w:lang w:val="en-GB"/>
    </w:rPr>
  </w:style>
  <w:style w:type="character" w:customStyle="1" w:styleId="Heading3Char">
    <w:name w:val="Heading 3 Char"/>
    <w:basedOn w:val="DefaultParagraphFont"/>
    <w:link w:val="Heading3"/>
    <w:uiPriority w:val="9"/>
    <w:rsid w:val="00347D13"/>
    <w:rPr>
      <w:rFonts w:asciiTheme="majorHAnsi" w:eastAsiaTheme="majorEastAsia" w:hAnsiTheme="majorHAnsi" w:cstheme="majorBidi"/>
      <w:b/>
      <w:i/>
      <w:sz w:val="24"/>
      <w:szCs w:val="24"/>
    </w:rPr>
  </w:style>
  <w:style w:type="paragraph" w:customStyle="1" w:styleId="EndNoteBibliography">
    <w:name w:val="EndNote Bibliography"/>
    <w:basedOn w:val="Normal"/>
    <w:link w:val="EndNoteBibliographyChar"/>
    <w:rsid w:val="00422F64"/>
    <w:pPr>
      <w:widowControl/>
      <w:spacing w:after="0"/>
      <w:ind w:left="720" w:hanging="720"/>
    </w:pPr>
    <w:rPr>
      <w:rFonts w:eastAsia="Calibri" w:cs="Arial"/>
      <w:noProof/>
      <w:lang w:val="en-AU"/>
    </w:rPr>
  </w:style>
  <w:style w:type="character" w:customStyle="1" w:styleId="EndNoteBibliographyChar">
    <w:name w:val="EndNote Bibliography Char"/>
    <w:basedOn w:val="DefaultParagraphFont"/>
    <w:link w:val="EndNoteBibliography"/>
    <w:rsid w:val="00422F64"/>
    <w:rPr>
      <w:rFonts w:ascii="Arial" w:eastAsia="Calibri" w:hAnsi="Arial" w:cs="Arial"/>
      <w:noProof/>
      <w:sz w:val="20"/>
    </w:rPr>
  </w:style>
  <w:style w:type="character" w:styleId="Hyperlink">
    <w:name w:val="Hyperlink"/>
    <w:basedOn w:val="DefaultParagraphFont"/>
    <w:uiPriority w:val="99"/>
    <w:unhideWhenUsed/>
    <w:rsid w:val="0000788B"/>
    <w:rPr>
      <w:color w:val="0000FF" w:themeColor="hyperlink"/>
      <w:u w:val="single"/>
    </w:rPr>
  </w:style>
  <w:style w:type="table" w:styleId="TableGrid">
    <w:name w:val="Table Grid"/>
    <w:basedOn w:val="TableNormal"/>
    <w:uiPriority w:val="59"/>
    <w:rsid w:val="005E3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37E2"/>
    <w:pPr>
      <w:ind w:left="720"/>
    </w:pPr>
  </w:style>
  <w:style w:type="paragraph" w:styleId="BalloonText">
    <w:name w:val="Balloon Text"/>
    <w:basedOn w:val="Normal"/>
    <w:link w:val="BalloonTextChar"/>
    <w:uiPriority w:val="99"/>
    <w:semiHidden/>
    <w:unhideWhenUsed/>
    <w:rsid w:val="00A723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3AE"/>
    <w:rPr>
      <w:rFonts w:ascii="Tahoma" w:hAnsi="Tahoma" w:cs="Tahoma"/>
      <w:sz w:val="16"/>
      <w:szCs w:val="16"/>
      <w:lang w:val="en-GB"/>
    </w:rPr>
  </w:style>
  <w:style w:type="character" w:styleId="FootnoteReference">
    <w:name w:val="footnote reference"/>
    <w:basedOn w:val="DefaultParagraphFont"/>
    <w:uiPriority w:val="99"/>
    <w:semiHidden/>
    <w:unhideWhenUsed/>
    <w:rsid w:val="005A55DD"/>
    <w:rPr>
      <w:vertAlign w:val="superscript"/>
    </w:rPr>
  </w:style>
  <w:style w:type="paragraph" w:styleId="FootnoteText">
    <w:name w:val="footnote text"/>
    <w:basedOn w:val="Normal"/>
    <w:link w:val="FootnoteTextChar"/>
    <w:uiPriority w:val="99"/>
    <w:semiHidden/>
    <w:unhideWhenUsed/>
    <w:rsid w:val="005A55DD"/>
    <w:pPr>
      <w:widowControl/>
      <w:spacing w:after="0" w:line="360" w:lineRule="auto"/>
    </w:pPr>
    <w:rPr>
      <w:rFonts w:eastAsia="Calibri" w:cs="Times New Roman"/>
      <w:szCs w:val="20"/>
    </w:rPr>
  </w:style>
  <w:style w:type="character" w:customStyle="1" w:styleId="FootnoteTextChar">
    <w:name w:val="Footnote Text Char"/>
    <w:basedOn w:val="DefaultParagraphFont"/>
    <w:link w:val="FootnoteText"/>
    <w:uiPriority w:val="99"/>
    <w:semiHidden/>
    <w:rsid w:val="005A55DD"/>
    <w:rPr>
      <w:rFonts w:ascii="Palatino Linotype" w:eastAsia="Calibri" w:hAnsi="Palatino Linotype" w:cs="Times New Roman"/>
      <w:sz w:val="20"/>
      <w:szCs w:val="20"/>
      <w:lang w:val="en-GB"/>
    </w:rPr>
  </w:style>
  <w:style w:type="paragraph" w:customStyle="1" w:styleId="EndNoteBibliographyTitle">
    <w:name w:val="EndNote Bibliography Title"/>
    <w:basedOn w:val="Normal"/>
    <w:link w:val="EndNoteBibliographyTitleChar"/>
    <w:rsid w:val="00EC3FCA"/>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EC3FCA"/>
    <w:rPr>
      <w:rFonts w:ascii="Arial" w:hAnsi="Arial" w:cs="Arial"/>
      <w:noProof/>
      <w:sz w:val="20"/>
      <w:lang w:val="en-US"/>
    </w:rPr>
  </w:style>
  <w:style w:type="paragraph" w:styleId="Header">
    <w:name w:val="header"/>
    <w:basedOn w:val="Normal"/>
    <w:link w:val="HeaderChar"/>
    <w:uiPriority w:val="99"/>
    <w:unhideWhenUsed/>
    <w:rsid w:val="00D441AC"/>
    <w:pPr>
      <w:tabs>
        <w:tab w:val="center" w:pos="4513"/>
        <w:tab w:val="right" w:pos="9026"/>
      </w:tabs>
      <w:spacing w:after="0"/>
    </w:pPr>
  </w:style>
  <w:style w:type="character" w:customStyle="1" w:styleId="HeaderChar">
    <w:name w:val="Header Char"/>
    <w:basedOn w:val="DefaultParagraphFont"/>
    <w:link w:val="Header"/>
    <w:uiPriority w:val="99"/>
    <w:rsid w:val="00D441AC"/>
    <w:rPr>
      <w:lang w:val="en-GB"/>
    </w:rPr>
  </w:style>
  <w:style w:type="paragraph" w:styleId="Footer">
    <w:name w:val="footer"/>
    <w:basedOn w:val="Normal"/>
    <w:link w:val="FooterChar"/>
    <w:uiPriority w:val="99"/>
    <w:unhideWhenUsed/>
    <w:rsid w:val="00D441AC"/>
    <w:pPr>
      <w:tabs>
        <w:tab w:val="center" w:pos="4513"/>
        <w:tab w:val="right" w:pos="9026"/>
      </w:tabs>
      <w:spacing w:after="0"/>
    </w:pPr>
  </w:style>
  <w:style w:type="character" w:customStyle="1" w:styleId="FooterChar">
    <w:name w:val="Footer Char"/>
    <w:basedOn w:val="DefaultParagraphFont"/>
    <w:link w:val="Footer"/>
    <w:uiPriority w:val="99"/>
    <w:rsid w:val="00D441AC"/>
    <w:rPr>
      <w:lang w:val="en-GB"/>
    </w:rPr>
  </w:style>
  <w:style w:type="paragraph" w:styleId="TOCHeading">
    <w:name w:val="TOC Heading"/>
    <w:basedOn w:val="Heading1"/>
    <w:next w:val="Normal"/>
    <w:uiPriority w:val="39"/>
    <w:unhideWhenUsed/>
    <w:qFormat/>
    <w:rsid w:val="003B780B"/>
    <w:pPr>
      <w:widowControl/>
      <w:numPr>
        <w:numId w:val="0"/>
      </w:num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3B780B"/>
    <w:pPr>
      <w:spacing w:after="100"/>
    </w:pPr>
  </w:style>
  <w:style w:type="character" w:customStyle="1" w:styleId="personname">
    <w:name w:val="person_name"/>
    <w:basedOn w:val="DefaultParagraphFont"/>
    <w:rsid w:val="003F6B50"/>
  </w:style>
  <w:style w:type="character" w:styleId="Emphasis">
    <w:name w:val="Emphasis"/>
    <w:basedOn w:val="DefaultParagraphFont"/>
    <w:uiPriority w:val="20"/>
    <w:qFormat/>
    <w:rsid w:val="003F6B50"/>
    <w:rPr>
      <w:i/>
      <w:iCs/>
    </w:rPr>
  </w:style>
  <w:style w:type="character" w:styleId="FollowedHyperlink">
    <w:name w:val="FollowedHyperlink"/>
    <w:basedOn w:val="DefaultParagraphFont"/>
    <w:uiPriority w:val="99"/>
    <w:semiHidden/>
    <w:unhideWhenUsed/>
    <w:rsid w:val="00944B95"/>
    <w:rPr>
      <w:color w:val="800080" w:themeColor="followedHyperlink"/>
      <w:u w:val="single"/>
    </w:rPr>
  </w:style>
  <w:style w:type="paragraph" w:styleId="Caption">
    <w:name w:val="caption"/>
    <w:basedOn w:val="Normal"/>
    <w:next w:val="Normal"/>
    <w:uiPriority w:val="35"/>
    <w:unhideWhenUsed/>
    <w:qFormat/>
    <w:rsid w:val="003F18EA"/>
    <w:pPr>
      <w:spacing w:after="200"/>
    </w:pPr>
    <w:rPr>
      <w:b/>
      <w:bCs/>
      <w:color w:val="000000" w:themeColor="text1"/>
      <w:szCs w:val="18"/>
    </w:rPr>
  </w:style>
  <w:style w:type="character" w:styleId="CommentReference">
    <w:name w:val="annotation reference"/>
    <w:basedOn w:val="DefaultParagraphFont"/>
    <w:uiPriority w:val="99"/>
    <w:semiHidden/>
    <w:unhideWhenUsed/>
    <w:rsid w:val="00B47DC7"/>
    <w:rPr>
      <w:sz w:val="16"/>
      <w:szCs w:val="16"/>
    </w:rPr>
  </w:style>
  <w:style w:type="paragraph" w:styleId="CommentText">
    <w:name w:val="annotation text"/>
    <w:basedOn w:val="Normal"/>
    <w:link w:val="CommentTextChar"/>
    <w:uiPriority w:val="99"/>
    <w:unhideWhenUsed/>
    <w:rsid w:val="00B47DC7"/>
    <w:rPr>
      <w:szCs w:val="20"/>
    </w:rPr>
  </w:style>
  <w:style w:type="character" w:customStyle="1" w:styleId="CommentTextChar">
    <w:name w:val="Comment Text Char"/>
    <w:basedOn w:val="DefaultParagraphFont"/>
    <w:link w:val="CommentText"/>
    <w:uiPriority w:val="99"/>
    <w:rsid w:val="00B47DC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47DC7"/>
    <w:rPr>
      <w:b/>
      <w:bCs/>
    </w:rPr>
  </w:style>
  <w:style w:type="character" w:customStyle="1" w:styleId="CommentSubjectChar">
    <w:name w:val="Comment Subject Char"/>
    <w:basedOn w:val="CommentTextChar"/>
    <w:link w:val="CommentSubject"/>
    <w:uiPriority w:val="99"/>
    <w:semiHidden/>
    <w:rsid w:val="00B47DC7"/>
    <w:rPr>
      <w:rFonts w:ascii="Arial" w:hAnsi="Arial"/>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33AD3"/>
    <w:pPr>
      <w:widowControl w:val="0"/>
      <w:spacing w:after="120" w:line="240" w:lineRule="auto"/>
    </w:pPr>
    <w:rPr>
      <w:rFonts w:ascii="Arial" w:hAnsi="Arial"/>
      <w:sz w:val="20"/>
      <w:lang w:val="en-GB"/>
    </w:rPr>
  </w:style>
  <w:style w:type="paragraph" w:styleId="Heading1">
    <w:name w:val="heading 1"/>
    <w:basedOn w:val="Normal"/>
    <w:next w:val="Normal"/>
    <w:link w:val="Heading1Char"/>
    <w:uiPriority w:val="9"/>
    <w:qFormat/>
    <w:rsid w:val="00B33AD3"/>
    <w:pPr>
      <w:keepNext/>
      <w:keepLines/>
      <w:numPr>
        <w:numId w:val="6"/>
      </w:numPr>
      <w:spacing w:before="480"/>
      <w:ind w:left="431" w:hanging="431"/>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41EE8"/>
    <w:pPr>
      <w:keepNext/>
      <w:keepLines/>
      <w:numPr>
        <w:ilvl w:val="1"/>
        <w:numId w:val="5"/>
      </w:numPr>
      <w:spacing w:before="360"/>
      <w:outlineLvl w:val="1"/>
    </w:pPr>
    <w:rPr>
      <w:rFonts w:eastAsiaTheme="majorEastAsia" w:cstheme="majorBidi"/>
      <w:b/>
      <w:i/>
      <w:sz w:val="22"/>
      <w:szCs w:val="26"/>
    </w:rPr>
  </w:style>
  <w:style w:type="paragraph" w:styleId="Heading3">
    <w:name w:val="heading 3"/>
    <w:basedOn w:val="Normal"/>
    <w:next w:val="Normal"/>
    <w:link w:val="Heading3Char"/>
    <w:uiPriority w:val="9"/>
    <w:unhideWhenUsed/>
    <w:qFormat/>
    <w:rsid w:val="00347D13"/>
    <w:pPr>
      <w:keepNext/>
      <w:keepLines/>
      <w:spacing w:before="240"/>
      <w:ind w:left="720" w:hanging="720"/>
      <w:outlineLvl w:val="2"/>
    </w:pPr>
    <w:rPr>
      <w:rFonts w:asciiTheme="majorHAnsi" w:eastAsiaTheme="majorEastAsia" w:hAnsiTheme="majorHAnsi" w:cstheme="majorBidi"/>
      <w:b/>
      <w:i/>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1EE8"/>
    <w:rPr>
      <w:rFonts w:ascii="Arial" w:eastAsiaTheme="majorEastAsia" w:hAnsi="Arial" w:cstheme="majorBidi"/>
      <w:b/>
      <w:i/>
      <w:szCs w:val="26"/>
      <w:lang w:val="en-GB"/>
    </w:rPr>
  </w:style>
  <w:style w:type="character" w:customStyle="1" w:styleId="Heading1Char">
    <w:name w:val="Heading 1 Char"/>
    <w:basedOn w:val="DefaultParagraphFont"/>
    <w:link w:val="Heading1"/>
    <w:uiPriority w:val="9"/>
    <w:rsid w:val="00B33AD3"/>
    <w:rPr>
      <w:rFonts w:ascii="Arial" w:eastAsiaTheme="majorEastAsia" w:hAnsi="Arial" w:cstheme="majorBidi"/>
      <w:b/>
      <w:bCs/>
      <w:szCs w:val="28"/>
      <w:lang w:val="en-GB"/>
    </w:rPr>
  </w:style>
  <w:style w:type="character" w:customStyle="1" w:styleId="Heading3Char">
    <w:name w:val="Heading 3 Char"/>
    <w:basedOn w:val="DefaultParagraphFont"/>
    <w:link w:val="Heading3"/>
    <w:uiPriority w:val="9"/>
    <w:rsid w:val="00347D13"/>
    <w:rPr>
      <w:rFonts w:asciiTheme="majorHAnsi" w:eastAsiaTheme="majorEastAsia" w:hAnsiTheme="majorHAnsi" w:cstheme="majorBidi"/>
      <w:b/>
      <w:i/>
      <w:sz w:val="24"/>
      <w:szCs w:val="24"/>
    </w:rPr>
  </w:style>
  <w:style w:type="paragraph" w:customStyle="1" w:styleId="EndNoteBibliography">
    <w:name w:val="EndNote Bibliography"/>
    <w:basedOn w:val="Normal"/>
    <w:link w:val="EndNoteBibliographyChar"/>
    <w:rsid w:val="00422F64"/>
    <w:pPr>
      <w:widowControl/>
      <w:spacing w:after="0"/>
      <w:ind w:left="720" w:hanging="720"/>
    </w:pPr>
    <w:rPr>
      <w:rFonts w:eastAsia="Calibri" w:cs="Arial"/>
      <w:noProof/>
      <w:lang w:val="en-AU"/>
    </w:rPr>
  </w:style>
  <w:style w:type="character" w:customStyle="1" w:styleId="EndNoteBibliographyChar">
    <w:name w:val="EndNote Bibliography Char"/>
    <w:basedOn w:val="DefaultParagraphFont"/>
    <w:link w:val="EndNoteBibliography"/>
    <w:rsid w:val="00422F64"/>
    <w:rPr>
      <w:rFonts w:ascii="Arial" w:eastAsia="Calibri" w:hAnsi="Arial" w:cs="Arial"/>
      <w:noProof/>
      <w:sz w:val="20"/>
    </w:rPr>
  </w:style>
  <w:style w:type="character" w:styleId="Hyperlink">
    <w:name w:val="Hyperlink"/>
    <w:basedOn w:val="DefaultParagraphFont"/>
    <w:uiPriority w:val="99"/>
    <w:unhideWhenUsed/>
    <w:rsid w:val="0000788B"/>
    <w:rPr>
      <w:color w:val="0000FF" w:themeColor="hyperlink"/>
      <w:u w:val="single"/>
    </w:rPr>
  </w:style>
  <w:style w:type="table" w:styleId="TableGrid">
    <w:name w:val="Table Grid"/>
    <w:basedOn w:val="TableNormal"/>
    <w:uiPriority w:val="59"/>
    <w:rsid w:val="005E37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37E2"/>
    <w:pPr>
      <w:ind w:left="720"/>
    </w:pPr>
  </w:style>
  <w:style w:type="paragraph" w:styleId="BalloonText">
    <w:name w:val="Balloon Text"/>
    <w:basedOn w:val="Normal"/>
    <w:link w:val="BalloonTextChar"/>
    <w:uiPriority w:val="99"/>
    <w:semiHidden/>
    <w:unhideWhenUsed/>
    <w:rsid w:val="00A723A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3AE"/>
    <w:rPr>
      <w:rFonts w:ascii="Tahoma" w:hAnsi="Tahoma" w:cs="Tahoma"/>
      <w:sz w:val="16"/>
      <w:szCs w:val="16"/>
      <w:lang w:val="en-GB"/>
    </w:rPr>
  </w:style>
  <w:style w:type="character" w:styleId="FootnoteReference">
    <w:name w:val="footnote reference"/>
    <w:basedOn w:val="DefaultParagraphFont"/>
    <w:uiPriority w:val="99"/>
    <w:semiHidden/>
    <w:unhideWhenUsed/>
    <w:rsid w:val="005A55DD"/>
    <w:rPr>
      <w:vertAlign w:val="superscript"/>
    </w:rPr>
  </w:style>
  <w:style w:type="paragraph" w:styleId="FootnoteText">
    <w:name w:val="footnote text"/>
    <w:basedOn w:val="Normal"/>
    <w:link w:val="FootnoteTextChar"/>
    <w:uiPriority w:val="99"/>
    <w:semiHidden/>
    <w:unhideWhenUsed/>
    <w:rsid w:val="005A55DD"/>
    <w:pPr>
      <w:widowControl/>
      <w:spacing w:after="0" w:line="360" w:lineRule="auto"/>
    </w:pPr>
    <w:rPr>
      <w:rFonts w:eastAsia="Calibri" w:cs="Times New Roman"/>
      <w:szCs w:val="20"/>
    </w:rPr>
  </w:style>
  <w:style w:type="character" w:customStyle="1" w:styleId="FootnoteTextChar">
    <w:name w:val="Footnote Text Char"/>
    <w:basedOn w:val="DefaultParagraphFont"/>
    <w:link w:val="FootnoteText"/>
    <w:uiPriority w:val="99"/>
    <w:semiHidden/>
    <w:rsid w:val="005A55DD"/>
    <w:rPr>
      <w:rFonts w:ascii="Palatino Linotype" w:eastAsia="Calibri" w:hAnsi="Palatino Linotype" w:cs="Times New Roman"/>
      <w:sz w:val="20"/>
      <w:szCs w:val="20"/>
      <w:lang w:val="en-GB"/>
    </w:rPr>
  </w:style>
  <w:style w:type="paragraph" w:customStyle="1" w:styleId="EndNoteBibliographyTitle">
    <w:name w:val="EndNote Bibliography Title"/>
    <w:basedOn w:val="Normal"/>
    <w:link w:val="EndNoteBibliographyTitleChar"/>
    <w:rsid w:val="00EC3FCA"/>
    <w:pPr>
      <w:spacing w:after="0"/>
      <w:jc w:val="center"/>
    </w:pPr>
    <w:rPr>
      <w:rFonts w:cs="Arial"/>
      <w:noProof/>
      <w:lang w:val="en-US"/>
    </w:rPr>
  </w:style>
  <w:style w:type="character" w:customStyle="1" w:styleId="EndNoteBibliographyTitleChar">
    <w:name w:val="EndNote Bibliography Title Char"/>
    <w:basedOn w:val="DefaultParagraphFont"/>
    <w:link w:val="EndNoteBibliographyTitle"/>
    <w:rsid w:val="00EC3FCA"/>
    <w:rPr>
      <w:rFonts w:ascii="Arial" w:hAnsi="Arial" w:cs="Arial"/>
      <w:noProof/>
      <w:sz w:val="20"/>
      <w:lang w:val="en-US"/>
    </w:rPr>
  </w:style>
  <w:style w:type="paragraph" w:styleId="Header">
    <w:name w:val="header"/>
    <w:basedOn w:val="Normal"/>
    <w:link w:val="HeaderChar"/>
    <w:uiPriority w:val="99"/>
    <w:unhideWhenUsed/>
    <w:rsid w:val="00D441AC"/>
    <w:pPr>
      <w:tabs>
        <w:tab w:val="center" w:pos="4513"/>
        <w:tab w:val="right" w:pos="9026"/>
      </w:tabs>
      <w:spacing w:after="0"/>
    </w:pPr>
  </w:style>
  <w:style w:type="character" w:customStyle="1" w:styleId="HeaderChar">
    <w:name w:val="Header Char"/>
    <w:basedOn w:val="DefaultParagraphFont"/>
    <w:link w:val="Header"/>
    <w:uiPriority w:val="99"/>
    <w:rsid w:val="00D441AC"/>
    <w:rPr>
      <w:lang w:val="en-GB"/>
    </w:rPr>
  </w:style>
  <w:style w:type="paragraph" w:styleId="Footer">
    <w:name w:val="footer"/>
    <w:basedOn w:val="Normal"/>
    <w:link w:val="FooterChar"/>
    <w:uiPriority w:val="99"/>
    <w:unhideWhenUsed/>
    <w:rsid w:val="00D441AC"/>
    <w:pPr>
      <w:tabs>
        <w:tab w:val="center" w:pos="4513"/>
        <w:tab w:val="right" w:pos="9026"/>
      </w:tabs>
      <w:spacing w:after="0"/>
    </w:pPr>
  </w:style>
  <w:style w:type="character" w:customStyle="1" w:styleId="FooterChar">
    <w:name w:val="Footer Char"/>
    <w:basedOn w:val="DefaultParagraphFont"/>
    <w:link w:val="Footer"/>
    <w:uiPriority w:val="99"/>
    <w:rsid w:val="00D441AC"/>
    <w:rPr>
      <w:lang w:val="en-GB"/>
    </w:rPr>
  </w:style>
  <w:style w:type="paragraph" w:styleId="TOCHeading">
    <w:name w:val="TOC Heading"/>
    <w:basedOn w:val="Heading1"/>
    <w:next w:val="Normal"/>
    <w:uiPriority w:val="39"/>
    <w:unhideWhenUsed/>
    <w:qFormat/>
    <w:rsid w:val="003B780B"/>
    <w:pPr>
      <w:widowControl/>
      <w:numPr>
        <w:numId w:val="0"/>
      </w:numPr>
      <w:spacing w:before="240" w:line="259" w:lineRule="auto"/>
      <w:outlineLvl w:val="9"/>
    </w:pPr>
    <w:rPr>
      <w:rFonts w:asciiTheme="majorHAnsi" w:hAnsiTheme="majorHAnsi"/>
      <w:b w:val="0"/>
      <w:bCs w:val="0"/>
      <w:color w:val="365F91" w:themeColor="accent1" w:themeShade="BF"/>
      <w:sz w:val="32"/>
      <w:szCs w:val="32"/>
      <w:lang w:val="en-US"/>
    </w:rPr>
  </w:style>
  <w:style w:type="paragraph" w:styleId="TOC1">
    <w:name w:val="toc 1"/>
    <w:basedOn w:val="Normal"/>
    <w:next w:val="Normal"/>
    <w:autoRedefine/>
    <w:uiPriority w:val="39"/>
    <w:unhideWhenUsed/>
    <w:rsid w:val="003B780B"/>
    <w:pPr>
      <w:spacing w:after="100"/>
    </w:pPr>
  </w:style>
  <w:style w:type="character" w:customStyle="1" w:styleId="personname">
    <w:name w:val="person_name"/>
    <w:basedOn w:val="DefaultParagraphFont"/>
    <w:rsid w:val="003F6B50"/>
  </w:style>
  <w:style w:type="character" w:styleId="Emphasis">
    <w:name w:val="Emphasis"/>
    <w:basedOn w:val="DefaultParagraphFont"/>
    <w:uiPriority w:val="20"/>
    <w:qFormat/>
    <w:rsid w:val="003F6B50"/>
    <w:rPr>
      <w:i/>
      <w:iCs/>
    </w:rPr>
  </w:style>
  <w:style w:type="character" w:styleId="FollowedHyperlink">
    <w:name w:val="FollowedHyperlink"/>
    <w:basedOn w:val="DefaultParagraphFont"/>
    <w:uiPriority w:val="99"/>
    <w:semiHidden/>
    <w:unhideWhenUsed/>
    <w:rsid w:val="00944B95"/>
    <w:rPr>
      <w:color w:val="800080" w:themeColor="followedHyperlink"/>
      <w:u w:val="single"/>
    </w:rPr>
  </w:style>
  <w:style w:type="paragraph" w:styleId="Caption">
    <w:name w:val="caption"/>
    <w:basedOn w:val="Normal"/>
    <w:next w:val="Normal"/>
    <w:uiPriority w:val="35"/>
    <w:unhideWhenUsed/>
    <w:qFormat/>
    <w:rsid w:val="003F18EA"/>
    <w:pPr>
      <w:spacing w:after="200"/>
    </w:pPr>
    <w:rPr>
      <w:b/>
      <w:bCs/>
      <w:color w:val="000000" w:themeColor="text1"/>
      <w:szCs w:val="18"/>
    </w:rPr>
  </w:style>
  <w:style w:type="character" w:styleId="CommentReference">
    <w:name w:val="annotation reference"/>
    <w:basedOn w:val="DefaultParagraphFont"/>
    <w:uiPriority w:val="99"/>
    <w:semiHidden/>
    <w:unhideWhenUsed/>
    <w:rsid w:val="00B47DC7"/>
    <w:rPr>
      <w:sz w:val="16"/>
      <w:szCs w:val="16"/>
    </w:rPr>
  </w:style>
  <w:style w:type="paragraph" w:styleId="CommentText">
    <w:name w:val="annotation text"/>
    <w:basedOn w:val="Normal"/>
    <w:link w:val="CommentTextChar"/>
    <w:uiPriority w:val="99"/>
    <w:unhideWhenUsed/>
    <w:rsid w:val="00B47DC7"/>
    <w:rPr>
      <w:szCs w:val="20"/>
    </w:rPr>
  </w:style>
  <w:style w:type="character" w:customStyle="1" w:styleId="CommentTextChar">
    <w:name w:val="Comment Text Char"/>
    <w:basedOn w:val="DefaultParagraphFont"/>
    <w:link w:val="CommentText"/>
    <w:uiPriority w:val="99"/>
    <w:rsid w:val="00B47DC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B47DC7"/>
    <w:rPr>
      <w:b/>
      <w:bCs/>
    </w:rPr>
  </w:style>
  <w:style w:type="character" w:customStyle="1" w:styleId="CommentSubjectChar">
    <w:name w:val="Comment Subject Char"/>
    <w:basedOn w:val="CommentTextChar"/>
    <w:link w:val="CommentSubject"/>
    <w:uiPriority w:val="99"/>
    <w:semiHidden/>
    <w:rsid w:val="00B47DC7"/>
    <w:rPr>
      <w:rFonts w:ascii="Arial" w:hAnsi="Arial"/>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3972">
      <w:bodyDiv w:val="1"/>
      <w:marLeft w:val="0"/>
      <w:marRight w:val="0"/>
      <w:marTop w:val="0"/>
      <w:marBottom w:val="0"/>
      <w:divBdr>
        <w:top w:val="none" w:sz="0" w:space="0" w:color="auto"/>
        <w:left w:val="none" w:sz="0" w:space="0" w:color="auto"/>
        <w:bottom w:val="none" w:sz="0" w:space="0" w:color="auto"/>
        <w:right w:val="none" w:sz="0" w:space="0" w:color="auto"/>
      </w:divBdr>
    </w:div>
    <w:div w:id="15367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1/relationships/people" Target="people.xml"/><Relationship Id="rId10" Type="http://schemas.openxmlformats.org/officeDocument/2006/relationships/hyperlink" Target="https://theconversation.com/interculturalism-how-diverse-societies-can-do-better-than-passive-tolerance-72874" TargetMode="External"/><Relationship Id="rId11" Type="http://schemas.openxmlformats.org/officeDocument/2006/relationships/hyperlink" Target="https://theconversation.com/interculturalism-how-diverse-societies-can-do-better-than-passive-tolerance-72874" TargetMode="External"/><Relationship Id="rId12" Type="http://schemas.openxmlformats.org/officeDocument/2006/relationships/hyperlink" Target="http://www.ces.vic.gov.au" TargetMode="External"/><Relationship Id="rId13" Type="http://schemas.openxmlformats.org/officeDocument/2006/relationships/hyperlink" Target="https://www.yarracity.vic.gov.au/-/media/files/services/living-sustainably/urban-agriculture-strategy-2014--2018.pdf" TargetMode="External"/><Relationship Id="rId14" Type="http://schemas.openxmlformats.org/officeDocument/2006/relationships/hyperlink" Target="http://www.thenatureofcities.com/2016/04/18/justice-and-geometry-in-the-form-of-linear-parks/" TargetMode="External"/><Relationship Id="rId15" Type="http://schemas.openxmlformats.org/officeDocument/2006/relationships/hyperlink" Target="http://www.hphpcentral.com/case-study/parks-victoria-working-beyond-the-boundaries" TargetMode="External"/><Relationship Id="rId16" Type="http://schemas.openxmlformats.org/officeDocument/2006/relationships/hyperlink" Target="http://www.veac.vic.gov.au/documents/VEAC152-MMI-Final-Report-FINAL-low-res.pdf" TargetMode="External"/><Relationship Id="rId17" Type="http://schemas.openxmlformats.org/officeDocument/2006/relationships/hyperlink" Target="https://theconversation.com/contested-spaces-we-shall-fight-on-the-beaches-72265" TargetMode="External"/><Relationship Id="rId18" Type="http://schemas.openxmlformats.org/officeDocument/2006/relationships/hyperlink" Target="https://theconversation.com/contested-spaces-we-shall-fight-on-the-beaches-72265"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0DB56-4BC9-EC43-9812-02A35929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17420</Words>
  <Characters>99296</Characters>
  <Application>Microsoft Macintosh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The University of Melbourne</Company>
  <LinksUpToDate>false</LinksUpToDate>
  <CharactersWithSpaces>116484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Bush</dc:creator>
  <cp:lastModifiedBy>Lesley K  Woods</cp:lastModifiedBy>
  <cp:revision>4</cp:revision>
  <cp:lastPrinted>2017-10-15T00:48:00Z</cp:lastPrinted>
  <dcterms:created xsi:type="dcterms:W3CDTF">2018-04-15T08:10:00Z</dcterms:created>
  <dcterms:modified xsi:type="dcterms:W3CDTF">2018-04-24T04:28:00Z</dcterms:modified>
</cp:coreProperties>
</file>